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F74" w:rsidRDefault="00396F74" w:rsidP="00396F74">
      <w:pPr>
        <w:pStyle w:val="Titel"/>
        <w:tabs>
          <w:tab w:val="left" w:pos="5415"/>
        </w:tabs>
        <w:spacing w:before="3402" w:after="480"/>
        <w:rPr>
          <w:sz w:val="40"/>
          <w:szCs w:val="40"/>
        </w:rPr>
      </w:pPr>
      <w:r>
        <w:rPr>
          <w:noProof/>
          <w:lang w:eastAsia="de-DE"/>
        </w:rPr>
        <w:drawing>
          <wp:inline distT="0" distB="0" distL="0" distR="0">
            <wp:extent cx="552450" cy="6000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2450" cy="600075"/>
                    </a:xfrm>
                    <a:prstGeom prst="rect">
                      <a:avLst/>
                    </a:prstGeom>
                    <a:noFill/>
                  </pic:spPr>
                </pic:pic>
              </a:graphicData>
            </a:graphic>
          </wp:inline>
        </w:drawing>
      </w:r>
      <w:r w:rsidRPr="00396F74">
        <w:rPr>
          <w:sz w:val="40"/>
          <w:szCs w:val="40"/>
        </w:rPr>
        <w:t>Städtisches Willibrord-Gymnasium</w:t>
      </w:r>
    </w:p>
    <w:p w:rsidR="00396F74" w:rsidRPr="00396F74" w:rsidRDefault="00396F74" w:rsidP="00396F74">
      <w:pPr>
        <w:ind w:left="1416" w:firstLine="708"/>
        <w:rPr>
          <w:rFonts w:ascii="Arial" w:hAnsi="Arial" w:cs="Arial"/>
          <w:b/>
          <w:sz w:val="40"/>
          <w:szCs w:val="40"/>
        </w:rPr>
      </w:pPr>
      <w:r w:rsidRPr="00396F74">
        <w:rPr>
          <w:rFonts w:ascii="Arial" w:hAnsi="Arial" w:cs="Arial"/>
          <w:b/>
          <w:sz w:val="40"/>
          <w:szCs w:val="40"/>
        </w:rPr>
        <w:t>Emmerich am Rhein</w:t>
      </w:r>
    </w:p>
    <w:p w:rsidR="00C5733D" w:rsidRDefault="00C5733D" w:rsidP="00396F74">
      <w:pPr>
        <w:pStyle w:val="Titel"/>
        <w:tabs>
          <w:tab w:val="left" w:pos="5415"/>
        </w:tabs>
        <w:spacing w:before="3402" w:after="480"/>
        <w:sectPr w:rsidR="00C5733D" w:rsidSect="00C5733D">
          <w:footerReference w:type="default" r:id="rId9"/>
          <w:pgSz w:w="11906" w:h="16838" w:code="9"/>
          <w:pgMar w:top="1985" w:right="1440" w:bottom="1559" w:left="1797" w:header="709" w:footer="709" w:gutter="284"/>
          <w:cols w:space="708"/>
          <w:titlePg/>
          <w:docGrid w:linePitch="360"/>
        </w:sectPr>
      </w:pPr>
    </w:p>
    <w:p w:rsidR="00396F74" w:rsidRDefault="00396F74" w:rsidP="00396F74">
      <w:pPr>
        <w:pStyle w:val="Titel"/>
        <w:tabs>
          <w:tab w:val="left" w:pos="5415"/>
        </w:tabs>
        <w:spacing w:before="3402" w:after="480"/>
      </w:pPr>
      <w:r>
        <w:lastRenderedPageBreak/>
        <w:t>Katholische Religionslehre</w:t>
      </w:r>
    </w:p>
    <w:p w:rsidR="00396F74" w:rsidRDefault="00396F74" w:rsidP="00396F74">
      <w:pPr>
        <w:pStyle w:val="Untertitel"/>
        <w:jc w:val="left"/>
        <w:rPr>
          <w:b w:val="0"/>
          <w:i/>
          <w:sz w:val="24"/>
        </w:rPr>
      </w:pPr>
      <w:r>
        <w:rPr>
          <w:b w:val="0"/>
          <w:i/>
          <w:sz w:val="24"/>
        </w:rPr>
        <w:t>(Stand: 04.07.2019 – Grundlage: KLP-Inkraftsetzungsfassung;</w:t>
      </w:r>
    </w:p>
    <w:p w:rsidR="00396F74" w:rsidRDefault="00396F74" w:rsidP="00396F74">
      <w:pPr>
        <w:pStyle w:val="Untertitel"/>
        <w:rPr>
          <w:sz w:val="28"/>
          <w:szCs w:val="28"/>
        </w:rPr>
      </w:pPr>
      <w:r>
        <w:rPr>
          <w:b w:val="0"/>
          <w:i/>
          <w:sz w:val="24"/>
        </w:rPr>
        <w:t>zusätzlich zur Übersicht der Unterrichtsvorhaben in Kap. 2.1 für die Jahrgänge 5 und 6 werden sukzessive Unterrichtsvorhaben für die Jahrgänge 7 bis 10 sowie zusätzlich zu Kap. 2.1 die weiteren Kapitel ergänzt)</w:t>
      </w:r>
    </w:p>
    <w:p w:rsidR="00396F74" w:rsidRDefault="00396F74" w:rsidP="00396F74"/>
    <w:p w:rsidR="00396F74" w:rsidRDefault="00396F74" w:rsidP="00396F74">
      <w:pPr>
        <w:rPr>
          <w:rFonts w:eastAsiaTheme="majorEastAsia" w:cstheme="majorBidi"/>
          <w:spacing w:val="15"/>
        </w:rPr>
      </w:pPr>
      <w:r>
        <w:br w:type="page"/>
      </w:r>
    </w:p>
    <w:p w:rsidR="00C5733D" w:rsidRDefault="00C5733D" w:rsidP="00396F74">
      <w:pPr>
        <w:sectPr w:rsidR="00C5733D" w:rsidSect="00C5733D">
          <w:pgSz w:w="11906" w:h="16838" w:code="9"/>
          <w:pgMar w:top="1985" w:right="1440" w:bottom="1559" w:left="1797" w:header="709" w:footer="709" w:gutter="284"/>
          <w:cols w:space="708"/>
          <w:titlePg/>
          <w:docGrid w:linePitch="360"/>
        </w:sectPr>
      </w:pPr>
    </w:p>
    <w:p w:rsidR="00396F74" w:rsidRDefault="00396F74" w:rsidP="00396F74"/>
    <w:p w:rsidR="00396F74" w:rsidRPr="00396F74" w:rsidRDefault="00396F74" w:rsidP="00396F74">
      <w:pPr>
        <w:rPr>
          <w:rFonts w:ascii="Arial" w:hAnsi="Arial" w:cs="Arial"/>
          <w:b/>
        </w:rPr>
      </w:pPr>
      <w:r w:rsidRPr="00396F74">
        <w:rPr>
          <w:rFonts w:ascii="Arial" w:hAnsi="Arial" w:cs="Arial"/>
          <w:b/>
        </w:rPr>
        <w:t>Inhalt</w:t>
      </w:r>
    </w:p>
    <w:p w:rsidR="00396F74" w:rsidRPr="00396F74" w:rsidRDefault="00396F74" w:rsidP="00396F74">
      <w:pPr>
        <w:rPr>
          <w:rFonts w:ascii="Arial" w:hAnsi="Arial" w:cs="Arial"/>
          <w:b/>
        </w:rPr>
      </w:pPr>
      <w:r w:rsidRPr="00396F74">
        <w:rPr>
          <w:rFonts w:ascii="Arial" w:hAnsi="Arial" w:cs="Arial"/>
          <w:b/>
        </w:rPr>
        <w:t>1</w:t>
      </w:r>
      <w:r w:rsidRPr="00396F74">
        <w:rPr>
          <w:rFonts w:ascii="Arial" w:hAnsi="Arial" w:cs="Arial"/>
          <w:b/>
        </w:rPr>
        <w:tab/>
        <w:t>Rahmenbedingungen der fachlichen Arbeit</w:t>
      </w:r>
      <w:r w:rsidRPr="00396F74">
        <w:rPr>
          <w:rFonts w:ascii="Arial" w:hAnsi="Arial" w:cs="Arial"/>
          <w:b/>
        </w:rPr>
        <w:tab/>
        <w:t>4</w:t>
      </w:r>
    </w:p>
    <w:p w:rsidR="00396F74" w:rsidRPr="00396F74" w:rsidRDefault="00396F74" w:rsidP="00396F74">
      <w:pPr>
        <w:rPr>
          <w:rFonts w:ascii="Arial" w:hAnsi="Arial" w:cs="Arial"/>
          <w:b/>
        </w:rPr>
      </w:pPr>
      <w:r w:rsidRPr="00396F74">
        <w:rPr>
          <w:rFonts w:ascii="Arial" w:hAnsi="Arial" w:cs="Arial"/>
          <w:b/>
        </w:rPr>
        <w:t>2</w:t>
      </w:r>
      <w:r w:rsidRPr="00396F74">
        <w:rPr>
          <w:rFonts w:ascii="Arial" w:hAnsi="Arial" w:cs="Arial"/>
          <w:b/>
        </w:rPr>
        <w:tab/>
        <w:t>Entscheidungen zum Unterricht</w:t>
      </w:r>
      <w:r w:rsidRPr="00396F74">
        <w:rPr>
          <w:rFonts w:ascii="Arial" w:hAnsi="Arial" w:cs="Arial"/>
          <w:b/>
        </w:rPr>
        <w:tab/>
        <w:t>5</w:t>
      </w:r>
    </w:p>
    <w:p w:rsidR="00396F74" w:rsidRPr="00396F74" w:rsidRDefault="00B2647A" w:rsidP="00396F74">
      <w:pPr>
        <w:rPr>
          <w:rFonts w:ascii="Arial" w:hAnsi="Arial" w:cs="Arial"/>
          <w:b/>
        </w:rPr>
      </w:pPr>
      <w:r>
        <w:rPr>
          <w:rFonts w:ascii="Arial" w:hAnsi="Arial" w:cs="Arial"/>
          <w:b/>
        </w:rPr>
        <w:t xml:space="preserve">2.1 </w:t>
      </w:r>
      <w:r>
        <w:rPr>
          <w:rFonts w:ascii="Arial" w:hAnsi="Arial" w:cs="Arial"/>
          <w:b/>
        </w:rPr>
        <w:tab/>
        <w:t>Unterrichtsvorhaben</w:t>
      </w:r>
      <w:r>
        <w:rPr>
          <w:rFonts w:ascii="Arial" w:hAnsi="Arial" w:cs="Arial"/>
          <w:b/>
        </w:rPr>
        <w:tab/>
        <w:t>5</w:t>
      </w:r>
    </w:p>
    <w:p w:rsidR="00396F74" w:rsidRPr="00396F74" w:rsidRDefault="00396F74" w:rsidP="00396F74">
      <w:pPr>
        <w:rPr>
          <w:rFonts w:ascii="Arial" w:hAnsi="Arial" w:cs="Arial"/>
          <w:b/>
        </w:rPr>
      </w:pPr>
      <w:r w:rsidRPr="00396F74">
        <w:rPr>
          <w:rFonts w:ascii="Arial" w:hAnsi="Arial" w:cs="Arial"/>
          <w:b/>
        </w:rPr>
        <w:t>2.2</w:t>
      </w:r>
      <w:r w:rsidRPr="00396F74">
        <w:rPr>
          <w:rFonts w:ascii="Arial" w:hAnsi="Arial" w:cs="Arial"/>
          <w:b/>
        </w:rPr>
        <w:tab/>
        <w:t>Grundsätze der fachmethodischen und fachd</w:t>
      </w:r>
      <w:r w:rsidR="00B2647A">
        <w:rPr>
          <w:rFonts w:ascii="Arial" w:hAnsi="Arial" w:cs="Arial"/>
          <w:b/>
        </w:rPr>
        <w:t>idaktischen Arbeit</w:t>
      </w:r>
      <w:r w:rsidR="00B2647A">
        <w:rPr>
          <w:rFonts w:ascii="Arial" w:hAnsi="Arial" w:cs="Arial"/>
          <w:b/>
        </w:rPr>
        <w:tab/>
        <w:t>81</w:t>
      </w:r>
    </w:p>
    <w:p w:rsidR="00396F74" w:rsidRPr="00396F74" w:rsidRDefault="00396F74" w:rsidP="00396F74">
      <w:pPr>
        <w:rPr>
          <w:rFonts w:ascii="Arial" w:hAnsi="Arial" w:cs="Arial"/>
          <w:b/>
        </w:rPr>
      </w:pPr>
      <w:r w:rsidRPr="00396F74">
        <w:rPr>
          <w:rFonts w:ascii="Arial" w:hAnsi="Arial" w:cs="Arial"/>
          <w:b/>
        </w:rPr>
        <w:t>2.3</w:t>
      </w:r>
      <w:r w:rsidRPr="00396F74">
        <w:rPr>
          <w:rFonts w:ascii="Arial" w:hAnsi="Arial" w:cs="Arial"/>
          <w:b/>
        </w:rPr>
        <w:tab/>
        <w:t>Grundsätze der Leistungsbewer</w:t>
      </w:r>
      <w:r w:rsidR="00B2647A">
        <w:rPr>
          <w:rFonts w:ascii="Arial" w:hAnsi="Arial" w:cs="Arial"/>
          <w:b/>
        </w:rPr>
        <w:t>tung und Leistungsrückmeldung</w:t>
      </w:r>
      <w:r w:rsidR="00B2647A">
        <w:rPr>
          <w:rFonts w:ascii="Arial" w:hAnsi="Arial" w:cs="Arial"/>
          <w:b/>
        </w:rPr>
        <w:tab/>
        <w:t>83</w:t>
      </w:r>
    </w:p>
    <w:p w:rsidR="00396F74" w:rsidRPr="00396F74" w:rsidRDefault="00B2647A" w:rsidP="00396F74">
      <w:pPr>
        <w:rPr>
          <w:rFonts w:ascii="Arial" w:hAnsi="Arial" w:cs="Arial"/>
          <w:b/>
        </w:rPr>
      </w:pPr>
      <w:r>
        <w:rPr>
          <w:rFonts w:ascii="Arial" w:hAnsi="Arial" w:cs="Arial"/>
          <w:b/>
        </w:rPr>
        <w:t>2.4</w:t>
      </w:r>
      <w:r>
        <w:rPr>
          <w:rFonts w:ascii="Arial" w:hAnsi="Arial" w:cs="Arial"/>
          <w:b/>
        </w:rPr>
        <w:tab/>
        <w:t>Lehr- und Lernmittel</w:t>
      </w:r>
      <w:r>
        <w:rPr>
          <w:rFonts w:ascii="Arial" w:hAnsi="Arial" w:cs="Arial"/>
          <w:b/>
        </w:rPr>
        <w:tab/>
        <w:t>84</w:t>
      </w:r>
    </w:p>
    <w:p w:rsidR="00396F74" w:rsidRPr="00396F74" w:rsidRDefault="00396F74" w:rsidP="00396F74">
      <w:pPr>
        <w:rPr>
          <w:rFonts w:ascii="Arial" w:hAnsi="Arial" w:cs="Arial"/>
          <w:b/>
        </w:rPr>
      </w:pPr>
      <w:r w:rsidRPr="00396F74">
        <w:rPr>
          <w:rFonts w:ascii="Arial" w:hAnsi="Arial" w:cs="Arial"/>
          <w:b/>
        </w:rPr>
        <w:t>3</w:t>
      </w:r>
      <w:r w:rsidRPr="00396F74">
        <w:rPr>
          <w:rFonts w:ascii="Arial" w:hAnsi="Arial" w:cs="Arial"/>
          <w:b/>
        </w:rPr>
        <w:tab/>
        <w:t>Entscheidungen zu fach- und un</w:t>
      </w:r>
      <w:r w:rsidR="00B2647A">
        <w:rPr>
          <w:rFonts w:ascii="Arial" w:hAnsi="Arial" w:cs="Arial"/>
          <w:b/>
        </w:rPr>
        <w:t>terrichtsübergreifenden Fragen</w:t>
      </w:r>
      <w:r w:rsidR="00B2647A">
        <w:rPr>
          <w:rFonts w:ascii="Arial" w:hAnsi="Arial" w:cs="Arial"/>
          <w:b/>
        </w:rPr>
        <w:tab/>
      </w:r>
      <w:r w:rsidRPr="00396F74">
        <w:rPr>
          <w:rFonts w:ascii="Arial" w:hAnsi="Arial" w:cs="Arial"/>
          <w:b/>
        </w:rPr>
        <w:t>8</w:t>
      </w:r>
      <w:r w:rsidR="00B2647A">
        <w:rPr>
          <w:rFonts w:ascii="Arial" w:hAnsi="Arial" w:cs="Arial"/>
          <w:b/>
        </w:rPr>
        <w:t>4</w:t>
      </w:r>
    </w:p>
    <w:p w:rsidR="00396F74" w:rsidRPr="00396F74" w:rsidRDefault="00396F74" w:rsidP="00396F74">
      <w:pPr>
        <w:rPr>
          <w:rFonts w:ascii="Arial" w:hAnsi="Arial" w:cs="Arial"/>
          <w:b/>
        </w:rPr>
      </w:pPr>
      <w:r w:rsidRPr="00396F74">
        <w:rPr>
          <w:rFonts w:ascii="Arial" w:hAnsi="Arial" w:cs="Arial"/>
          <w:b/>
        </w:rPr>
        <w:t>4</w:t>
      </w:r>
      <w:r w:rsidRPr="00396F74">
        <w:rPr>
          <w:rFonts w:ascii="Arial" w:hAnsi="Arial" w:cs="Arial"/>
          <w:b/>
        </w:rPr>
        <w:tab/>
        <w:t>Qual</w:t>
      </w:r>
      <w:r w:rsidR="00B2647A">
        <w:rPr>
          <w:rFonts w:ascii="Arial" w:hAnsi="Arial" w:cs="Arial"/>
          <w:b/>
        </w:rPr>
        <w:t>itätssicherung und Evaluation</w:t>
      </w:r>
      <w:r w:rsidR="00B2647A">
        <w:rPr>
          <w:rFonts w:ascii="Arial" w:hAnsi="Arial" w:cs="Arial"/>
          <w:b/>
        </w:rPr>
        <w:tab/>
        <w:t>84</w:t>
      </w:r>
      <w:bookmarkStart w:id="0" w:name="_GoBack"/>
      <w:bookmarkEnd w:id="0"/>
    </w:p>
    <w:p w:rsidR="00396F74" w:rsidRDefault="00396F74" w:rsidP="00396F74">
      <w:pPr>
        <w:rPr>
          <w:rFonts w:eastAsiaTheme="majorEastAsia" w:cstheme="majorBidi"/>
          <w:spacing w:val="15"/>
        </w:rPr>
      </w:pPr>
      <w:r>
        <w:br w:type="page"/>
      </w:r>
    </w:p>
    <w:p w:rsidR="00C5733D" w:rsidRDefault="00C5733D" w:rsidP="00BB759E">
      <w:pPr>
        <w:spacing w:line="360" w:lineRule="auto"/>
        <w:rPr>
          <w:b/>
          <w:sz w:val="32"/>
          <w:szCs w:val="32"/>
        </w:rPr>
        <w:sectPr w:rsidR="00C5733D" w:rsidSect="00C5733D">
          <w:pgSz w:w="11906" w:h="16838" w:code="9"/>
          <w:pgMar w:top="1985" w:right="1440" w:bottom="1559" w:left="1797" w:header="709" w:footer="709" w:gutter="284"/>
          <w:cols w:space="708"/>
          <w:titlePg/>
          <w:docGrid w:linePitch="360"/>
        </w:sectPr>
      </w:pPr>
    </w:p>
    <w:p w:rsidR="00BB759E" w:rsidRPr="00764C58" w:rsidRDefault="00BB759E" w:rsidP="00BB759E">
      <w:pPr>
        <w:spacing w:line="360" w:lineRule="auto"/>
        <w:rPr>
          <w:rFonts w:ascii="Arial Narrow" w:hAnsi="Arial Narrow"/>
          <w:b/>
          <w:sz w:val="32"/>
          <w:szCs w:val="32"/>
        </w:rPr>
      </w:pPr>
      <w:r w:rsidRPr="00764C58">
        <w:rPr>
          <w:b/>
          <w:sz w:val="32"/>
          <w:szCs w:val="32"/>
        </w:rPr>
        <w:lastRenderedPageBreak/>
        <w:t>1</w:t>
      </w:r>
      <w:r w:rsidRPr="00764C58">
        <w:rPr>
          <w:b/>
          <w:sz w:val="32"/>
          <w:szCs w:val="32"/>
        </w:rPr>
        <w:tab/>
      </w:r>
      <w:r w:rsidRPr="00764C58">
        <w:rPr>
          <w:rFonts w:ascii="Arial Narrow" w:hAnsi="Arial Narrow"/>
          <w:b/>
          <w:sz w:val="32"/>
          <w:szCs w:val="32"/>
        </w:rPr>
        <w:t>Rahmenbedingungen der fachlichen Arbeit</w:t>
      </w:r>
    </w:p>
    <w:p w:rsidR="00BB759E" w:rsidRPr="00052E31" w:rsidRDefault="00BB759E" w:rsidP="00BB759E">
      <w:pPr>
        <w:pStyle w:val="Listenabsatz"/>
        <w:spacing w:line="360" w:lineRule="auto"/>
        <w:ind w:left="1068"/>
        <w:rPr>
          <w:rFonts w:ascii="Arial Narrow" w:hAnsi="Arial Narrow"/>
          <w:b/>
        </w:rPr>
      </w:pPr>
    </w:p>
    <w:p w:rsidR="00BB759E" w:rsidRPr="005176EE" w:rsidRDefault="00BB759E" w:rsidP="004317E6">
      <w:pPr>
        <w:spacing w:line="360" w:lineRule="auto"/>
        <w:jc w:val="both"/>
        <w:rPr>
          <w:rFonts w:ascii="Arial Narrow" w:hAnsi="Arial Narrow" w:cs="Arial"/>
          <w:sz w:val="24"/>
          <w:szCs w:val="24"/>
        </w:rPr>
      </w:pPr>
      <w:r w:rsidRPr="005176EE">
        <w:rPr>
          <w:rFonts w:ascii="Arial Narrow" w:hAnsi="Arial Narrow" w:cs="Arial"/>
          <w:sz w:val="24"/>
          <w:szCs w:val="24"/>
        </w:rPr>
        <w:t xml:space="preserve">Das </w:t>
      </w:r>
      <w:r w:rsidRPr="005176EE">
        <w:rPr>
          <w:rFonts w:ascii="Arial Narrow" w:hAnsi="Arial Narrow" w:cs="Arial"/>
          <w:b/>
          <w:sz w:val="24"/>
          <w:szCs w:val="24"/>
        </w:rPr>
        <w:t>Willibrord-Gymnasium</w:t>
      </w:r>
      <w:r w:rsidRPr="005176EE">
        <w:rPr>
          <w:rFonts w:ascii="Arial Narrow" w:hAnsi="Arial Narrow" w:cs="Arial"/>
          <w:sz w:val="24"/>
          <w:szCs w:val="24"/>
        </w:rPr>
        <w:t xml:space="preserve"> ist ein Städtisches Gymnasium in Emmerich am Rhein. Es ist das einzige Gymnasium in der Stadt und beschult neben Schülerinnen und Schülern aus Emmerich auch solche aus den umliegenden Gemeinden. Einige Schülerinnen und Schüler kommen aus den benachbarten Niederlanden.</w:t>
      </w:r>
      <w:r>
        <w:rPr>
          <w:rFonts w:ascii="Arial Narrow" w:hAnsi="Arial Narrow" w:cs="Arial"/>
          <w:sz w:val="24"/>
          <w:szCs w:val="24"/>
        </w:rPr>
        <w:t xml:space="preserve"> Insgesamt besuchen derzeit766</w:t>
      </w:r>
      <w:r w:rsidRPr="005176EE">
        <w:rPr>
          <w:rFonts w:ascii="Arial Narrow" w:hAnsi="Arial Narrow" w:cs="Arial"/>
          <w:sz w:val="24"/>
          <w:szCs w:val="24"/>
        </w:rPr>
        <w:t xml:space="preserve"> Schülerinnen und Schüler d</w:t>
      </w:r>
      <w:r>
        <w:rPr>
          <w:rFonts w:ascii="Arial Narrow" w:hAnsi="Arial Narrow" w:cs="Arial"/>
          <w:sz w:val="24"/>
          <w:szCs w:val="24"/>
        </w:rPr>
        <w:t>as Willibrord-Gymnasium, 71</w:t>
      </w:r>
      <w:r w:rsidRPr="005176EE">
        <w:rPr>
          <w:rFonts w:ascii="Arial Narrow" w:hAnsi="Arial Narrow" w:cs="Arial"/>
          <w:sz w:val="24"/>
          <w:szCs w:val="24"/>
        </w:rPr>
        <w:t xml:space="preserve"> Lehrerinnen und Lehrer unterrichten dort. </w:t>
      </w:r>
    </w:p>
    <w:p w:rsidR="00BB759E" w:rsidRPr="005176EE" w:rsidRDefault="00BB759E" w:rsidP="004317E6">
      <w:pPr>
        <w:tabs>
          <w:tab w:val="left" w:pos="2410"/>
        </w:tabs>
        <w:spacing w:line="360" w:lineRule="auto"/>
        <w:jc w:val="both"/>
        <w:rPr>
          <w:rFonts w:ascii="Arial Narrow" w:hAnsi="Arial Narrow" w:cs="Arial"/>
          <w:sz w:val="24"/>
          <w:szCs w:val="24"/>
        </w:rPr>
      </w:pPr>
      <w:r w:rsidRPr="005176EE">
        <w:rPr>
          <w:rFonts w:ascii="Arial Narrow" w:hAnsi="Arial Narrow" w:cs="Arial"/>
          <w:sz w:val="24"/>
          <w:szCs w:val="24"/>
        </w:rPr>
        <w:t xml:space="preserve">Die Fachkonferenz </w:t>
      </w:r>
      <w:r w:rsidRPr="005176EE">
        <w:rPr>
          <w:rFonts w:ascii="Arial Narrow" w:hAnsi="Arial Narrow" w:cs="Arial"/>
          <w:b/>
          <w:sz w:val="24"/>
          <w:szCs w:val="24"/>
        </w:rPr>
        <w:t>Katholische Religionslehre</w:t>
      </w:r>
      <w:r w:rsidRPr="005176EE">
        <w:rPr>
          <w:rFonts w:ascii="Arial Narrow" w:hAnsi="Arial Narrow" w:cs="Arial"/>
          <w:sz w:val="24"/>
          <w:szCs w:val="24"/>
        </w:rPr>
        <w:t xml:space="preserve"> besteht</w:t>
      </w:r>
      <w:r>
        <w:rPr>
          <w:rFonts w:ascii="Arial Narrow" w:hAnsi="Arial Narrow" w:cs="Arial"/>
          <w:sz w:val="24"/>
          <w:szCs w:val="24"/>
        </w:rPr>
        <w:t xml:space="preserve"> aktuell</w:t>
      </w:r>
      <w:r w:rsidRPr="005176EE">
        <w:rPr>
          <w:rFonts w:ascii="Arial Narrow" w:hAnsi="Arial Narrow" w:cs="Arial"/>
          <w:sz w:val="24"/>
          <w:szCs w:val="24"/>
        </w:rPr>
        <w:t xml:space="preserve"> aus </w:t>
      </w:r>
      <w:r>
        <w:rPr>
          <w:rFonts w:ascii="Arial Narrow" w:hAnsi="Arial Narrow" w:cs="Arial"/>
          <w:sz w:val="24"/>
          <w:szCs w:val="24"/>
        </w:rPr>
        <w:t>sieben</w:t>
      </w:r>
      <w:r w:rsidRPr="005176EE">
        <w:rPr>
          <w:rFonts w:ascii="Arial Narrow" w:hAnsi="Arial Narrow" w:cs="Arial"/>
          <w:sz w:val="24"/>
          <w:szCs w:val="24"/>
        </w:rPr>
        <w:t xml:space="preserve"> Kolleginnen und Kollegen, von denen </w:t>
      </w:r>
      <w:r>
        <w:rPr>
          <w:rFonts w:ascii="Arial Narrow" w:hAnsi="Arial Narrow" w:cs="Arial"/>
          <w:sz w:val="24"/>
          <w:szCs w:val="24"/>
        </w:rPr>
        <w:t>sechs</w:t>
      </w:r>
      <w:r w:rsidRPr="005176EE">
        <w:rPr>
          <w:rFonts w:ascii="Arial Narrow" w:hAnsi="Arial Narrow" w:cs="Arial"/>
          <w:sz w:val="24"/>
          <w:szCs w:val="24"/>
        </w:rPr>
        <w:t xml:space="preserve"> auch in der Oberstufe unterrichten. </w:t>
      </w:r>
    </w:p>
    <w:p w:rsidR="00BB759E" w:rsidRPr="00494B7E" w:rsidRDefault="00BB759E" w:rsidP="004317E6">
      <w:pPr>
        <w:spacing w:line="360" w:lineRule="auto"/>
        <w:jc w:val="both"/>
        <w:rPr>
          <w:rFonts w:ascii="Arial Narrow" w:hAnsi="Arial Narrow" w:cs="Arial"/>
          <w:sz w:val="24"/>
          <w:szCs w:val="24"/>
        </w:rPr>
      </w:pPr>
      <w:r w:rsidRPr="005176EE">
        <w:rPr>
          <w:rFonts w:ascii="Arial Narrow" w:hAnsi="Arial Narrow" w:cs="Arial"/>
          <w:sz w:val="24"/>
          <w:szCs w:val="24"/>
        </w:rPr>
        <w:t>Der Katholische Religionsunterricht an unserer Schule nimmt die konkreten Lebensweltbezüge der Schülerinnen und Schüler in den Blick und integriert diese du</w:t>
      </w:r>
      <w:r>
        <w:rPr>
          <w:rFonts w:ascii="Arial Narrow" w:hAnsi="Arial Narrow" w:cs="Arial"/>
          <w:sz w:val="24"/>
          <w:szCs w:val="24"/>
        </w:rPr>
        <w:t>rchgängig in den Unterricht, um</w:t>
      </w:r>
      <w:r w:rsidRPr="005176EE">
        <w:rPr>
          <w:rFonts w:ascii="Arial Narrow" w:hAnsi="Arial Narrow" w:cs="Arial"/>
          <w:sz w:val="24"/>
          <w:szCs w:val="24"/>
        </w:rPr>
        <w:t xml:space="preserve"> darauf basierend zur Erweiterung der Sach-, Methoden-, Urteils- und </w:t>
      </w:r>
      <w:r w:rsidR="009304BA">
        <w:rPr>
          <w:rFonts w:ascii="Arial Narrow" w:hAnsi="Arial Narrow" w:cs="Arial"/>
          <w:sz w:val="24"/>
          <w:szCs w:val="24"/>
        </w:rPr>
        <w:t>Handlungskompetenz beizutragen.</w:t>
      </w:r>
      <w:r w:rsidRPr="00494B7E">
        <w:rPr>
          <w:rFonts w:ascii="Arial Narrow" w:hAnsi="Arial Narrow"/>
          <w:sz w:val="24"/>
          <w:szCs w:val="24"/>
        </w:rPr>
        <w:t>In einem längerfristigen Entwicklungsprozess arbeitet das Fach Kath. Religionsle</w:t>
      </w:r>
      <w:r w:rsidRPr="00494B7E">
        <w:rPr>
          <w:rFonts w:ascii="Arial Narrow" w:hAnsi="Arial Narrow"/>
          <w:sz w:val="24"/>
          <w:szCs w:val="24"/>
        </w:rPr>
        <w:t>h</w:t>
      </w:r>
      <w:r w:rsidRPr="00494B7E">
        <w:rPr>
          <w:rFonts w:ascii="Arial Narrow" w:hAnsi="Arial Narrow"/>
          <w:sz w:val="24"/>
          <w:szCs w:val="24"/>
        </w:rPr>
        <w:t>re daran, die Bedingungen für erfolgreiches und individuelles Lernen zu verbessern. Um dieses Ziel zu erreichen, wird eine gemeinsame Vorgehensweise aller Fächer des Lernbereichs a</w:t>
      </w:r>
      <w:r w:rsidRPr="00494B7E">
        <w:rPr>
          <w:rFonts w:ascii="Arial Narrow" w:hAnsi="Arial Narrow"/>
          <w:sz w:val="24"/>
          <w:szCs w:val="24"/>
        </w:rPr>
        <w:t>n</w:t>
      </w:r>
      <w:r w:rsidRPr="00494B7E">
        <w:rPr>
          <w:rFonts w:ascii="Arial Narrow" w:hAnsi="Arial Narrow"/>
          <w:sz w:val="24"/>
          <w:szCs w:val="24"/>
        </w:rPr>
        <w:t xml:space="preserve">gestrebt. Durch eine verstärkte Zusammenarbeit und Koordinierung der Fachbereiche werden Bezüge zwischen Inhalten der Fächer </w:t>
      </w:r>
      <w:r w:rsidR="005F6FA5" w:rsidRPr="00494B7E">
        <w:rPr>
          <w:rFonts w:ascii="Arial Narrow" w:hAnsi="Arial Narrow"/>
          <w:sz w:val="24"/>
          <w:szCs w:val="24"/>
        </w:rPr>
        <w:t xml:space="preserve">(z.B. Deutsch, Geschichte, Musik) </w:t>
      </w:r>
      <w:r w:rsidRPr="00494B7E">
        <w:rPr>
          <w:rFonts w:ascii="Arial Narrow" w:hAnsi="Arial Narrow"/>
          <w:sz w:val="24"/>
          <w:szCs w:val="24"/>
        </w:rPr>
        <w:t>hergestellt.</w:t>
      </w:r>
    </w:p>
    <w:p w:rsidR="00BB759E" w:rsidRPr="005176EE" w:rsidRDefault="00BB759E" w:rsidP="004317E6">
      <w:pPr>
        <w:spacing w:line="360" w:lineRule="auto"/>
        <w:jc w:val="both"/>
        <w:rPr>
          <w:rFonts w:ascii="Arial Narrow" w:hAnsi="Arial Narrow" w:cs="Arial"/>
          <w:sz w:val="24"/>
          <w:szCs w:val="24"/>
        </w:rPr>
      </w:pPr>
      <w:r w:rsidRPr="005176EE">
        <w:rPr>
          <w:rFonts w:ascii="Arial Narrow" w:hAnsi="Arial Narrow" w:cs="Arial"/>
          <w:sz w:val="24"/>
          <w:szCs w:val="24"/>
        </w:rPr>
        <w:t>Hinsichtlich der methodischen Vorgaben ist sich die Fachkonferenz einig, dass es auch Aufgabe des Religionsunterrichts ist, zur sinnvollen Nutzung und Beherrschung von Informations- und Kommunikationstechnologien anzuleiten und diese kritisch reflektiert im Unterricht einzusetzen. Aus diesem Grund sind z.B. die im schulinternen Lehrplan genannten Filme und Filmsequenzen so ausgewählt und im Unterricht einzusetzen, dass sie dazu anleiten können.</w:t>
      </w:r>
    </w:p>
    <w:p w:rsidR="00BB759E" w:rsidRPr="005176EE" w:rsidRDefault="00BB759E" w:rsidP="004317E6">
      <w:pPr>
        <w:spacing w:line="360" w:lineRule="auto"/>
        <w:jc w:val="both"/>
        <w:rPr>
          <w:rFonts w:ascii="Arial Narrow" w:hAnsi="Arial Narrow" w:cs="Arial"/>
          <w:sz w:val="24"/>
          <w:szCs w:val="24"/>
        </w:rPr>
      </w:pPr>
      <w:r w:rsidRPr="005176EE">
        <w:rPr>
          <w:rFonts w:ascii="Arial Narrow" w:hAnsi="Arial Narrow" w:cs="Arial"/>
          <w:sz w:val="24"/>
          <w:szCs w:val="24"/>
        </w:rPr>
        <w:t xml:space="preserve">Die besonderen musikalischen Kompetenzen der Schülerinnen und Schüler unserer Schule werden für die Unterrichtsgestaltung sowie für die Gestaltung der </w:t>
      </w:r>
      <w:r w:rsidRPr="005176EE">
        <w:rPr>
          <w:rFonts w:ascii="Arial Narrow" w:hAnsi="Arial Narrow" w:cs="Arial"/>
          <w:b/>
          <w:sz w:val="24"/>
          <w:szCs w:val="24"/>
        </w:rPr>
        <w:t>Gottesdienste</w:t>
      </w:r>
      <w:r w:rsidRPr="005176EE">
        <w:rPr>
          <w:rFonts w:ascii="Arial Narrow" w:hAnsi="Arial Narrow" w:cs="Arial"/>
          <w:sz w:val="24"/>
          <w:szCs w:val="24"/>
        </w:rPr>
        <w:t xml:space="preserve"> genutzt. Zu</w:t>
      </w:r>
      <w:r w:rsidRPr="005176EE">
        <w:rPr>
          <w:rFonts w:ascii="Arial Narrow" w:hAnsi="Arial Narrow" w:cs="Arial"/>
          <w:sz w:val="24"/>
          <w:szCs w:val="24"/>
        </w:rPr>
        <w:t>r</w:t>
      </w:r>
      <w:r w:rsidRPr="005176EE">
        <w:rPr>
          <w:rFonts w:ascii="Arial Narrow" w:hAnsi="Arial Narrow" w:cs="Arial"/>
          <w:sz w:val="24"/>
          <w:szCs w:val="24"/>
        </w:rPr>
        <w:t>zeit findet jährlich pro Jahrgangsstufe mindestens ein Gottesdienst statt, den die Schülerinnen und Schüler unter Anleitung einer Lehrkraft unserer Fachschaft und in Absprache mit den z</w:t>
      </w:r>
      <w:r w:rsidRPr="005176EE">
        <w:rPr>
          <w:rFonts w:ascii="Arial Narrow" w:hAnsi="Arial Narrow" w:cs="Arial"/>
          <w:sz w:val="24"/>
          <w:szCs w:val="24"/>
        </w:rPr>
        <w:t>u</w:t>
      </w:r>
      <w:r w:rsidRPr="005176EE">
        <w:rPr>
          <w:rFonts w:ascii="Arial Narrow" w:hAnsi="Arial Narrow" w:cs="Arial"/>
          <w:sz w:val="24"/>
          <w:szCs w:val="24"/>
        </w:rPr>
        <w:t>ständigen Gemeindepfarrern vorbereiten. Außerdem findet in der Regel zu Beginn sowie am Ende des Schuljahres ein Gottesdienst für die gesamte Schülerschaft statt. Der Einschulung</w:t>
      </w:r>
      <w:r w:rsidRPr="005176EE">
        <w:rPr>
          <w:rFonts w:ascii="Arial Narrow" w:hAnsi="Arial Narrow" w:cs="Arial"/>
          <w:sz w:val="24"/>
          <w:szCs w:val="24"/>
        </w:rPr>
        <w:t>s</w:t>
      </w:r>
      <w:r w:rsidRPr="005176EE">
        <w:rPr>
          <w:rFonts w:ascii="Arial Narrow" w:hAnsi="Arial Narrow" w:cs="Arial"/>
          <w:sz w:val="24"/>
          <w:szCs w:val="24"/>
        </w:rPr>
        <w:lastRenderedPageBreak/>
        <w:t>gottesdienst z</w:t>
      </w:r>
      <w:r>
        <w:rPr>
          <w:rFonts w:ascii="Arial Narrow" w:hAnsi="Arial Narrow" w:cs="Arial"/>
          <w:sz w:val="24"/>
          <w:szCs w:val="24"/>
        </w:rPr>
        <w:t>u Anfang der Jahrgangsstufe 5</w:t>
      </w:r>
      <w:r w:rsidRPr="005176EE">
        <w:rPr>
          <w:rFonts w:ascii="Arial Narrow" w:hAnsi="Arial Narrow" w:cs="Arial"/>
          <w:sz w:val="24"/>
          <w:szCs w:val="24"/>
        </w:rPr>
        <w:t xml:space="preserve"> und der Abiturentlassgottesdienst ergänzen die an unserer Schule stattfindenden Gottesdienste. </w:t>
      </w:r>
    </w:p>
    <w:p w:rsidR="00BB759E" w:rsidRPr="005176EE" w:rsidRDefault="00BB759E" w:rsidP="004317E6">
      <w:pPr>
        <w:spacing w:line="360" w:lineRule="auto"/>
        <w:jc w:val="both"/>
        <w:rPr>
          <w:rFonts w:ascii="Arial Narrow" w:hAnsi="Arial Narrow" w:cs="Arial"/>
          <w:sz w:val="24"/>
          <w:szCs w:val="24"/>
        </w:rPr>
      </w:pPr>
    </w:p>
    <w:p w:rsidR="00BB759E" w:rsidRDefault="00BB759E" w:rsidP="004317E6">
      <w:pPr>
        <w:spacing w:line="360" w:lineRule="auto"/>
        <w:jc w:val="both"/>
        <w:rPr>
          <w:rFonts w:ascii="Arial Narrow" w:hAnsi="Arial Narrow" w:cs="Arial"/>
          <w:sz w:val="24"/>
          <w:szCs w:val="24"/>
        </w:rPr>
      </w:pPr>
      <w:r>
        <w:rPr>
          <w:rFonts w:ascii="Arial Narrow" w:hAnsi="Arial Narrow" w:cs="Arial"/>
          <w:sz w:val="24"/>
          <w:szCs w:val="24"/>
        </w:rPr>
        <w:t>In der Jahrgangsstufe 6</w:t>
      </w:r>
      <w:r w:rsidRPr="005176EE">
        <w:rPr>
          <w:rFonts w:ascii="Arial Narrow" w:hAnsi="Arial Narrow" w:cs="Arial"/>
          <w:sz w:val="24"/>
          <w:szCs w:val="24"/>
        </w:rPr>
        <w:t xml:space="preserve"> besuchen die Schülerinnen und Schülerin der Regel das „Museum Orientalis“ im niederländischen Nijmegen.</w:t>
      </w:r>
      <w:r>
        <w:rPr>
          <w:rFonts w:ascii="Arial Narrow" w:hAnsi="Arial Narrow" w:cs="Arial"/>
          <w:sz w:val="24"/>
          <w:szCs w:val="24"/>
        </w:rPr>
        <w:t xml:space="preserve"> Außerdem begehen siezusammen mit den Schül</w:t>
      </w:r>
      <w:r>
        <w:rPr>
          <w:rFonts w:ascii="Arial Narrow" w:hAnsi="Arial Narrow" w:cs="Arial"/>
          <w:sz w:val="24"/>
          <w:szCs w:val="24"/>
        </w:rPr>
        <w:t>e</w:t>
      </w:r>
      <w:r>
        <w:rPr>
          <w:rFonts w:ascii="Arial Narrow" w:hAnsi="Arial Narrow" w:cs="Arial"/>
          <w:sz w:val="24"/>
          <w:szCs w:val="24"/>
        </w:rPr>
        <w:t xml:space="preserve">rInnen der Klasse 5 </w:t>
      </w:r>
      <w:r w:rsidRPr="005176EE">
        <w:rPr>
          <w:rFonts w:ascii="Arial Narrow" w:hAnsi="Arial Narrow" w:cs="Arial"/>
          <w:sz w:val="24"/>
          <w:szCs w:val="24"/>
        </w:rPr>
        <w:t>zum Gedenken und Kennenlernen des Heiligen Willibrord den Willibrordtag</w:t>
      </w:r>
      <w:r>
        <w:rPr>
          <w:rFonts w:ascii="Arial Narrow" w:hAnsi="Arial Narrow" w:cs="Arial"/>
          <w:sz w:val="24"/>
          <w:szCs w:val="24"/>
        </w:rPr>
        <w:t>.</w:t>
      </w:r>
      <w:r w:rsidRPr="005176EE">
        <w:rPr>
          <w:rFonts w:ascii="Arial Narrow" w:hAnsi="Arial Narrow" w:cs="Arial"/>
          <w:sz w:val="24"/>
          <w:szCs w:val="24"/>
        </w:rPr>
        <w:t xml:space="preserve"> Im Rahmen des Unterrichtsvorhabens „Anne Frank“ erkunden die Jugendlichen der Jahrgang</w:t>
      </w:r>
      <w:r w:rsidRPr="005176EE">
        <w:rPr>
          <w:rFonts w:ascii="Arial Narrow" w:hAnsi="Arial Narrow" w:cs="Arial"/>
          <w:sz w:val="24"/>
          <w:szCs w:val="24"/>
        </w:rPr>
        <w:t>s</w:t>
      </w:r>
      <w:r w:rsidRPr="005176EE">
        <w:rPr>
          <w:rFonts w:ascii="Arial Narrow" w:hAnsi="Arial Narrow" w:cs="Arial"/>
          <w:sz w:val="24"/>
          <w:szCs w:val="24"/>
        </w:rPr>
        <w:t xml:space="preserve">stufe sieben zumeist das Museum „Markt 12“ in Aalten. </w:t>
      </w:r>
    </w:p>
    <w:p w:rsidR="00B2647A" w:rsidRDefault="00B2647A" w:rsidP="004317E6">
      <w:pPr>
        <w:pStyle w:val="berschrift1"/>
        <w:rPr>
          <w:rFonts w:ascii="Arial Narrow" w:hAnsi="Arial Narrow"/>
          <w:b/>
          <w:color w:val="auto"/>
        </w:rPr>
      </w:pPr>
      <w:bookmarkStart w:id="1" w:name="_Toc531939119"/>
    </w:p>
    <w:p w:rsidR="004317E6" w:rsidRPr="004317E6" w:rsidRDefault="004317E6" w:rsidP="004317E6">
      <w:pPr>
        <w:pStyle w:val="berschrift1"/>
        <w:rPr>
          <w:rFonts w:ascii="Arial Narrow" w:hAnsi="Arial Narrow"/>
          <w:b/>
        </w:rPr>
      </w:pPr>
      <w:r w:rsidRPr="004317E6">
        <w:rPr>
          <w:rFonts w:ascii="Arial Narrow" w:hAnsi="Arial Narrow"/>
          <w:b/>
          <w:color w:val="auto"/>
        </w:rPr>
        <w:t>2</w:t>
      </w:r>
      <w:r w:rsidRPr="004317E6">
        <w:rPr>
          <w:rFonts w:ascii="Arial Narrow" w:hAnsi="Arial Narrow"/>
          <w:b/>
          <w:color w:val="auto"/>
        </w:rPr>
        <w:tab/>
        <w:t>Entscheidungen zum Unterricht</w:t>
      </w:r>
      <w:bookmarkEnd w:id="1"/>
    </w:p>
    <w:p w:rsidR="004317E6" w:rsidRPr="00C207FC" w:rsidRDefault="004317E6" w:rsidP="004317E6">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pPr>
      <w:r w:rsidRPr="00C207FC">
        <w:t>Die Umsetzung des Kernlehrplans</w:t>
      </w:r>
      <w:r>
        <w:t xml:space="preserve"> mit seinen</w:t>
      </w:r>
      <w:r w:rsidRPr="00C207FC">
        <w:t xml:space="preserve"> verbindlichen Kompetenzerwartungen </w:t>
      </w:r>
      <w:r>
        <w:t>im Unterricht erfordert Entscheidungenauf verschiedenen</w:t>
      </w:r>
      <w:r w:rsidRPr="00C207FC">
        <w:t xml:space="preserve"> Ebenen</w:t>
      </w:r>
      <w:r>
        <w:t>:</w:t>
      </w:r>
    </w:p>
    <w:p w:rsidR="004317E6" w:rsidRPr="00C207FC" w:rsidRDefault="004317E6" w:rsidP="004317E6">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pPr>
      <w:r>
        <w:t>Die</w:t>
      </w:r>
      <w:r w:rsidRPr="00FB349B">
        <w:rPr>
          <w:iCs/>
        </w:rPr>
        <w:t>Übersicht über die</w:t>
      </w:r>
      <w:r>
        <w:rPr>
          <w:i/>
          <w:iCs/>
        </w:rPr>
        <w:t xml:space="preserve"> Unterrichtsvorhaben</w:t>
      </w:r>
      <w:r>
        <w:t xml:space="preserve"> gibt den Lehrkräften eine rascheOrienti</w:t>
      </w:r>
      <w:r>
        <w:t>e</w:t>
      </w:r>
      <w:r>
        <w:t>rungbezüglich der</w:t>
      </w:r>
      <w:r w:rsidRPr="00C207FC">
        <w:t xml:space="preserve"> laut Fachkonferenz verbindlichen Unterrichtsvorhaben und </w:t>
      </w:r>
      <w:r>
        <w:t>der</w:t>
      </w:r>
      <w:r w:rsidRPr="00C207FC">
        <w:t xml:space="preserve"> d</w:t>
      </w:r>
      <w:r w:rsidRPr="00C207FC">
        <w:t>a</w:t>
      </w:r>
      <w:r w:rsidRPr="00C207FC">
        <w:t>mit verbunde</w:t>
      </w:r>
      <w:r>
        <w:t>nen Schwerpunktsetzungenfür jedes</w:t>
      </w:r>
      <w:r w:rsidRPr="00C207FC">
        <w:t xml:space="preserve"> Schuljahr.</w:t>
      </w:r>
    </w:p>
    <w:p w:rsidR="004317E6" w:rsidRPr="00570D70" w:rsidRDefault="004317E6" w:rsidP="004317E6">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pPr>
      <w:r w:rsidRPr="00570D70">
        <w:t>Die Unterrichtsvorhaben im schulinternen Lehrplan sind die vereinbarte Planung</w:t>
      </w:r>
      <w:r w:rsidRPr="00570D70">
        <w:t>s</w:t>
      </w:r>
      <w:r w:rsidRPr="00570D70">
        <w:t xml:space="preserve">grundlage des Unterrichts. Sie bilden den Rahmen zur systematischen Anlage und Weiterentwicklung </w:t>
      </w:r>
      <w:r w:rsidRPr="00570D70">
        <w:rPr>
          <w:i/>
        </w:rPr>
        <w:t>sämtlicher</w:t>
      </w:r>
      <w:r w:rsidRPr="00570D70">
        <w:t xml:space="preserve"> im Kernlehrplan angeführter Kompetenzen</w:t>
      </w:r>
      <w:r>
        <w:t>, setzen j</w:t>
      </w:r>
      <w:r>
        <w:t>e</w:t>
      </w:r>
      <w:r>
        <w:t>doch klare Schwerpunkte. Sie geben Orientierung, welche Kompetenzen in einem U</w:t>
      </w:r>
      <w:r>
        <w:t>n</w:t>
      </w:r>
      <w:r>
        <w:t xml:space="preserve">terrichtsvorhaben besonders gut entwickelt werden können und </w:t>
      </w:r>
      <w:r w:rsidRPr="00570D70">
        <w:t>berücksichtigen d</w:t>
      </w:r>
      <w:r w:rsidRPr="00570D70">
        <w:t>a</w:t>
      </w:r>
      <w:r w:rsidRPr="00570D70">
        <w:t xml:space="preserve">bei die obligatorischen Inhaltsfelder und inhaltlichen Schwerpunkte. Dies entspricht der Verpflichtung jeder Lehrkraft, </w:t>
      </w:r>
      <w:r w:rsidRPr="00570D70">
        <w:rPr>
          <w:i/>
          <w:iCs/>
        </w:rPr>
        <w:t>alle</w:t>
      </w:r>
      <w:r w:rsidRPr="00570D70">
        <w:t xml:space="preserve"> Kompetenzerwartungen des Kernlehrplans bei den Lernenden auszubilden und zu fördern.</w:t>
      </w:r>
    </w:p>
    <w:p w:rsidR="004317E6" w:rsidRPr="00C207FC" w:rsidRDefault="004317E6" w:rsidP="004317E6">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pPr>
      <w:r>
        <w:t xml:space="preserve">In weiteren Absätzen dieses Kapitels werden </w:t>
      </w:r>
      <w:r w:rsidRPr="00F168DE">
        <w:rPr>
          <w:i/>
        </w:rPr>
        <w:t>Grundsätze der fachmethodischen und fachdidaktischen Arbeit</w:t>
      </w:r>
      <w:r>
        <w:t xml:space="preserve">, </w:t>
      </w:r>
      <w:r w:rsidRPr="00F168DE">
        <w:rPr>
          <w:i/>
        </w:rPr>
        <w:t>Grundsätze der Leistungsbewertung und Leistungsrückme</w:t>
      </w:r>
      <w:r w:rsidRPr="00F168DE">
        <w:rPr>
          <w:i/>
        </w:rPr>
        <w:t>l</w:t>
      </w:r>
      <w:r w:rsidRPr="00F168DE">
        <w:rPr>
          <w:i/>
        </w:rPr>
        <w:t>dung</w:t>
      </w:r>
      <w:r>
        <w:t xml:space="preserve"> sowie Entscheidungen zur Wahl der </w:t>
      </w:r>
      <w:r w:rsidRPr="00F168DE">
        <w:rPr>
          <w:i/>
        </w:rPr>
        <w:t>Lehr- und Lernmittel</w:t>
      </w:r>
      <w:r>
        <w:t xml:space="preserve"> festgehalten, um die Gestaltung von Lernprozessen und die Bewertung von Lernergebnissen im erforderl</w:t>
      </w:r>
      <w:r>
        <w:t>i</w:t>
      </w:r>
      <w:r>
        <w:t>chen Umfang auf eine verbindliche Basis zu stellen.</w:t>
      </w:r>
      <w:r>
        <w:rPr>
          <w:rStyle w:val="Funotenzeichen"/>
        </w:rPr>
        <w:footnoteReference w:id="2"/>
      </w:r>
    </w:p>
    <w:p w:rsidR="004317E6" w:rsidRDefault="004317E6" w:rsidP="004317E6">
      <w:pPr>
        <w:spacing w:line="360" w:lineRule="auto"/>
        <w:jc w:val="both"/>
        <w:rPr>
          <w:rFonts w:ascii="Arial Narrow" w:hAnsi="Arial Narrow" w:cs="Arial"/>
          <w:sz w:val="24"/>
          <w:szCs w:val="24"/>
        </w:rPr>
      </w:pPr>
    </w:p>
    <w:p w:rsidR="005F6FA5" w:rsidRPr="004317E6" w:rsidRDefault="005F6FA5" w:rsidP="004317E6">
      <w:pPr>
        <w:spacing w:line="360" w:lineRule="auto"/>
        <w:jc w:val="both"/>
        <w:rPr>
          <w:rFonts w:ascii="Arial Narrow" w:hAnsi="Arial Narrow" w:cs="Arial"/>
          <w:b/>
          <w:sz w:val="24"/>
          <w:szCs w:val="24"/>
        </w:rPr>
      </w:pPr>
      <w:r w:rsidRPr="004317E6">
        <w:rPr>
          <w:rFonts w:ascii="Arial Narrow" w:hAnsi="Arial Narrow" w:cs="Arial"/>
          <w:b/>
          <w:sz w:val="24"/>
          <w:szCs w:val="24"/>
        </w:rPr>
        <w:t>2.1 Unterrichtsvorhaben</w:t>
      </w:r>
    </w:p>
    <w:p w:rsidR="005F6FA5" w:rsidRPr="004317E6" w:rsidRDefault="005F6FA5" w:rsidP="004317E6">
      <w:pPr>
        <w:spacing w:line="360" w:lineRule="auto"/>
        <w:jc w:val="both"/>
        <w:rPr>
          <w:rFonts w:ascii="Arial Narrow" w:hAnsi="Arial Narrow"/>
          <w:sz w:val="24"/>
          <w:szCs w:val="24"/>
        </w:rPr>
      </w:pPr>
      <w:r w:rsidRPr="004317E6">
        <w:rPr>
          <w:rFonts w:ascii="Arial Narrow" w:hAnsi="Arial Narrow"/>
          <w:sz w:val="24"/>
          <w:szCs w:val="24"/>
        </w:rPr>
        <w:t xml:space="preserve">In der nachfolgenden </w:t>
      </w:r>
      <w:r w:rsidRPr="004317E6">
        <w:rPr>
          <w:rStyle w:val="Hervorhebung"/>
          <w:rFonts w:ascii="Arial Narrow" w:hAnsi="Arial Narrow"/>
          <w:sz w:val="24"/>
          <w:szCs w:val="24"/>
        </w:rPr>
        <w:t>Übersicht über die Unterrichtsvorhaben</w:t>
      </w:r>
      <w:r w:rsidRPr="004317E6">
        <w:rPr>
          <w:rFonts w:ascii="Arial Narrow" w:hAnsi="Arial Narrow"/>
          <w:sz w:val="24"/>
          <w:szCs w:val="24"/>
        </w:rPr>
        <w:t xml:space="preserve"> wird die für alle Lehrerinnen und Lehrer gemäß Fachkonferenzbeschluss verbindliche Verteilung der Unterrichtsvorhaben da</w:t>
      </w:r>
      <w:r w:rsidRPr="004317E6">
        <w:rPr>
          <w:rFonts w:ascii="Arial Narrow" w:hAnsi="Arial Narrow"/>
          <w:sz w:val="24"/>
          <w:szCs w:val="24"/>
        </w:rPr>
        <w:t>r</w:t>
      </w:r>
      <w:r w:rsidRPr="004317E6">
        <w:rPr>
          <w:rFonts w:ascii="Arial Narrow" w:hAnsi="Arial Narrow"/>
          <w:sz w:val="24"/>
          <w:szCs w:val="24"/>
        </w:rPr>
        <w:t xml:space="preserve">gestellt. Die Übersicht dient dazu, für die einzelnen Jahrgangsstufen allen am Bildungsprozess </w:t>
      </w:r>
      <w:r w:rsidRPr="004317E6">
        <w:rPr>
          <w:rFonts w:ascii="Arial Narrow" w:hAnsi="Arial Narrow"/>
          <w:sz w:val="24"/>
          <w:szCs w:val="24"/>
        </w:rPr>
        <w:lastRenderedPageBreak/>
        <w:t>Beteiligten einen schnellen Überblick über Themen bzw. Fragestellungen der Unterrichtsvorh</w:t>
      </w:r>
      <w:r w:rsidRPr="004317E6">
        <w:rPr>
          <w:rFonts w:ascii="Arial Narrow" w:hAnsi="Arial Narrow"/>
          <w:sz w:val="24"/>
          <w:szCs w:val="24"/>
        </w:rPr>
        <w:t>a</w:t>
      </w:r>
      <w:r w:rsidRPr="004317E6">
        <w:rPr>
          <w:rFonts w:ascii="Arial Narrow" w:hAnsi="Arial Narrow"/>
          <w:sz w:val="24"/>
          <w:szCs w:val="24"/>
        </w:rPr>
        <w:t>ben unter Angabe besonderer Schwerpunkte in den Inhalten und in der Kompetenzentwicklung zu verschaffen. Dadurch soll verdeutlicht werden, welches Wissen und welche Fähigkeiten in den jeweiligen Unterrichtsvorhaben besonders gut zu erlernen sind und welche Aspekte de</w:t>
      </w:r>
      <w:r w:rsidRPr="004317E6">
        <w:rPr>
          <w:rFonts w:ascii="Arial Narrow" w:hAnsi="Arial Narrow"/>
          <w:sz w:val="24"/>
          <w:szCs w:val="24"/>
        </w:rPr>
        <w:t>s</w:t>
      </w:r>
      <w:r w:rsidRPr="004317E6">
        <w:rPr>
          <w:rFonts w:ascii="Arial Narrow" w:hAnsi="Arial Narrow"/>
          <w:sz w:val="24"/>
          <w:szCs w:val="24"/>
        </w:rPr>
        <w:t>halb im Unterricht hervorgehoben thematisiert werden sollten. Unter den Hinweisen des Übe</w:t>
      </w:r>
      <w:r w:rsidRPr="004317E6">
        <w:rPr>
          <w:rFonts w:ascii="Arial Narrow" w:hAnsi="Arial Narrow"/>
          <w:sz w:val="24"/>
          <w:szCs w:val="24"/>
        </w:rPr>
        <w:t>r</w:t>
      </w:r>
      <w:r w:rsidRPr="004317E6">
        <w:rPr>
          <w:rFonts w:ascii="Arial Narrow" w:hAnsi="Arial Narrow"/>
          <w:sz w:val="24"/>
          <w:szCs w:val="24"/>
        </w:rPr>
        <w:t xml:space="preserve">sichtsrasters werden u.a. Möglichkeiten im Hinblick auf inhaltliche Fokussierungen und interne Verknüpfungen ausgewiesen. </w:t>
      </w:r>
    </w:p>
    <w:p w:rsidR="005F6FA5" w:rsidRDefault="005F6FA5" w:rsidP="004317E6">
      <w:pPr>
        <w:suppressAutoHyphens/>
        <w:spacing w:line="360" w:lineRule="auto"/>
        <w:jc w:val="both"/>
        <w:rPr>
          <w:rFonts w:ascii="Arial Narrow" w:hAnsi="Arial Narrow"/>
          <w:sz w:val="24"/>
          <w:szCs w:val="24"/>
        </w:rPr>
      </w:pPr>
      <w:r w:rsidRPr="004317E6">
        <w:rPr>
          <w:rFonts w:ascii="Arial Narrow" w:hAnsi="Arial Narrow"/>
          <w:sz w:val="24"/>
          <w:szCs w:val="24"/>
        </w:rPr>
        <w:t>Der ausgewiesene Zeitbedarf versteht sich als grobe Orientierungsgröße, die nach Bedarf über- oder unterschritten werden kann. Der Schulinterne Lehrplan ist so gestaltet, dass er zusätzlichen Spielraum für Vertiefungen, besondere Interessen von Schülerinnen und Schülern, aktuelle Themen bzw. die Erfordernisse anderer besonderer Ereignisse (z.B. Praktika, Klassenfahrten o.Ä.) belässt. Abweichungen über die notwendigen Absprachen hinaus sind im Rahmen des pädagogischen Gestaltungsspielraumes der Lehrkräfte möglich. Sicherzustellen bleibt allerdings auch hier, dass im Rahmen der Umsetzung der Unterrichtsvorhaben insgesamt alle Kompetenzerwartungen des Kernlehrplans Berücksichtigung finden.</w:t>
      </w:r>
    </w:p>
    <w:p w:rsidR="00396F74" w:rsidRDefault="00396F74" w:rsidP="004317E6">
      <w:pPr>
        <w:suppressAutoHyphens/>
        <w:spacing w:line="360" w:lineRule="auto"/>
        <w:jc w:val="both"/>
        <w:rPr>
          <w:rFonts w:ascii="Arial Narrow" w:hAnsi="Arial Narrow"/>
          <w:sz w:val="24"/>
          <w:szCs w:val="24"/>
        </w:rPr>
      </w:pPr>
    </w:p>
    <w:p w:rsidR="00396F74" w:rsidRDefault="00396F74">
      <w:pPr>
        <w:rPr>
          <w:rFonts w:ascii="Arial Narrow" w:hAnsi="Arial Narrow"/>
          <w:sz w:val="24"/>
          <w:szCs w:val="24"/>
        </w:rPr>
      </w:pPr>
      <w:r>
        <w:rPr>
          <w:rFonts w:ascii="Arial Narrow" w:hAnsi="Arial Narrow"/>
          <w:sz w:val="24"/>
          <w:szCs w:val="24"/>
        </w:rPr>
        <w:br w:type="page"/>
      </w:r>
    </w:p>
    <w:p w:rsidR="00C5733D" w:rsidRDefault="00C5733D" w:rsidP="00BA4DDE">
      <w:pPr>
        <w:tabs>
          <w:tab w:val="left" w:pos="1665"/>
          <w:tab w:val="center" w:pos="7143"/>
        </w:tabs>
        <w:rPr>
          <w:rFonts w:ascii="Calibri" w:eastAsia="Calibri" w:hAnsi="Calibri" w:cs="Calibri"/>
          <w:b/>
          <w:color w:val="000000"/>
          <w:sz w:val="20"/>
          <w:szCs w:val="20"/>
        </w:rPr>
        <w:sectPr w:rsidR="00C5733D" w:rsidSect="00C5733D">
          <w:pgSz w:w="11906" w:h="16838" w:code="9"/>
          <w:pgMar w:top="1985" w:right="1440" w:bottom="1559" w:left="1797" w:header="709" w:footer="709" w:gutter="284"/>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34"/>
        <w:gridCol w:w="8776"/>
      </w:tblGrid>
      <w:tr w:rsidR="004F21B7" w:rsidRPr="000D4D59" w:rsidTr="00BA4DDE">
        <w:tc>
          <w:tcPr>
            <w:tcW w:w="5000" w:type="pct"/>
            <w:gridSpan w:val="2"/>
            <w:shd w:val="clear" w:color="auto" w:fill="D9D9D9"/>
          </w:tcPr>
          <w:p w:rsidR="004F21B7" w:rsidRPr="000D4D59" w:rsidRDefault="004F21B7" w:rsidP="00C5733D">
            <w:pPr>
              <w:tabs>
                <w:tab w:val="left" w:pos="1665"/>
                <w:tab w:val="center" w:pos="7143"/>
              </w:tabs>
              <w:jc w:val="center"/>
              <w:rPr>
                <w:rFonts w:ascii="Calibri" w:eastAsia="Calibri" w:hAnsi="Calibri" w:cs="Calibri"/>
                <w:b/>
                <w:color w:val="000000"/>
                <w:sz w:val="20"/>
                <w:szCs w:val="20"/>
              </w:rPr>
            </w:pPr>
            <w:r w:rsidRPr="000D4D59">
              <w:rPr>
                <w:rFonts w:ascii="Calibri" w:eastAsia="Calibri" w:hAnsi="Calibri" w:cs="Calibri"/>
                <w:b/>
                <w:color w:val="000000"/>
                <w:sz w:val="20"/>
                <w:szCs w:val="20"/>
              </w:rPr>
              <w:lastRenderedPageBreak/>
              <w:t>Jahrgangsstufe 5</w:t>
            </w:r>
          </w:p>
        </w:tc>
      </w:tr>
      <w:tr w:rsidR="004F21B7" w:rsidRPr="000D4D59" w:rsidTr="00BA4DDE">
        <w:tc>
          <w:tcPr>
            <w:tcW w:w="5000" w:type="pct"/>
            <w:gridSpan w:val="2"/>
          </w:tcPr>
          <w:p w:rsidR="004F21B7" w:rsidRPr="000D4D59" w:rsidRDefault="004F21B7" w:rsidP="00BA4DDE">
            <w:pPr>
              <w:jc w:val="both"/>
              <w:rPr>
                <w:rFonts w:ascii="Calibri" w:eastAsia="Calibri" w:hAnsi="Calibri" w:cs="Calibri"/>
                <w:i/>
                <w:color w:val="000000"/>
                <w:sz w:val="20"/>
                <w:szCs w:val="20"/>
                <w:u w:val="single"/>
              </w:rPr>
            </w:pPr>
            <w:r w:rsidRPr="000D4D59">
              <w:rPr>
                <w:rFonts w:ascii="Calibri" w:eastAsia="Calibri" w:hAnsi="Calibri" w:cs="Calibri"/>
                <w:b/>
                <w:i/>
                <w:color w:val="000000"/>
                <w:sz w:val="20"/>
                <w:szCs w:val="20"/>
                <w:u w:val="single"/>
              </w:rPr>
              <w:t>Unterrichtsvorhaben I</w:t>
            </w:r>
            <w:r w:rsidRPr="000D4D59">
              <w:rPr>
                <w:rFonts w:ascii="Calibri" w:eastAsia="Calibri" w:hAnsi="Calibri" w:cs="Calibri"/>
                <w:b/>
                <w:i/>
                <w:color w:val="000000"/>
                <w:sz w:val="20"/>
                <w:szCs w:val="20"/>
              </w:rPr>
              <w:t>:</w:t>
            </w:r>
            <w:r w:rsidRPr="000D4D59">
              <w:rPr>
                <w:rFonts w:ascii="Calibri" w:eastAsia="Calibri" w:hAnsi="Calibri" w:cs="Calibri"/>
                <w:b/>
                <w:color w:val="000000"/>
                <w:sz w:val="20"/>
                <w:szCs w:val="20"/>
              </w:rPr>
              <w:t xml:space="preserve">Wer bin ich? Warum lebe ich? – Nachdenken über Grund und Sinn des eigenen Lebens </w:t>
            </w:r>
          </w:p>
          <w:p w:rsidR="004F21B7" w:rsidRPr="000D4D59" w:rsidRDefault="004F21B7" w:rsidP="00BA4DDE">
            <w:pPr>
              <w:jc w:val="both"/>
              <w:rPr>
                <w:rFonts w:ascii="Calibri" w:eastAsia="Calibri" w:hAnsi="Calibri" w:cs="Calibri"/>
                <w:color w:val="000000"/>
                <w:sz w:val="20"/>
                <w:szCs w:val="20"/>
              </w:rPr>
            </w:pPr>
            <w:r w:rsidRPr="000D4D59">
              <w:rPr>
                <w:rFonts w:ascii="Calibri" w:eastAsia="Calibri" w:hAnsi="Calibri" w:cs="Calibri"/>
                <w:b/>
                <w:color w:val="000000"/>
                <w:sz w:val="20"/>
                <w:szCs w:val="20"/>
              </w:rPr>
              <w:t>Inhaltsfelder und inhaltliche Schwerpunkte</w:t>
            </w:r>
            <w:r w:rsidRPr="000D4D59">
              <w:rPr>
                <w:rFonts w:ascii="Calibri" w:eastAsia="Calibri" w:hAnsi="Calibri" w:cs="Calibri"/>
                <w:color w:val="000000"/>
                <w:sz w:val="20"/>
                <w:szCs w:val="20"/>
              </w:rPr>
              <w:t>:</w:t>
            </w:r>
          </w:p>
          <w:p w:rsidR="004F21B7" w:rsidRPr="000D4D59" w:rsidRDefault="004F21B7" w:rsidP="00BA4DDE">
            <w:pPr>
              <w:jc w:val="both"/>
              <w:rPr>
                <w:rFonts w:ascii="Calibri" w:eastAsia="Calibri" w:hAnsi="Calibri" w:cs="Calibri"/>
                <w:color w:val="000000"/>
                <w:sz w:val="20"/>
                <w:szCs w:val="20"/>
              </w:rPr>
            </w:pPr>
            <w:r w:rsidRPr="000D4D59">
              <w:rPr>
                <w:rFonts w:ascii="Calibri" w:eastAsia="Calibri" w:hAnsi="Calibri" w:cs="Calibri"/>
                <w:color w:val="000000"/>
                <w:sz w:val="20"/>
                <w:szCs w:val="20"/>
              </w:rPr>
              <w:t>IF 1: Menschsein in Freiheit und Verantwortung</w:t>
            </w:r>
          </w:p>
          <w:p w:rsidR="004F21B7" w:rsidRPr="000D4D59" w:rsidRDefault="004F21B7" w:rsidP="00BA4DDE">
            <w:pPr>
              <w:jc w:val="both"/>
              <w:rPr>
                <w:rFonts w:ascii="Calibri" w:eastAsia="Calibri" w:hAnsi="Calibri" w:cs="Calibri"/>
                <w:color w:val="000000"/>
                <w:sz w:val="20"/>
                <w:szCs w:val="20"/>
              </w:rPr>
            </w:pPr>
            <w:r w:rsidRPr="000D4D59">
              <w:rPr>
                <w:rFonts w:ascii="Calibri" w:eastAsia="Calibri" w:hAnsi="Calibri" w:cs="Calibri"/>
                <w:color w:val="000000"/>
                <w:sz w:val="20"/>
                <w:szCs w:val="20"/>
              </w:rPr>
              <w:sym w:font="Wingdings" w:char="F077"/>
            </w:r>
            <w:r w:rsidRPr="000D4D59">
              <w:rPr>
                <w:rFonts w:ascii="Calibri" w:eastAsia="Calibri" w:hAnsi="Calibri" w:cs="Calibri"/>
                <w:color w:val="000000"/>
                <w:sz w:val="20"/>
                <w:szCs w:val="20"/>
              </w:rPr>
              <w:t xml:space="preserve"> der Mensch als Geschöpf und Mitgestalter der Welt</w:t>
            </w:r>
          </w:p>
          <w:p w:rsidR="004F21B7" w:rsidRPr="000D4D59" w:rsidRDefault="004F21B7" w:rsidP="00BA4DDE">
            <w:pPr>
              <w:jc w:val="both"/>
              <w:rPr>
                <w:rFonts w:ascii="Calibri" w:eastAsia="Calibri" w:hAnsi="Calibri" w:cs="Calibri"/>
                <w:color w:val="000000"/>
                <w:sz w:val="20"/>
                <w:szCs w:val="20"/>
              </w:rPr>
            </w:pPr>
            <w:r w:rsidRPr="000D4D59">
              <w:rPr>
                <w:rFonts w:ascii="Calibri" w:eastAsia="Calibri" w:hAnsi="Calibri" w:cs="Calibri"/>
                <w:color w:val="000000"/>
                <w:sz w:val="20"/>
                <w:szCs w:val="20"/>
              </w:rPr>
              <w:sym w:font="Wingdings" w:char="F077"/>
            </w:r>
            <w:r w:rsidRPr="000D4D59">
              <w:rPr>
                <w:rFonts w:ascii="Calibri" w:eastAsia="Calibri" w:hAnsi="Calibri" w:cs="Calibri"/>
                <w:color w:val="000000"/>
                <w:sz w:val="20"/>
                <w:szCs w:val="20"/>
              </w:rPr>
              <w:t xml:space="preserve"> die Verantwortung des Menschen für sich und andere aus christlicher Perspektive</w:t>
            </w:r>
          </w:p>
          <w:p w:rsidR="004F21B7" w:rsidRPr="000D4D59" w:rsidRDefault="004F21B7" w:rsidP="00BA4DDE">
            <w:pPr>
              <w:jc w:val="both"/>
              <w:rPr>
                <w:rFonts w:ascii="Calibri" w:eastAsia="Calibri" w:hAnsi="Calibri" w:cs="Calibri"/>
                <w:color w:val="000000"/>
                <w:sz w:val="20"/>
                <w:szCs w:val="20"/>
              </w:rPr>
            </w:pPr>
            <w:r w:rsidRPr="000D4D59">
              <w:rPr>
                <w:rFonts w:ascii="Calibri" w:eastAsia="Calibri" w:hAnsi="Calibri" w:cs="Calibri"/>
                <w:color w:val="000000"/>
                <w:sz w:val="20"/>
                <w:szCs w:val="20"/>
              </w:rPr>
              <w:t>IF 2: Sprechen von und mit Gott</w:t>
            </w:r>
          </w:p>
          <w:p w:rsidR="004F21B7" w:rsidRPr="000D4D59" w:rsidRDefault="004F21B7" w:rsidP="00BA4DDE">
            <w:pPr>
              <w:jc w:val="both"/>
              <w:rPr>
                <w:rFonts w:ascii="Calibri" w:eastAsia="Calibri" w:hAnsi="Calibri" w:cs="Calibri"/>
                <w:color w:val="000000"/>
                <w:sz w:val="20"/>
                <w:szCs w:val="20"/>
              </w:rPr>
            </w:pPr>
            <w:r w:rsidRPr="000D4D59">
              <w:rPr>
                <w:rFonts w:ascii="Calibri" w:eastAsia="Calibri" w:hAnsi="Calibri" w:cs="Calibri"/>
                <w:color w:val="000000"/>
                <w:sz w:val="20"/>
                <w:szCs w:val="20"/>
              </w:rPr>
              <w:sym w:font="Wingdings" w:char="F077"/>
            </w:r>
            <w:r w:rsidRPr="000D4D59">
              <w:rPr>
                <w:rFonts w:ascii="Calibri" w:eastAsia="Calibri" w:hAnsi="Calibri" w:cs="Calibri"/>
                <w:color w:val="000000"/>
                <w:sz w:val="20"/>
                <w:szCs w:val="20"/>
              </w:rPr>
              <w:t xml:space="preserve"> Die Frag-Würdigkeit des Glaubens an Gott</w:t>
            </w:r>
          </w:p>
          <w:p w:rsidR="004F21B7" w:rsidRPr="000D4D59" w:rsidRDefault="004F21B7" w:rsidP="00BA4DDE">
            <w:pPr>
              <w:spacing w:after="60"/>
              <w:jc w:val="both"/>
              <w:rPr>
                <w:rFonts w:ascii="Calibri" w:eastAsia="Calibri" w:hAnsi="Calibri" w:cs="Calibri"/>
                <w:color w:val="000000"/>
                <w:sz w:val="20"/>
                <w:szCs w:val="20"/>
              </w:rPr>
            </w:pPr>
            <w:r w:rsidRPr="000D4D59">
              <w:rPr>
                <w:rFonts w:ascii="Calibri" w:eastAsia="Calibri" w:hAnsi="Calibri" w:cs="Calibri"/>
                <w:b/>
                <w:color w:val="000000"/>
                <w:sz w:val="20"/>
                <w:szCs w:val="20"/>
              </w:rPr>
              <w:t>Zeitbedarf</w:t>
            </w:r>
            <w:r w:rsidRPr="000D4D59">
              <w:rPr>
                <w:rFonts w:ascii="Calibri" w:eastAsia="Calibri" w:hAnsi="Calibri" w:cs="Calibri"/>
                <w:color w:val="000000"/>
                <w:sz w:val="20"/>
                <w:szCs w:val="20"/>
              </w:rPr>
              <w:t>: ca. 8 Ustd.</w:t>
            </w:r>
          </w:p>
        </w:tc>
      </w:tr>
      <w:tr w:rsidR="004F21B7" w:rsidRPr="000D4D59" w:rsidTr="00BA4DDE">
        <w:tc>
          <w:tcPr>
            <w:tcW w:w="5000" w:type="pct"/>
            <w:gridSpan w:val="2"/>
          </w:tcPr>
          <w:p w:rsidR="004F21B7" w:rsidRPr="000D4D59" w:rsidRDefault="004F21B7" w:rsidP="00BA4DDE">
            <w:pPr>
              <w:tabs>
                <w:tab w:val="left" w:pos="360"/>
              </w:tabs>
              <w:spacing w:after="120" w:line="240" w:lineRule="auto"/>
              <w:jc w:val="both"/>
              <w:rPr>
                <w:rFonts w:ascii="Calibri" w:eastAsia="Calibri" w:hAnsi="Calibri" w:cs="Calibri"/>
                <w:color w:val="000000"/>
                <w:sz w:val="20"/>
                <w:szCs w:val="20"/>
                <w:u w:val="single"/>
              </w:rPr>
            </w:pPr>
            <w:r w:rsidRPr="000D4D59">
              <w:rPr>
                <w:rFonts w:ascii="Calibri" w:eastAsia="Calibri" w:hAnsi="Calibri" w:cs="Calibri"/>
                <w:b/>
                <w:color w:val="000000"/>
                <w:sz w:val="20"/>
                <w:szCs w:val="20"/>
                <w:u w:val="single"/>
              </w:rPr>
              <w:t>Übergeordnete Kompetenzerwartungen</w:t>
            </w:r>
          </w:p>
          <w:p w:rsidR="004F21B7" w:rsidRPr="000D4D59" w:rsidRDefault="004F21B7" w:rsidP="00BA4DDE">
            <w:pPr>
              <w:spacing w:before="120" w:after="120"/>
              <w:jc w:val="both"/>
              <w:rPr>
                <w:rFonts w:ascii="Calibri" w:eastAsia="Calibri" w:hAnsi="Calibri" w:cs="Calibri"/>
                <w:i/>
                <w:color w:val="000000"/>
                <w:sz w:val="20"/>
                <w:szCs w:val="20"/>
              </w:rPr>
            </w:pPr>
            <w:r w:rsidRPr="000D4D59">
              <w:rPr>
                <w:rFonts w:ascii="Calibri" w:eastAsia="Calibri" w:hAnsi="Calibri" w:cs="Calibri"/>
                <w:i/>
                <w:color w:val="000000"/>
                <w:sz w:val="20"/>
                <w:szCs w:val="20"/>
              </w:rPr>
              <w:t>Die Schülerinnen und Schüler</w:t>
            </w:r>
          </w:p>
          <w:p w:rsidR="004F21B7" w:rsidRPr="000D4D59" w:rsidRDefault="004F21B7" w:rsidP="004F21B7">
            <w:pPr>
              <w:numPr>
                <w:ilvl w:val="0"/>
                <w:numId w:val="4"/>
              </w:numPr>
              <w:spacing w:after="0"/>
              <w:ind w:left="714" w:hanging="357"/>
              <w:contextualSpacing/>
              <w:jc w:val="both"/>
              <w:rPr>
                <w:rFonts w:ascii="Calibri" w:eastAsia="Calibri" w:hAnsi="Calibri" w:cs="Calibri"/>
                <w:i/>
                <w:color w:val="000000"/>
                <w:sz w:val="20"/>
                <w:szCs w:val="20"/>
              </w:rPr>
            </w:pPr>
            <w:r w:rsidRPr="000D4D59">
              <w:rPr>
                <w:rFonts w:ascii="Calibri" w:eastAsia="Calibri" w:hAnsi="Calibri" w:cs="Calibri"/>
                <w:i/>
                <w:color w:val="000000"/>
                <w:sz w:val="20"/>
                <w:szCs w:val="20"/>
              </w:rPr>
              <w:t xml:space="preserve">entwickeln Fragen nach Grund, Sinn und Ziel des eigenen Lebens sowie der Welt und beschreiben erste Antwortversuche, SK 1 </w:t>
            </w:r>
          </w:p>
          <w:p w:rsidR="004F21B7" w:rsidRPr="000D4D59" w:rsidRDefault="004F21B7" w:rsidP="004F21B7">
            <w:pPr>
              <w:numPr>
                <w:ilvl w:val="0"/>
                <w:numId w:val="4"/>
              </w:numPr>
              <w:spacing w:after="0"/>
              <w:ind w:left="714" w:hanging="357"/>
              <w:contextualSpacing/>
              <w:jc w:val="both"/>
              <w:rPr>
                <w:rFonts w:ascii="Calibri" w:eastAsia="Calibri" w:hAnsi="Calibri" w:cs="Calibri"/>
                <w:i/>
                <w:color w:val="000000"/>
                <w:sz w:val="20"/>
                <w:szCs w:val="20"/>
              </w:rPr>
            </w:pPr>
            <w:r w:rsidRPr="000D4D59">
              <w:rPr>
                <w:rFonts w:ascii="Calibri" w:eastAsia="Calibri" w:hAnsi="Calibri" w:cs="Calibri"/>
                <w:i/>
                <w:color w:val="000000"/>
                <w:sz w:val="20"/>
                <w:szCs w:val="20"/>
              </w:rPr>
              <w:t>beschreiben die Verantwortung für sich und andere als Konsequenz einer durch den Glauben geprägten Lebenshaltung, SK 6</w:t>
            </w:r>
          </w:p>
          <w:p w:rsidR="004F21B7" w:rsidRPr="000D4D59" w:rsidRDefault="004F21B7" w:rsidP="004F21B7">
            <w:pPr>
              <w:numPr>
                <w:ilvl w:val="0"/>
                <w:numId w:val="4"/>
              </w:numPr>
              <w:suppressAutoHyphens/>
              <w:spacing w:after="0"/>
              <w:ind w:left="714" w:hanging="357"/>
              <w:contextualSpacing/>
              <w:jc w:val="both"/>
              <w:rPr>
                <w:rFonts w:ascii="Calibri" w:eastAsia="Times New Roman" w:hAnsi="Calibri" w:cs="Calibri"/>
                <w:b/>
                <w:i/>
                <w:color w:val="000000"/>
                <w:kern w:val="1"/>
                <w:sz w:val="20"/>
                <w:szCs w:val="20"/>
                <w:u w:val="single"/>
                <w:lang w:eastAsia="de-DE"/>
              </w:rPr>
            </w:pPr>
            <w:r w:rsidRPr="000D4D59">
              <w:rPr>
                <w:rFonts w:ascii="Calibri" w:eastAsia="Calibri" w:hAnsi="Calibri" w:cs="Calibri"/>
                <w:i/>
                <w:color w:val="000000"/>
                <w:sz w:val="20"/>
                <w:szCs w:val="20"/>
              </w:rPr>
              <w:t>begründen ansatzweise eigene Standpunkte zu religiösen und ethischen Fragen. UK1</w:t>
            </w:r>
          </w:p>
        </w:tc>
      </w:tr>
      <w:tr w:rsidR="004F21B7" w:rsidRPr="000D4D59" w:rsidTr="00BA4DDE">
        <w:tc>
          <w:tcPr>
            <w:tcW w:w="1752" w:type="pct"/>
          </w:tcPr>
          <w:p w:rsidR="004F21B7" w:rsidRPr="000D4D59" w:rsidRDefault="004F21B7" w:rsidP="00BA4DDE">
            <w:pPr>
              <w:spacing w:before="120"/>
              <w:jc w:val="both"/>
              <w:rPr>
                <w:rFonts w:ascii="Calibri" w:eastAsia="Calibri" w:hAnsi="Calibri" w:cs="Calibri"/>
                <w:b/>
                <w:i/>
                <w:color w:val="000000"/>
                <w:sz w:val="20"/>
                <w:szCs w:val="20"/>
                <w:u w:val="single"/>
              </w:rPr>
            </w:pPr>
            <w:r w:rsidRPr="000D4D59">
              <w:rPr>
                <w:rFonts w:ascii="Calibri" w:eastAsia="Calibri" w:hAnsi="Calibri" w:cs="Calibri"/>
                <w:b/>
                <w:i/>
                <w:color w:val="000000"/>
                <w:sz w:val="20"/>
                <w:szCs w:val="20"/>
                <w:u w:val="single"/>
              </w:rPr>
              <w:t>Konkretisierte Kompetenzerwartungen</w:t>
            </w:r>
          </w:p>
          <w:p w:rsidR="004F21B7" w:rsidRPr="000D4D59" w:rsidRDefault="004F21B7" w:rsidP="00BA4DDE">
            <w:pPr>
              <w:numPr>
                <w:ilvl w:val="0"/>
                <w:numId w:val="1"/>
              </w:numPr>
              <w:suppressAutoHyphens/>
              <w:spacing w:before="120" w:line="240" w:lineRule="auto"/>
              <w:ind w:left="357" w:hanging="357"/>
              <w:jc w:val="both"/>
              <w:rPr>
                <w:rFonts w:ascii="Calibri" w:eastAsia="Times New Roman" w:hAnsi="Calibri" w:cs="Calibri"/>
                <w:color w:val="000000"/>
                <w:kern w:val="1"/>
                <w:sz w:val="20"/>
                <w:szCs w:val="20"/>
                <w:lang w:eastAsia="de-DE"/>
              </w:rPr>
            </w:pPr>
            <w:r w:rsidRPr="000D4D59">
              <w:rPr>
                <w:rFonts w:ascii="Calibri" w:eastAsia="Times New Roman" w:hAnsi="Calibri" w:cs="Calibri"/>
                <w:color w:val="000000"/>
                <w:kern w:val="1"/>
                <w:sz w:val="20"/>
                <w:szCs w:val="20"/>
                <w:lang w:eastAsia="de-DE"/>
              </w:rPr>
              <w:t>erläutern die Einzigartigkeit und Unverwechselbarkeit des Menschen sowie seine Bezogenheit auf andere als Grundelemente des christlichen Menschenbildes, K1</w:t>
            </w:r>
          </w:p>
          <w:p w:rsidR="004F21B7" w:rsidRPr="000D4D59" w:rsidRDefault="004F21B7" w:rsidP="00BA4DDE">
            <w:pPr>
              <w:numPr>
                <w:ilvl w:val="0"/>
                <w:numId w:val="1"/>
              </w:numPr>
              <w:suppressAutoHyphens/>
              <w:spacing w:before="120" w:line="240" w:lineRule="auto"/>
              <w:ind w:left="357" w:hanging="357"/>
              <w:jc w:val="both"/>
              <w:rPr>
                <w:rFonts w:ascii="Calibri" w:eastAsia="Times New Roman" w:hAnsi="Calibri" w:cs="Calibri"/>
                <w:color w:val="000000"/>
                <w:kern w:val="1"/>
                <w:sz w:val="20"/>
                <w:szCs w:val="20"/>
                <w:lang w:eastAsia="de-DE"/>
              </w:rPr>
            </w:pPr>
            <w:r w:rsidRPr="000D4D59">
              <w:rPr>
                <w:rFonts w:ascii="Calibri" w:eastAsia="Times New Roman" w:hAnsi="Calibri" w:cs="Calibri"/>
                <w:color w:val="000000"/>
                <w:kern w:val="1"/>
                <w:sz w:val="20"/>
                <w:szCs w:val="20"/>
                <w:lang w:eastAsia="de-DE"/>
              </w:rPr>
              <w:t>konkretisieren an einem Beispiel die Glaubensaussage über die Gottesebenbildlichkeit des Menschen, K3</w:t>
            </w:r>
          </w:p>
          <w:p w:rsidR="004F21B7" w:rsidRPr="000D4D59" w:rsidRDefault="004F21B7" w:rsidP="00BA4DDE">
            <w:pPr>
              <w:numPr>
                <w:ilvl w:val="0"/>
                <w:numId w:val="1"/>
              </w:numPr>
              <w:suppressAutoHyphens/>
              <w:spacing w:before="120" w:line="240" w:lineRule="auto"/>
              <w:ind w:left="357" w:hanging="357"/>
              <w:jc w:val="both"/>
              <w:rPr>
                <w:rFonts w:ascii="Calibri" w:eastAsia="Times New Roman" w:hAnsi="Calibri" w:cs="Calibri"/>
                <w:color w:val="000000"/>
                <w:kern w:val="1"/>
                <w:sz w:val="20"/>
                <w:szCs w:val="20"/>
                <w:lang w:eastAsia="de-DE"/>
              </w:rPr>
            </w:pPr>
            <w:r w:rsidRPr="000D4D59">
              <w:rPr>
                <w:rFonts w:ascii="Calibri" w:eastAsia="Times New Roman" w:hAnsi="Calibri" w:cs="Calibri"/>
                <w:color w:val="000000"/>
                <w:kern w:val="1"/>
                <w:sz w:val="20"/>
                <w:szCs w:val="20"/>
                <w:lang w:eastAsia="de-DE"/>
              </w:rPr>
              <w:t xml:space="preserve">erörtern die mögliche Bedeutung des Glaubens an </w:t>
            </w:r>
            <w:r w:rsidRPr="000D4D59">
              <w:rPr>
                <w:rFonts w:ascii="Calibri" w:eastAsia="Times New Roman" w:hAnsi="Calibri" w:cs="Calibri"/>
                <w:color w:val="000000"/>
                <w:kern w:val="1"/>
                <w:sz w:val="20"/>
                <w:szCs w:val="20"/>
                <w:lang w:eastAsia="de-DE"/>
              </w:rPr>
              <w:lastRenderedPageBreak/>
              <w:t>Gott für das Leben eines Menschen. K13</w:t>
            </w:r>
          </w:p>
        </w:tc>
        <w:tc>
          <w:tcPr>
            <w:tcW w:w="3248" w:type="pct"/>
          </w:tcPr>
          <w:p w:rsidR="004F21B7" w:rsidRPr="000D4D59" w:rsidRDefault="004F21B7" w:rsidP="00BA4DDE">
            <w:pPr>
              <w:spacing w:before="120"/>
              <w:jc w:val="both"/>
              <w:rPr>
                <w:rFonts w:ascii="Calibri" w:eastAsia="Calibri" w:hAnsi="Calibri" w:cs="Calibri"/>
                <w:b/>
                <w:i/>
                <w:color w:val="000000"/>
                <w:sz w:val="20"/>
                <w:szCs w:val="20"/>
                <w:u w:val="single"/>
              </w:rPr>
            </w:pPr>
            <w:r w:rsidRPr="000D4D59">
              <w:rPr>
                <w:rFonts w:ascii="Calibri" w:eastAsia="Calibri" w:hAnsi="Calibri" w:cs="Calibri"/>
                <w:b/>
                <w:i/>
                <w:color w:val="000000"/>
                <w:sz w:val="20"/>
                <w:szCs w:val="20"/>
                <w:u w:val="single"/>
              </w:rPr>
              <w:lastRenderedPageBreak/>
              <w:t>Vereinbarungen der Fachkonferenz:</w:t>
            </w:r>
          </w:p>
          <w:p w:rsidR="004F21B7" w:rsidRPr="000D4D59" w:rsidRDefault="004F21B7" w:rsidP="00BA4DDE">
            <w:pPr>
              <w:spacing w:before="120" w:after="120"/>
              <w:jc w:val="both"/>
              <w:rPr>
                <w:rFonts w:ascii="Calibri" w:eastAsia="Calibri" w:hAnsi="Calibri" w:cs="Calibri"/>
                <w:color w:val="000000"/>
                <w:sz w:val="20"/>
                <w:szCs w:val="20"/>
              </w:rPr>
            </w:pPr>
            <w:r w:rsidRPr="000D4D59">
              <w:rPr>
                <w:rFonts w:ascii="Calibri" w:eastAsia="Calibri" w:hAnsi="Calibri" w:cs="Calibri"/>
                <w:i/>
                <w:color w:val="000000"/>
                <w:sz w:val="20"/>
                <w:szCs w:val="20"/>
              </w:rPr>
              <w:t>Hinweis:</w:t>
            </w:r>
            <w:r>
              <w:rPr>
                <w:rFonts w:ascii="Calibri" w:eastAsia="Calibri" w:hAnsi="Calibri" w:cs="Calibri"/>
                <w:color w:val="000000"/>
                <w:sz w:val="20"/>
                <w:szCs w:val="20"/>
              </w:rPr>
              <w:t xml:space="preserve"> Dieses UV r</w:t>
            </w:r>
            <w:r w:rsidRPr="000D4D59">
              <w:rPr>
                <w:rFonts w:ascii="Calibri" w:eastAsia="Calibri" w:hAnsi="Calibri" w:cs="Calibri"/>
                <w:color w:val="000000"/>
                <w:sz w:val="20"/>
                <w:szCs w:val="20"/>
              </w:rPr>
              <w:t>egt zu einem Nachdenken über die Grundbeziehungen des Menschen an (vgl. Gen 2,4a-25): die Beziehung des Menschen zu sich selbst, zum anderen, zu Gott und zur Umwelt.</w:t>
            </w:r>
          </w:p>
          <w:p w:rsidR="004F21B7" w:rsidRPr="000D4D59" w:rsidRDefault="004F21B7" w:rsidP="00BA4DDE">
            <w:pPr>
              <w:spacing w:before="120" w:after="60"/>
              <w:jc w:val="both"/>
              <w:rPr>
                <w:rFonts w:ascii="Calibri" w:eastAsia="Calibri" w:hAnsi="Calibri" w:cs="Calibri"/>
                <w:b/>
                <w:color w:val="000000"/>
                <w:sz w:val="20"/>
                <w:szCs w:val="20"/>
              </w:rPr>
            </w:pPr>
            <w:r w:rsidRPr="000D4D59">
              <w:rPr>
                <w:rFonts w:ascii="Calibri" w:eastAsia="Calibri" w:hAnsi="Calibri" w:cs="Calibri"/>
                <w:b/>
                <w:color w:val="000000"/>
                <w:sz w:val="20"/>
                <w:szCs w:val="20"/>
              </w:rPr>
              <w:t>Inhaltliche Akzentsetzungen:</w:t>
            </w:r>
          </w:p>
          <w:p w:rsidR="004F21B7" w:rsidRPr="000D4D59" w:rsidRDefault="004F21B7" w:rsidP="00BA4DDE">
            <w:pPr>
              <w:spacing w:before="60" w:after="120"/>
              <w:jc w:val="both"/>
              <w:rPr>
                <w:rFonts w:ascii="Calibri" w:eastAsia="Calibri" w:hAnsi="Calibri" w:cs="Calibri"/>
                <w:b/>
                <w:color w:val="000000"/>
                <w:sz w:val="20"/>
                <w:szCs w:val="20"/>
              </w:rPr>
            </w:pPr>
            <w:r w:rsidRPr="000D4D59">
              <w:rPr>
                <w:rFonts w:ascii="Calibri" w:eastAsia="Calibri" w:hAnsi="Calibri" w:cs="Calibri"/>
                <w:color w:val="000000"/>
                <w:sz w:val="20"/>
                <w:szCs w:val="20"/>
              </w:rPr>
              <w:t xml:space="preserve">Nachdenken über die elementaren Beziehungen des Menschen, </w:t>
            </w:r>
            <w:r w:rsidRPr="000D4D59">
              <w:rPr>
                <w:rFonts w:ascii="Calibri" w:eastAsia="Calibri" w:hAnsi="Calibri" w:cs="Calibri"/>
                <w:b/>
                <w:color w:val="000000"/>
                <w:sz w:val="20"/>
                <w:szCs w:val="20"/>
              </w:rPr>
              <w:t>z.B.:</w:t>
            </w:r>
          </w:p>
          <w:p w:rsidR="004F21B7" w:rsidRPr="000D4D59" w:rsidRDefault="004F21B7" w:rsidP="004F21B7">
            <w:pPr>
              <w:numPr>
                <w:ilvl w:val="0"/>
                <w:numId w:val="5"/>
              </w:numPr>
              <w:spacing w:before="120"/>
              <w:contextualSpacing/>
              <w:jc w:val="both"/>
              <w:rPr>
                <w:rFonts w:ascii="Calibri" w:eastAsia="Calibri" w:hAnsi="Calibri" w:cs="Calibri"/>
                <w:color w:val="000000"/>
                <w:sz w:val="20"/>
                <w:szCs w:val="20"/>
              </w:rPr>
            </w:pPr>
            <w:r w:rsidRPr="000D4D59">
              <w:rPr>
                <w:rFonts w:ascii="Calibri" w:eastAsia="Calibri" w:hAnsi="Calibri" w:cs="Calibri"/>
                <w:b/>
                <w:color w:val="000000"/>
                <w:sz w:val="20"/>
                <w:szCs w:val="20"/>
              </w:rPr>
              <w:t>Die Frage des Menschen nach sich selbst,</w:t>
            </w:r>
            <w:r w:rsidRPr="000D4D59">
              <w:rPr>
                <w:rFonts w:ascii="Calibri" w:eastAsia="Calibri" w:hAnsi="Calibri" w:cs="Calibri"/>
                <w:color w:val="000000"/>
                <w:sz w:val="20"/>
                <w:szCs w:val="20"/>
              </w:rPr>
              <w:t xml:space="preserve"> z.B.:</w:t>
            </w:r>
          </w:p>
          <w:p w:rsidR="004F21B7" w:rsidRPr="000D4D59" w:rsidRDefault="004F21B7" w:rsidP="004F21B7">
            <w:pPr>
              <w:numPr>
                <w:ilvl w:val="1"/>
                <w:numId w:val="5"/>
              </w:numPr>
              <w:spacing w:before="120"/>
              <w:contextualSpacing/>
              <w:jc w:val="both"/>
              <w:rPr>
                <w:rFonts w:ascii="Calibri" w:eastAsia="Calibri" w:hAnsi="Calibri" w:cs="Calibri"/>
                <w:color w:val="000000"/>
                <w:sz w:val="20"/>
                <w:szCs w:val="20"/>
              </w:rPr>
            </w:pPr>
            <w:r w:rsidRPr="000D4D59">
              <w:rPr>
                <w:rFonts w:ascii="Calibri" w:eastAsia="Calibri" w:hAnsi="Calibri" w:cs="Calibri"/>
                <w:color w:val="000000"/>
                <w:sz w:val="20"/>
                <w:szCs w:val="20"/>
              </w:rPr>
              <w:t>Wer bin ich? - Über sein eigenes Leben nachdenken, z.B. durch Erstellen einer Collage zum Thema: „Was macht mich zu dem, der ich bin?“</w:t>
            </w:r>
          </w:p>
          <w:p w:rsidR="004F21B7" w:rsidRDefault="004F21B7" w:rsidP="004F21B7">
            <w:pPr>
              <w:numPr>
                <w:ilvl w:val="1"/>
                <w:numId w:val="5"/>
              </w:numPr>
              <w:spacing w:before="120"/>
              <w:contextualSpacing/>
              <w:jc w:val="both"/>
              <w:rPr>
                <w:rFonts w:ascii="Calibri" w:eastAsia="Calibri" w:hAnsi="Calibri" w:cs="Calibri"/>
                <w:color w:val="000000"/>
                <w:sz w:val="20"/>
                <w:szCs w:val="20"/>
              </w:rPr>
            </w:pPr>
            <w:r>
              <w:rPr>
                <w:rFonts w:ascii="Calibri" w:eastAsia="Calibri" w:hAnsi="Calibri" w:cs="Calibri"/>
                <w:color w:val="000000"/>
                <w:sz w:val="20"/>
                <w:szCs w:val="20"/>
              </w:rPr>
              <w:t xml:space="preserve">Welche Erfahrungen von Glück und Angst prägen mein Leben? („Lachen und Weinen“) Wie </w:t>
            </w:r>
            <w:r>
              <w:rPr>
                <w:rFonts w:ascii="Calibri" w:eastAsia="Calibri" w:hAnsi="Calibri" w:cs="Calibri"/>
                <w:color w:val="000000"/>
                <w:sz w:val="20"/>
                <w:szCs w:val="20"/>
              </w:rPr>
              <w:lastRenderedPageBreak/>
              <w:t>werde ich glücklich und überwinde Angst? =&gt; z.B. Bildbetrachtung von E. Munch, „Der Schrei“</w:t>
            </w:r>
          </w:p>
          <w:p w:rsidR="004F21B7" w:rsidRDefault="004F21B7" w:rsidP="004F21B7">
            <w:pPr>
              <w:numPr>
                <w:ilvl w:val="1"/>
                <w:numId w:val="5"/>
              </w:numPr>
              <w:spacing w:before="120"/>
              <w:contextualSpacing/>
              <w:jc w:val="both"/>
              <w:rPr>
                <w:rFonts w:ascii="Calibri" w:eastAsia="Calibri" w:hAnsi="Calibri" w:cs="Calibri"/>
                <w:color w:val="000000"/>
                <w:sz w:val="20"/>
                <w:szCs w:val="20"/>
              </w:rPr>
            </w:pPr>
            <w:r>
              <w:rPr>
                <w:rFonts w:ascii="Calibri" w:eastAsia="Calibri" w:hAnsi="Calibri" w:cs="Calibri"/>
                <w:color w:val="000000"/>
                <w:sz w:val="20"/>
                <w:szCs w:val="20"/>
              </w:rPr>
              <w:t>Nachdenken darüber wie Widerfahrnisse des Lebens aus dem Glauben gedeutet werden können</w:t>
            </w:r>
          </w:p>
          <w:p w:rsidR="004F21B7" w:rsidRPr="000D4D59" w:rsidRDefault="004F21B7" w:rsidP="004F21B7">
            <w:pPr>
              <w:numPr>
                <w:ilvl w:val="1"/>
                <w:numId w:val="5"/>
              </w:numPr>
              <w:spacing w:before="120"/>
              <w:contextualSpacing/>
              <w:jc w:val="both"/>
              <w:rPr>
                <w:rFonts w:ascii="Calibri" w:eastAsia="Calibri" w:hAnsi="Calibri" w:cs="Calibri"/>
                <w:color w:val="000000"/>
                <w:sz w:val="20"/>
                <w:szCs w:val="20"/>
              </w:rPr>
            </w:pPr>
            <w:r>
              <w:rPr>
                <w:rFonts w:ascii="Calibri" w:eastAsia="Calibri" w:hAnsi="Calibri" w:cs="Calibri"/>
                <w:color w:val="000000"/>
                <w:sz w:val="20"/>
                <w:szCs w:val="20"/>
              </w:rPr>
              <w:t>Beispiele wodurch das Gelingen menschlichen Lebens gefährdet oder gefördert wird</w:t>
            </w:r>
          </w:p>
          <w:p w:rsidR="004F21B7" w:rsidRPr="000D4D59" w:rsidRDefault="004F21B7" w:rsidP="004F21B7">
            <w:pPr>
              <w:numPr>
                <w:ilvl w:val="0"/>
                <w:numId w:val="5"/>
              </w:numPr>
              <w:spacing w:before="120"/>
              <w:contextualSpacing/>
              <w:jc w:val="both"/>
              <w:rPr>
                <w:rFonts w:ascii="Calibri" w:eastAsia="Calibri" w:hAnsi="Calibri" w:cs="Calibri"/>
                <w:color w:val="000000"/>
                <w:sz w:val="20"/>
                <w:szCs w:val="20"/>
              </w:rPr>
            </w:pPr>
            <w:r w:rsidRPr="000D4D59">
              <w:rPr>
                <w:rFonts w:ascii="Calibri" w:eastAsia="Calibri" w:hAnsi="Calibri" w:cs="Calibri"/>
                <w:b/>
                <w:color w:val="000000"/>
                <w:sz w:val="20"/>
                <w:szCs w:val="20"/>
              </w:rPr>
              <w:t>Die Beziehungen des Menschen zu anderen Menschen</w:t>
            </w:r>
            <w:r w:rsidRPr="000D4D59">
              <w:rPr>
                <w:rFonts w:ascii="Calibri" w:eastAsia="Calibri" w:hAnsi="Calibri" w:cs="Calibri"/>
                <w:color w:val="000000"/>
                <w:sz w:val="20"/>
                <w:szCs w:val="20"/>
              </w:rPr>
              <w:t>, z.B.:</w:t>
            </w:r>
          </w:p>
          <w:p w:rsidR="004F21B7" w:rsidRDefault="004F21B7" w:rsidP="004F21B7">
            <w:pPr>
              <w:numPr>
                <w:ilvl w:val="1"/>
                <w:numId w:val="5"/>
              </w:numPr>
              <w:spacing w:before="120"/>
              <w:contextualSpacing/>
              <w:jc w:val="both"/>
              <w:rPr>
                <w:rFonts w:ascii="Calibri" w:eastAsia="Calibri" w:hAnsi="Calibri" w:cs="Calibri"/>
                <w:color w:val="000000"/>
                <w:sz w:val="20"/>
                <w:szCs w:val="20"/>
              </w:rPr>
            </w:pPr>
            <w:r w:rsidRPr="000D4D59">
              <w:rPr>
                <w:rFonts w:ascii="Calibri" w:eastAsia="Calibri" w:hAnsi="Calibri" w:cs="Calibri"/>
                <w:color w:val="000000"/>
                <w:sz w:val="20"/>
                <w:szCs w:val="20"/>
              </w:rPr>
              <w:t xml:space="preserve">Sich mit der Bedeutung von Freundschaft auseinandersetzen </w:t>
            </w:r>
          </w:p>
          <w:p w:rsidR="004F21B7" w:rsidRPr="000D4D59" w:rsidRDefault="004F21B7" w:rsidP="004F21B7">
            <w:pPr>
              <w:numPr>
                <w:ilvl w:val="1"/>
                <w:numId w:val="5"/>
              </w:numPr>
              <w:spacing w:before="120"/>
              <w:contextualSpacing/>
              <w:jc w:val="both"/>
              <w:rPr>
                <w:rFonts w:ascii="Calibri" w:eastAsia="Calibri" w:hAnsi="Calibri" w:cs="Calibri"/>
                <w:color w:val="000000"/>
                <w:sz w:val="20"/>
                <w:szCs w:val="20"/>
              </w:rPr>
            </w:pPr>
            <w:r>
              <w:rPr>
                <w:rFonts w:ascii="Calibri" w:eastAsia="Calibri" w:hAnsi="Calibri" w:cs="Calibri"/>
                <w:color w:val="000000"/>
                <w:sz w:val="20"/>
                <w:szCs w:val="20"/>
              </w:rPr>
              <w:t>Erkennen inwiefern jeder Mensch eine einzigartige, unverwechselbare Persönlichkeit ist, die auf Gemeinschaft angelegt und auf sie angewiesen ist</w:t>
            </w:r>
          </w:p>
          <w:p w:rsidR="004F21B7" w:rsidRDefault="004F21B7" w:rsidP="004F21B7">
            <w:pPr>
              <w:numPr>
                <w:ilvl w:val="1"/>
                <w:numId w:val="5"/>
              </w:numPr>
              <w:spacing w:before="120" w:after="120"/>
              <w:ind w:left="1077" w:hanging="357"/>
              <w:jc w:val="both"/>
              <w:rPr>
                <w:rFonts w:ascii="Calibri" w:eastAsia="Calibri" w:hAnsi="Calibri" w:cs="Calibri"/>
                <w:color w:val="000000"/>
                <w:sz w:val="20"/>
                <w:szCs w:val="20"/>
              </w:rPr>
            </w:pPr>
            <w:r w:rsidRPr="000D4D59">
              <w:rPr>
                <w:rFonts w:ascii="Calibri" w:eastAsia="Calibri" w:hAnsi="Calibri" w:cs="Calibri"/>
                <w:color w:val="000000"/>
                <w:sz w:val="20"/>
                <w:szCs w:val="20"/>
              </w:rPr>
              <w:t>In einer Familie leben</w:t>
            </w:r>
            <w:r w:rsidRPr="000D4D59">
              <w:rPr>
                <w:rFonts w:ascii="Calibri" w:eastAsia="Calibri" w:hAnsi="Calibri" w:cs="Calibri"/>
                <w:color w:val="000000"/>
                <w:sz w:val="20"/>
                <w:szCs w:val="20"/>
              </w:rPr>
              <w:tab/>
            </w:r>
          </w:p>
          <w:p w:rsidR="004F21B7" w:rsidRPr="000D4D59" w:rsidRDefault="004F21B7" w:rsidP="00BA4DDE">
            <w:pPr>
              <w:spacing w:before="120" w:after="120"/>
              <w:ind w:left="1077"/>
              <w:jc w:val="both"/>
              <w:rPr>
                <w:rFonts w:ascii="Calibri" w:eastAsia="Calibri" w:hAnsi="Calibri" w:cs="Calibri"/>
                <w:color w:val="000000"/>
                <w:sz w:val="20"/>
                <w:szCs w:val="20"/>
              </w:rPr>
            </w:pPr>
          </w:p>
          <w:p w:rsidR="004F21B7" w:rsidRPr="000D4D59" w:rsidRDefault="004F21B7" w:rsidP="004F21B7">
            <w:pPr>
              <w:numPr>
                <w:ilvl w:val="0"/>
                <w:numId w:val="5"/>
              </w:numPr>
              <w:spacing w:before="120"/>
              <w:contextualSpacing/>
              <w:jc w:val="both"/>
              <w:rPr>
                <w:rFonts w:ascii="Calibri" w:eastAsia="Calibri" w:hAnsi="Calibri" w:cs="Calibri"/>
                <w:color w:val="000000"/>
                <w:sz w:val="20"/>
                <w:szCs w:val="20"/>
              </w:rPr>
            </w:pPr>
            <w:r w:rsidRPr="000D4D59">
              <w:rPr>
                <w:rFonts w:ascii="Calibri" w:eastAsia="Calibri" w:hAnsi="Calibri" w:cs="Calibri"/>
                <w:b/>
                <w:color w:val="000000"/>
                <w:sz w:val="20"/>
                <w:szCs w:val="20"/>
              </w:rPr>
              <w:t>Die Beziehung des Menschen zur Umwelt/Natur</w:t>
            </w:r>
            <w:r w:rsidRPr="000D4D59">
              <w:rPr>
                <w:rFonts w:ascii="Calibri" w:eastAsia="Calibri" w:hAnsi="Calibri" w:cs="Calibri"/>
                <w:color w:val="000000"/>
                <w:sz w:val="20"/>
                <w:szCs w:val="20"/>
              </w:rPr>
              <w:t xml:space="preserve"> (vgl. auch UV Jg. 6: „Traum von einer besseren Welt“), z.B.:</w:t>
            </w:r>
          </w:p>
          <w:p w:rsidR="004F21B7" w:rsidRPr="000D4D59" w:rsidRDefault="004F21B7" w:rsidP="004F21B7">
            <w:pPr>
              <w:numPr>
                <w:ilvl w:val="1"/>
                <w:numId w:val="5"/>
              </w:numPr>
              <w:spacing w:before="120"/>
              <w:contextualSpacing/>
              <w:rPr>
                <w:rFonts w:ascii="Calibri" w:eastAsia="Calibri" w:hAnsi="Calibri" w:cs="Calibri"/>
                <w:color w:val="000000"/>
                <w:sz w:val="20"/>
                <w:szCs w:val="20"/>
              </w:rPr>
            </w:pPr>
            <w:r w:rsidRPr="000D4D59">
              <w:rPr>
                <w:rFonts w:ascii="Calibri" w:eastAsia="Calibri" w:hAnsi="Calibri" w:cs="Calibri"/>
                <w:color w:val="000000"/>
                <w:sz w:val="20"/>
                <w:szCs w:val="20"/>
              </w:rPr>
              <w:t>Ich lebe in einer bestimmten Umgebung - meinen Lebensraum wahrnehmen</w:t>
            </w:r>
          </w:p>
          <w:p w:rsidR="004F21B7" w:rsidRPr="000D4D59" w:rsidRDefault="004F21B7" w:rsidP="004F21B7">
            <w:pPr>
              <w:numPr>
                <w:ilvl w:val="1"/>
                <w:numId w:val="5"/>
              </w:numPr>
              <w:spacing w:before="120"/>
              <w:contextualSpacing/>
              <w:jc w:val="both"/>
              <w:rPr>
                <w:rFonts w:ascii="Calibri" w:eastAsia="Calibri" w:hAnsi="Calibri" w:cs="Calibri"/>
                <w:color w:val="000000"/>
                <w:sz w:val="20"/>
                <w:szCs w:val="20"/>
              </w:rPr>
            </w:pPr>
            <w:r w:rsidRPr="000D4D59">
              <w:rPr>
                <w:rFonts w:ascii="Calibri" w:eastAsia="Calibri" w:hAnsi="Calibri" w:cs="Calibri"/>
                <w:color w:val="000000"/>
                <w:sz w:val="20"/>
                <w:szCs w:val="20"/>
              </w:rPr>
              <w:t>Wie und wo ich lebe / gerne leben würde - wie meine Umwelt mich prägt</w:t>
            </w:r>
          </w:p>
          <w:p w:rsidR="004F21B7" w:rsidRPr="000D4D59" w:rsidRDefault="004F21B7" w:rsidP="004F21B7">
            <w:pPr>
              <w:numPr>
                <w:ilvl w:val="1"/>
                <w:numId w:val="5"/>
              </w:numPr>
              <w:spacing w:before="120"/>
              <w:contextualSpacing/>
              <w:jc w:val="both"/>
              <w:rPr>
                <w:rFonts w:ascii="Calibri" w:eastAsia="Calibri" w:hAnsi="Calibri" w:cs="Calibri"/>
                <w:color w:val="000000"/>
                <w:sz w:val="20"/>
                <w:szCs w:val="20"/>
              </w:rPr>
            </w:pPr>
            <w:r w:rsidRPr="000D4D59">
              <w:rPr>
                <w:rFonts w:ascii="Calibri" w:eastAsia="Calibri" w:hAnsi="Calibri" w:cs="Calibri"/>
                <w:color w:val="000000"/>
                <w:sz w:val="20"/>
                <w:szCs w:val="20"/>
              </w:rPr>
              <w:t>Natur als Schöpfung Gottes – was es bedeutet, an Gott als Schöpfer zu glauben</w:t>
            </w:r>
          </w:p>
          <w:p w:rsidR="004F21B7" w:rsidRPr="000D4D59" w:rsidRDefault="004F21B7" w:rsidP="004F21B7">
            <w:pPr>
              <w:numPr>
                <w:ilvl w:val="1"/>
                <w:numId w:val="5"/>
              </w:numPr>
              <w:spacing w:before="120" w:after="60"/>
              <w:ind w:left="1077" w:hanging="357"/>
              <w:jc w:val="both"/>
              <w:rPr>
                <w:rFonts w:ascii="Calibri" w:eastAsia="Calibri" w:hAnsi="Calibri" w:cs="Calibri"/>
                <w:color w:val="000000"/>
                <w:sz w:val="20"/>
                <w:szCs w:val="20"/>
              </w:rPr>
            </w:pPr>
            <w:r w:rsidRPr="000D4D59">
              <w:rPr>
                <w:rFonts w:ascii="Calibri" w:eastAsia="Calibri" w:hAnsi="Calibri" w:cs="Calibri"/>
                <w:color w:val="000000"/>
                <w:sz w:val="20"/>
                <w:szCs w:val="20"/>
              </w:rPr>
              <w:t>„Mein Haustier ist …“ – Tiere als Mitgeschöpfe wahrnehmen</w:t>
            </w:r>
          </w:p>
          <w:p w:rsidR="004F21B7" w:rsidRPr="000D4D59" w:rsidRDefault="004F21B7" w:rsidP="004F21B7">
            <w:pPr>
              <w:numPr>
                <w:ilvl w:val="0"/>
                <w:numId w:val="5"/>
              </w:numPr>
              <w:spacing w:before="120" w:after="120"/>
              <w:ind w:left="357" w:hanging="357"/>
              <w:rPr>
                <w:rFonts w:ascii="Calibri" w:eastAsia="Calibri" w:hAnsi="Calibri" w:cs="Calibri"/>
                <w:color w:val="000000"/>
                <w:sz w:val="20"/>
                <w:szCs w:val="20"/>
              </w:rPr>
            </w:pPr>
            <w:r w:rsidRPr="000D4D59">
              <w:rPr>
                <w:rFonts w:ascii="Calibri" w:eastAsia="Calibri" w:hAnsi="Calibri" w:cs="Calibri"/>
                <w:color w:val="000000"/>
                <w:sz w:val="20"/>
                <w:szCs w:val="20"/>
              </w:rPr>
              <w:t xml:space="preserve">Leben wie im Paradies - Die Sehnsucht nach dem Gelingen menschlicher Beziehungen: Gen 2,4b-25 </w:t>
            </w:r>
            <w:r w:rsidRPr="000D4D59">
              <w:rPr>
                <w:rFonts w:ascii="Calibri" w:eastAsia="Calibri" w:hAnsi="Calibri" w:cs="Calibri"/>
                <w:i/>
                <w:color w:val="000000"/>
                <w:sz w:val="20"/>
                <w:szCs w:val="20"/>
              </w:rPr>
              <w:t>(damit auch Überleitung zu UV 5.2: Die Beziehung Gott - Mensch)</w:t>
            </w:r>
          </w:p>
          <w:p w:rsidR="004F21B7" w:rsidRPr="000D4D59" w:rsidRDefault="004F21B7" w:rsidP="00BA4DDE">
            <w:pPr>
              <w:spacing w:before="120" w:after="60"/>
              <w:jc w:val="both"/>
              <w:rPr>
                <w:rFonts w:ascii="Calibri" w:eastAsia="Calibri" w:hAnsi="Calibri" w:cs="Calibri"/>
                <w:b/>
                <w:color w:val="000000"/>
                <w:sz w:val="20"/>
                <w:szCs w:val="20"/>
              </w:rPr>
            </w:pPr>
            <w:r w:rsidRPr="000D4D59">
              <w:rPr>
                <w:rFonts w:ascii="Calibri" w:eastAsia="Calibri" w:hAnsi="Calibri" w:cs="Calibri"/>
                <w:b/>
                <w:color w:val="000000"/>
                <w:sz w:val="20"/>
                <w:szCs w:val="20"/>
              </w:rPr>
              <w:t>didaktisch-methodische Anregungen:</w:t>
            </w:r>
          </w:p>
          <w:p w:rsidR="004F21B7" w:rsidRPr="000D4D59" w:rsidRDefault="004F21B7" w:rsidP="004F21B7">
            <w:pPr>
              <w:numPr>
                <w:ilvl w:val="0"/>
                <w:numId w:val="6"/>
              </w:numPr>
              <w:spacing w:before="120"/>
              <w:contextualSpacing/>
              <w:jc w:val="both"/>
              <w:rPr>
                <w:rFonts w:ascii="Calibri" w:eastAsia="Calibri" w:hAnsi="Calibri" w:cs="Calibri"/>
                <w:color w:val="000000"/>
                <w:sz w:val="20"/>
                <w:szCs w:val="20"/>
              </w:rPr>
            </w:pPr>
            <w:r w:rsidRPr="000D4D59">
              <w:rPr>
                <w:rFonts w:ascii="Calibri" w:eastAsia="Calibri" w:hAnsi="Calibri" w:cs="Calibri"/>
                <w:color w:val="000000"/>
                <w:sz w:val="20"/>
                <w:szCs w:val="20"/>
              </w:rPr>
              <w:t>Arbeit mit Auszügen aus (auch verfilmter) Kinderliteratur:</w:t>
            </w:r>
          </w:p>
          <w:p w:rsidR="004F21B7" w:rsidRPr="000D4D59" w:rsidRDefault="004F21B7" w:rsidP="004F21B7">
            <w:pPr>
              <w:numPr>
                <w:ilvl w:val="0"/>
                <w:numId w:val="6"/>
              </w:numPr>
              <w:spacing w:before="120"/>
              <w:contextualSpacing/>
              <w:jc w:val="both"/>
              <w:rPr>
                <w:rFonts w:ascii="Calibri" w:eastAsia="Calibri" w:hAnsi="Calibri" w:cs="Calibri"/>
                <w:color w:val="000000"/>
                <w:sz w:val="20"/>
                <w:szCs w:val="20"/>
              </w:rPr>
            </w:pPr>
            <w:r w:rsidRPr="000D4D59">
              <w:rPr>
                <w:rFonts w:ascii="Calibri" w:eastAsia="Calibri" w:hAnsi="Calibri" w:cs="Calibri"/>
                <w:color w:val="000000"/>
                <w:sz w:val="20"/>
                <w:szCs w:val="20"/>
              </w:rPr>
              <w:t>Arbeit mit Kurzgeschichten und Gedichten</w:t>
            </w:r>
          </w:p>
          <w:p w:rsidR="004F21B7" w:rsidRPr="000D4D59" w:rsidRDefault="004F21B7" w:rsidP="004F21B7">
            <w:pPr>
              <w:numPr>
                <w:ilvl w:val="0"/>
                <w:numId w:val="6"/>
              </w:numPr>
              <w:spacing w:before="120"/>
              <w:contextualSpacing/>
              <w:jc w:val="both"/>
              <w:rPr>
                <w:rFonts w:ascii="Calibri" w:eastAsia="Calibri" w:hAnsi="Calibri" w:cs="Calibri"/>
                <w:color w:val="000000"/>
                <w:sz w:val="20"/>
                <w:szCs w:val="20"/>
              </w:rPr>
            </w:pPr>
            <w:r w:rsidRPr="000D4D59">
              <w:rPr>
                <w:rFonts w:ascii="Calibri" w:eastAsia="Calibri" w:hAnsi="Calibri" w:cs="Calibri"/>
                <w:color w:val="000000"/>
                <w:sz w:val="20"/>
                <w:szCs w:val="20"/>
              </w:rPr>
              <w:t>Gestaltung einer Collage</w:t>
            </w:r>
          </w:p>
          <w:p w:rsidR="004F21B7" w:rsidRPr="000D4D59" w:rsidRDefault="004F21B7" w:rsidP="004F21B7">
            <w:pPr>
              <w:numPr>
                <w:ilvl w:val="0"/>
                <w:numId w:val="6"/>
              </w:numPr>
              <w:spacing w:before="120"/>
              <w:contextualSpacing/>
              <w:jc w:val="both"/>
              <w:rPr>
                <w:rFonts w:ascii="Calibri" w:eastAsia="Calibri" w:hAnsi="Calibri" w:cs="Calibri"/>
                <w:color w:val="000000"/>
                <w:sz w:val="20"/>
                <w:szCs w:val="20"/>
              </w:rPr>
            </w:pPr>
            <w:r w:rsidRPr="000D4D59">
              <w:rPr>
                <w:rFonts w:ascii="Calibri" w:eastAsia="Calibri" w:hAnsi="Calibri" w:cs="Calibri"/>
                <w:color w:val="000000"/>
                <w:sz w:val="20"/>
                <w:szCs w:val="20"/>
              </w:rPr>
              <w:t>Recherche und ihre Auswertung: Begriffe „Beziehungen des Menschen“, „Ich“; „Umwelt“, z.B. a</w:t>
            </w:r>
            <w:r w:rsidRPr="000D4D59">
              <w:rPr>
                <w:rFonts w:ascii="Calibri" w:eastAsia="Calibri" w:hAnsi="Calibri" w:cs="Calibri"/>
                <w:color w:val="000000"/>
                <w:sz w:val="20"/>
                <w:szCs w:val="20"/>
              </w:rPr>
              <w:t>n</w:t>
            </w:r>
            <w:r w:rsidRPr="000D4D59">
              <w:rPr>
                <w:rFonts w:ascii="Calibri" w:eastAsia="Calibri" w:hAnsi="Calibri" w:cs="Calibri"/>
                <w:color w:val="000000"/>
                <w:sz w:val="20"/>
                <w:szCs w:val="20"/>
              </w:rPr>
              <w:t>hand von Bildersuchen im Internet (z.B. über „Google“)</w:t>
            </w:r>
          </w:p>
          <w:p w:rsidR="004F21B7" w:rsidRPr="000D4D59" w:rsidRDefault="004F21B7" w:rsidP="004F21B7">
            <w:pPr>
              <w:numPr>
                <w:ilvl w:val="0"/>
                <w:numId w:val="6"/>
              </w:numPr>
              <w:spacing w:before="120" w:after="60"/>
              <w:ind w:left="357" w:hanging="357"/>
              <w:jc w:val="both"/>
              <w:rPr>
                <w:rFonts w:ascii="Calibri" w:eastAsia="Calibri" w:hAnsi="Calibri" w:cs="Calibri"/>
                <w:color w:val="000000"/>
                <w:sz w:val="20"/>
                <w:szCs w:val="20"/>
              </w:rPr>
            </w:pPr>
            <w:r w:rsidRPr="000D4D59">
              <w:rPr>
                <w:rFonts w:ascii="Calibri" w:eastAsia="Calibri" w:hAnsi="Calibri" w:cs="Calibri"/>
                <w:color w:val="000000"/>
                <w:sz w:val="20"/>
                <w:szCs w:val="20"/>
              </w:rPr>
              <w:t>Gen 2,4b-25: Visualisierung der Beziehungen des Menschen</w:t>
            </w:r>
          </w:p>
          <w:p w:rsidR="004F21B7" w:rsidRPr="000D4D59" w:rsidRDefault="004F21B7" w:rsidP="00BA4DDE">
            <w:pPr>
              <w:spacing w:before="60" w:after="0"/>
              <w:jc w:val="both"/>
              <w:rPr>
                <w:rFonts w:ascii="Calibri" w:eastAsia="Calibri" w:hAnsi="Calibri" w:cs="Calibri"/>
                <w:color w:val="000000"/>
                <w:sz w:val="20"/>
                <w:szCs w:val="20"/>
              </w:rPr>
            </w:pPr>
            <w:r w:rsidRPr="000D4D59">
              <w:rPr>
                <w:rFonts w:ascii="Calibri" w:eastAsia="Calibri" w:hAnsi="Calibri" w:cs="Calibri"/>
                <w:b/>
                <w:color w:val="000000"/>
                <w:sz w:val="20"/>
                <w:szCs w:val="20"/>
              </w:rPr>
              <w:t>Hinweise auf außerschulische Lernorte: --- / Kooperationen: ---</w:t>
            </w:r>
          </w:p>
        </w:tc>
      </w:tr>
    </w:tbl>
    <w:p w:rsidR="004F21B7" w:rsidRDefault="004F21B7" w:rsidP="004F21B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91"/>
        <w:gridCol w:w="132"/>
        <w:gridCol w:w="11"/>
        <w:gridCol w:w="8776"/>
      </w:tblGrid>
      <w:tr w:rsidR="004F21B7" w:rsidRPr="003A00E9" w:rsidTr="00BA4DDE">
        <w:tc>
          <w:tcPr>
            <w:tcW w:w="5000" w:type="pct"/>
            <w:gridSpan w:val="4"/>
          </w:tcPr>
          <w:p w:rsidR="004F21B7" w:rsidRPr="003A00E9" w:rsidRDefault="004F21B7" w:rsidP="00BA4DDE">
            <w:pPr>
              <w:spacing w:before="120" w:after="120"/>
              <w:jc w:val="both"/>
              <w:rPr>
                <w:rFonts w:ascii="Calibri" w:eastAsia="Calibri" w:hAnsi="Calibri" w:cs="Calibri"/>
                <w:i/>
                <w:color w:val="000000"/>
                <w:sz w:val="20"/>
                <w:szCs w:val="20"/>
                <w:u w:val="single"/>
              </w:rPr>
            </w:pPr>
            <w:r w:rsidRPr="003A00E9">
              <w:rPr>
                <w:rFonts w:ascii="Calibri" w:eastAsia="Calibri" w:hAnsi="Calibri" w:cs="Calibri"/>
                <w:b/>
                <w:i/>
                <w:color w:val="000000"/>
                <w:sz w:val="20"/>
                <w:szCs w:val="20"/>
                <w:u w:val="single"/>
              </w:rPr>
              <w:lastRenderedPageBreak/>
              <w:t>Unterrichtsvorhaben II:</w:t>
            </w:r>
            <w:r w:rsidRPr="003A00E9">
              <w:rPr>
                <w:rFonts w:ascii="Calibri" w:eastAsia="Calibri" w:hAnsi="Calibri" w:cs="Calibri"/>
                <w:b/>
                <w:color w:val="000000"/>
                <w:sz w:val="20"/>
                <w:szCs w:val="20"/>
              </w:rPr>
              <w:t>Wer ist eigentlich Gott? Woher weiß man, dass es Gott wirklich gibt? – Nachdenken über Gott</w:t>
            </w:r>
          </w:p>
          <w:p w:rsidR="004F21B7" w:rsidRPr="003A00E9" w:rsidRDefault="004F21B7" w:rsidP="00BA4DDE">
            <w:pPr>
              <w:spacing w:after="120"/>
              <w:jc w:val="both"/>
              <w:rPr>
                <w:rFonts w:ascii="Calibri" w:eastAsia="Calibri" w:hAnsi="Calibri" w:cs="Calibri"/>
                <w:color w:val="000000"/>
                <w:sz w:val="20"/>
                <w:szCs w:val="20"/>
              </w:rPr>
            </w:pPr>
            <w:r w:rsidRPr="003A00E9">
              <w:rPr>
                <w:rFonts w:ascii="Calibri" w:eastAsia="Calibri" w:hAnsi="Calibri" w:cs="Calibri"/>
                <w:b/>
                <w:color w:val="000000"/>
                <w:sz w:val="20"/>
                <w:szCs w:val="20"/>
              </w:rPr>
              <w:t>Inhaltsfelder und inhaltliche Schwerpunkte</w:t>
            </w:r>
            <w:r w:rsidRPr="003A00E9">
              <w:rPr>
                <w:rFonts w:ascii="Calibri" w:eastAsia="Calibri" w:hAnsi="Calibri" w:cs="Calibri"/>
                <w:color w:val="000000"/>
                <w:sz w:val="20"/>
                <w:szCs w:val="20"/>
              </w:rPr>
              <w:t>:</w:t>
            </w:r>
          </w:p>
          <w:p w:rsidR="004F21B7" w:rsidRPr="003A00E9" w:rsidRDefault="004F21B7" w:rsidP="00BA4DDE">
            <w:pPr>
              <w:jc w:val="both"/>
              <w:rPr>
                <w:rFonts w:ascii="Calibri" w:eastAsia="Calibri" w:hAnsi="Calibri" w:cs="Calibri"/>
                <w:color w:val="000000"/>
                <w:sz w:val="20"/>
                <w:szCs w:val="20"/>
              </w:rPr>
            </w:pPr>
            <w:r w:rsidRPr="003A00E9">
              <w:rPr>
                <w:rFonts w:ascii="Calibri" w:eastAsia="Calibri" w:hAnsi="Calibri" w:cs="Calibri"/>
                <w:color w:val="000000"/>
                <w:sz w:val="20"/>
                <w:szCs w:val="20"/>
              </w:rPr>
              <w:t>Inhaltsfeld 2: Sprechen von und mit Gott</w:t>
            </w:r>
          </w:p>
          <w:p w:rsidR="004F21B7" w:rsidRPr="003A00E9" w:rsidRDefault="004F21B7" w:rsidP="003F722B">
            <w:pPr>
              <w:numPr>
                <w:ilvl w:val="0"/>
                <w:numId w:val="54"/>
              </w:numPr>
              <w:ind w:left="357" w:hanging="357"/>
              <w:jc w:val="both"/>
              <w:rPr>
                <w:rFonts w:ascii="Calibri" w:eastAsia="Calibri" w:hAnsi="Calibri" w:cs="Calibri"/>
                <w:color w:val="000000"/>
                <w:sz w:val="20"/>
                <w:szCs w:val="20"/>
              </w:rPr>
            </w:pPr>
            <w:r w:rsidRPr="003A00E9">
              <w:rPr>
                <w:rFonts w:ascii="Calibri" w:eastAsia="Calibri" w:hAnsi="Calibri" w:cs="Calibri"/>
                <w:color w:val="000000"/>
                <w:sz w:val="20"/>
                <w:szCs w:val="20"/>
              </w:rPr>
              <w:t>die Frag-Würdigkeit des Glaubens an Gott</w:t>
            </w:r>
          </w:p>
          <w:p w:rsidR="004F21B7" w:rsidRPr="003A00E9" w:rsidRDefault="004F21B7" w:rsidP="003F722B">
            <w:pPr>
              <w:numPr>
                <w:ilvl w:val="0"/>
                <w:numId w:val="54"/>
              </w:numPr>
              <w:ind w:left="357" w:hanging="357"/>
              <w:jc w:val="both"/>
              <w:rPr>
                <w:rFonts w:ascii="Calibri" w:eastAsia="Calibri" w:hAnsi="Calibri" w:cs="Calibri"/>
                <w:color w:val="000000"/>
                <w:sz w:val="20"/>
                <w:szCs w:val="20"/>
              </w:rPr>
            </w:pPr>
            <w:r w:rsidRPr="003A00E9">
              <w:rPr>
                <w:rFonts w:ascii="Calibri" w:eastAsia="Calibri" w:hAnsi="Calibri" w:cs="Calibri"/>
                <w:color w:val="000000"/>
                <w:sz w:val="20"/>
                <w:szCs w:val="20"/>
              </w:rPr>
              <w:t>bildliches Sprechen von Gott</w:t>
            </w:r>
          </w:p>
          <w:p w:rsidR="004F21B7" w:rsidRPr="003A00E9" w:rsidRDefault="004F21B7" w:rsidP="003F722B">
            <w:pPr>
              <w:numPr>
                <w:ilvl w:val="0"/>
                <w:numId w:val="54"/>
              </w:numPr>
              <w:ind w:left="357" w:hanging="357"/>
              <w:jc w:val="both"/>
              <w:rPr>
                <w:rFonts w:ascii="Calibri" w:eastAsia="Calibri" w:hAnsi="Calibri" w:cs="Calibri"/>
                <w:color w:val="000000"/>
                <w:sz w:val="20"/>
                <w:szCs w:val="20"/>
              </w:rPr>
            </w:pPr>
            <w:r w:rsidRPr="003A00E9">
              <w:rPr>
                <w:rFonts w:ascii="Calibri" w:eastAsia="Calibri" w:hAnsi="Calibri" w:cs="Calibri"/>
                <w:color w:val="000000"/>
                <w:sz w:val="20"/>
                <w:szCs w:val="20"/>
              </w:rPr>
              <w:t>Gebet als Ausdruck der Beziehung zu Gott</w:t>
            </w:r>
          </w:p>
          <w:p w:rsidR="004F21B7" w:rsidRPr="003A00E9" w:rsidRDefault="004F21B7" w:rsidP="00BA4DDE">
            <w:pPr>
              <w:jc w:val="both"/>
              <w:rPr>
                <w:rFonts w:ascii="Calibri" w:eastAsia="Calibri" w:hAnsi="Calibri" w:cs="Calibri"/>
                <w:color w:val="000000"/>
                <w:sz w:val="20"/>
                <w:szCs w:val="20"/>
              </w:rPr>
            </w:pPr>
            <w:r w:rsidRPr="003A00E9">
              <w:rPr>
                <w:rFonts w:ascii="Calibri" w:eastAsia="Calibri" w:hAnsi="Calibri" w:cs="Calibri"/>
                <w:color w:val="000000"/>
                <w:sz w:val="20"/>
                <w:szCs w:val="20"/>
              </w:rPr>
              <w:t>Inhaltsfeld 6: Weltreligionen im Dialog</w:t>
            </w:r>
          </w:p>
          <w:p w:rsidR="004F21B7" w:rsidRPr="003A00E9" w:rsidRDefault="004F21B7" w:rsidP="00BA4DDE">
            <w:pPr>
              <w:jc w:val="both"/>
              <w:rPr>
                <w:rFonts w:ascii="Calibri" w:eastAsia="Calibri" w:hAnsi="Calibri" w:cs="Calibri"/>
                <w:color w:val="000000"/>
                <w:sz w:val="20"/>
                <w:szCs w:val="20"/>
              </w:rPr>
            </w:pPr>
            <w:r w:rsidRPr="003A00E9">
              <w:rPr>
                <w:rFonts w:ascii="Calibri" w:eastAsia="Calibri" w:hAnsi="Calibri" w:cs="Calibri"/>
                <w:color w:val="000000"/>
                <w:sz w:val="20"/>
                <w:szCs w:val="20"/>
              </w:rPr>
              <w:sym w:font="Wingdings" w:char="F077"/>
            </w:r>
            <w:r w:rsidRPr="003A00E9">
              <w:rPr>
                <w:rFonts w:ascii="Calibri" w:eastAsia="Calibri" w:hAnsi="Calibri" w:cs="Calibri"/>
                <w:color w:val="000000"/>
                <w:sz w:val="20"/>
                <w:szCs w:val="20"/>
              </w:rPr>
              <w:t xml:space="preserve">Glaube und Lebensgestaltung von Menschen jüdischen, christlichen und islamischen Glaubens </w:t>
            </w:r>
          </w:p>
          <w:p w:rsidR="004F21B7" w:rsidRPr="003A00E9" w:rsidRDefault="004F21B7" w:rsidP="00BA4DDE">
            <w:pPr>
              <w:spacing w:after="60"/>
              <w:jc w:val="both"/>
              <w:rPr>
                <w:rFonts w:ascii="Calibri" w:eastAsia="Calibri" w:hAnsi="Calibri" w:cs="Calibri"/>
                <w:color w:val="000000"/>
                <w:sz w:val="20"/>
                <w:szCs w:val="20"/>
              </w:rPr>
            </w:pPr>
            <w:r w:rsidRPr="003A00E9">
              <w:rPr>
                <w:rFonts w:ascii="Calibri" w:eastAsia="Calibri" w:hAnsi="Calibri" w:cs="Calibri"/>
                <w:b/>
                <w:color w:val="000000"/>
                <w:sz w:val="20"/>
                <w:szCs w:val="20"/>
              </w:rPr>
              <w:t>Zeitbedarf</w:t>
            </w:r>
            <w:r w:rsidRPr="003A00E9">
              <w:rPr>
                <w:rFonts w:ascii="Calibri" w:eastAsia="Calibri" w:hAnsi="Calibri" w:cs="Calibri"/>
                <w:color w:val="000000"/>
                <w:sz w:val="20"/>
                <w:szCs w:val="20"/>
              </w:rPr>
              <w:t xml:space="preserve">: ca. 12 Ustd. </w:t>
            </w:r>
            <w:r w:rsidRPr="003A00E9">
              <w:rPr>
                <w:rFonts w:ascii="Calibri" w:eastAsia="Calibri" w:hAnsi="Calibri" w:cs="Calibri"/>
                <w:i/>
                <w:color w:val="000000"/>
                <w:sz w:val="20"/>
                <w:szCs w:val="20"/>
              </w:rPr>
              <w:t>(abhängig von den Fragen der Schülerinnen und Schüler bzw. der Lernausgangslage)</w:t>
            </w:r>
          </w:p>
        </w:tc>
      </w:tr>
      <w:tr w:rsidR="004F21B7" w:rsidRPr="003A00E9" w:rsidTr="00BA4DDE">
        <w:tc>
          <w:tcPr>
            <w:tcW w:w="5000" w:type="pct"/>
            <w:gridSpan w:val="4"/>
          </w:tcPr>
          <w:p w:rsidR="004F21B7" w:rsidRPr="003A00E9" w:rsidRDefault="004F21B7" w:rsidP="00BA4DDE">
            <w:pPr>
              <w:tabs>
                <w:tab w:val="left" w:pos="360"/>
              </w:tabs>
              <w:spacing w:after="120" w:line="240" w:lineRule="auto"/>
              <w:jc w:val="both"/>
              <w:rPr>
                <w:rFonts w:ascii="Calibri" w:eastAsia="Calibri" w:hAnsi="Calibri" w:cs="Calibri"/>
                <w:b/>
                <w:color w:val="000000"/>
                <w:sz w:val="20"/>
                <w:szCs w:val="20"/>
                <w:u w:val="single"/>
              </w:rPr>
            </w:pPr>
            <w:r w:rsidRPr="003A00E9">
              <w:rPr>
                <w:rFonts w:ascii="Calibri" w:eastAsia="Calibri" w:hAnsi="Calibri" w:cs="Calibri"/>
                <w:b/>
                <w:color w:val="000000"/>
                <w:sz w:val="20"/>
                <w:szCs w:val="20"/>
                <w:u w:val="single"/>
              </w:rPr>
              <w:t>Übergeordnete Kompetenzerwartungen</w:t>
            </w:r>
          </w:p>
          <w:p w:rsidR="004F21B7" w:rsidRPr="003A00E9" w:rsidRDefault="004F21B7" w:rsidP="00BA4DDE">
            <w:pPr>
              <w:tabs>
                <w:tab w:val="left" w:pos="360"/>
              </w:tabs>
              <w:spacing w:after="120" w:line="240" w:lineRule="auto"/>
              <w:jc w:val="both"/>
              <w:rPr>
                <w:rFonts w:ascii="Calibri" w:eastAsia="Calibri" w:hAnsi="Calibri" w:cs="Calibri"/>
                <w:i/>
                <w:iCs/>
                <w:color w:val="000000"/>
                <w:sz w:val="20"/>
                <w:szCs w:val="20"/>
              </w:rPr>
            </w:pPr>
            <w:r w:rsidRPr="003A00E9">
              <w:rPr>
                <w:rFonts w:ascii="Calibri" w:eastAsia="Calibri" w:hAnsi="Calibri" w:cs="Calibri"/>
                <w:color w:val="000000"/>
                <w:sz w:val="20"/>
                <w:szCs w:val="20"/>
              </w:rPr>
              <w:t xml:space="preserve">Die </w:t>
            </w:r>
            <w:r w:rsidRPr="003A00E9">
              <w:rPr>
                <w:rFonts w:ascii="Calibri" w:eastAsia="Calibri" w:hAnsi="Calibri" w:cs="Calibri"/>
                <w:i/>
                <w:iCs/>
                <w:color w:val="000000"/>
                <w:sz w:val="20"/>
                <w:szCs w:val="20"/>
              </w:rPr>
              <w:t>Schülerinnen und Schüler …</w:t>
            </w:r>
          </w:p>
          <w:p w:rsidR="004F21B7" w:rsidRPr="003A00E9" w:rsidRDefault="004F21B7" w:rsidP="003F722B">
            <w:pPr>
              <w:numPr>
                <w:ilvl w:val="0"/>
                <w:numId w:val="9"/>
              </w:numPr>
              <w:spacing w:before="120"/>
              <w:contextualSpacing/>
              <w:jc w:val="both"/>
              <w:rPr>
                <w:rFonts w:ascii="Calibri" w:eastAsia="Calibri" w:hAnsi="Calibri" w:cs="Calibri"/>
                <w:i/>
                <w:color w:val="000000"/>
                <w:sz w:val="20"/>
                <w:szCs w:val="20"/>
              </w:rPr>
            </w:pPr>
            <w:r w:rsidRPr="003A00E9">
              <w:rPr>
                <w:rFonts w:ascii="Calibri" w:eastAsia="Calibri" w:hAnsi="Calibri" w:cs="Calibri"/>
                <w:i/>
                <w:color w:val="000000"/>
                <w:sz w:val="20"/>
                <w:szCs w:val="20"/>
              </w:rPr>
              <w:t>entwickeln Fragen nach Grund, Sinn und Ziel des eigenen Lebens sowie der Welt und beschreiben erste Antwortversuche, SK1</w:t>
            </w:r>
          </w:p>
          <w:p w:rsidR="004F21B7" w:rsidRPr="003A00E9" w:rsidRDefault="004F21B7" w:rsidP="003F722B">
            <w:pPr>
              <w:numPr>
                <w:ilvl w:val="0"/>
                <w:numId w:val="9"/>
              </w:numPr>
              <w:spacing w:before="120"/>
              <w:contextualSpacing/>
              <w:jc w:val="both"/>
              <w:rPr>
                <w:rFonts w:ascii="Calibri" w:eastAsia="Calibri" w:hAnsi="Calibri" w:cs="Calibri"/>
                <w:i/>
                <w:color w:val="000000"/>
                <w:sz w:val="20"/>
                <w:szCs w:val="20"/>
              </w:rPr>
            </w:pPr>
            <w:r w:rsidRPr="003A00E9">
              <w:rPr>
                <w:rFonts w:ascii="Calibri" w:eastAsia="Calibri" w:hAnsi="Calibri" w:cs="Calibri"/>
                <w:i/>
                <w:color w:val="000000"/>
                <w:sz w:val="20"/>
                <w:szCs w:val="20"/>
              </w:rPr>
              <w:t>entwickeln Fragen nach der Erfahrbarkeit Gottes in der Welt, SK2</w:t>
            </w:r>
          </w:p>
          <w:p w:rsidR="004F21B7" w:rsidRPr="003A00E9" w:rsidRDefault="004F21B7" w:rsidP="003F722B">
            <w:pPr>
              <w:numPr>
                <w:ilvl w:val="0"/>
                <w:numId w:val="9"/>
              </w:numPr>
              <w:spacing w:before="120"/>
              <w:contextualSpacing/>
              <w:jc w:val="both"/>
              <w:rPr>
                <w:rFonts w:ascii="Calibri" w:eastAsia="Calibri" w:hAnsi="Calibri" w:cs="Calibri"/>
                <w:i/>
                <w:color w:val="000000"/>
                <w:sz w:val="20"/>
                <w:szCs w:val="20"/>
              </w:rPr>
            </w:pPr>
            <w:r w:rsidRPr="003A00E9">
              <w:rPr>
                <w:rFonts w:ascii="Calibri" w:eastAsia="Calibri" w:hAnsi="Calibri" w:cs="Calibri"/>
                <w:i/>
                <w:color w:val="000000"/>
                <w:sz w:val="20"/>
                <w:szCs w:val="20"/>
              </w:rPr>
              <w:t>deuten religiöse Sprache und Zeichen an Beispielen, SK7</w:t>
            </w:r>
          </w:p>
          <w:p w:rsidR="004F21B7" w:rsidRPr="003A00E9" w:rsidRDefault="004F21B7" w:rsidP="003F722B">
            <w:pPr>
              <w:numPr>
                <w:ilvl w:val="0"/>
                <w:numId w:val="9"/>
              </w:numPr>
              <w:spacing w:before="120"/>
              <w:contextualSpacing/>
              <w:jc w:val="both"/>
              <w:rPr>
                <w:rFonts w:ascii="Calibri" w:eastAsia="Calibri" w:hAnsi="Calibri" w:cs="Calibri"/>
                <w:i/>
                <w:color w:val="000000"/>
                <w:sz w:val="20"/>
                <w:szCs w:val="20"/>
              </w:rPr>
            </w:pPr>
            <w:r w:rsidRPr="003A00E9">
              <w:rPr>
                <w:rFonts w:ascii="Calibri" w:eastAsia="Calibri" w:hAnsi="Calibri" w:cs="Calibri"/>
                <w:i/>
                <w:color w:val="000000"/>
                <w:sz w:val="20"/>
                <w:szCs w:val="20"/>
              </w:rPr>
              <w:t>erschließen angeleitet religiös relevante Texte, MK1</w:t>
            </w:r>
          </w:p>
          <w:p w:rsidR="004F21B7" w:rsidRPr="003A00E9" w:rsidRDefault="004F21B7" w:rsidP="003F722B">
            <w:pPr>
              <w:numPr>
                <w:ilvl w:val="0"/>
                <w:numId w:val="9"/>
              </w:numPr>
              <w:spacing w:before="120"/>
              <w:contextualSpacing/>
              <w:jc w:val="both"/>
              <w:rPr>
                <w:rFonts w:ascii="Calibri" w:eastAsia="Calibri" w:hAnsi="Calibri" w:cs="Calibri"/>
                <w:i/>
                <w:color w:val="000000"/>
                <w:sz w:val="20"/>
                <w:szCs w:val="20"/>
              </w:rPr>
            </w:pPr>
            <w:r w:rsidRPr="003A00E9">
              <w:rPr>
                <w:rFonts w:ascii="Calibri" w:eastAsia="Calibri" w:hAnsi="Calibri" w:cs="Calibri"/>
                <w:i/>
                <w:color w:val="000000"/>
                <w:sz w:val="20"/>
                <w:szCs w:val="20"/>
              </w:rPr>
              <w:t>begründen ansatzweise eigene Standpunkte zu religiösen und ethischen Fragen, UK1</w:t>
            </w:r>
          </w:p>
          <w:p w:rsidR="004F21B7" w:rsidRPr="003A00E9" w:rsidRDefault="004F21B7" w:rsidP="003F722B">
            <w:pPr>
              <w:numPr>
                <w:ilvl w:val="0"/>
                <w:numId w:val="9"/>
              </w:numPr>
              <w:spacing w:before="120"/>
              <w:contextualSpacing/>
              <w:jc w:val="both"/>
              <w:rPr>
                <w:rFonts w:ascii="Calibri" w:eastAsia="Calibri" w:hAnsi="Calibri" w:cs="Calibri"/>
                <w:i/>
                <w:color w:val="000000"/>
                <w:sz w:val="20"/>
                <w:szCs w:val="20"/>
              </w:rPr>
            </w:pPr>
            <w:r w:rsidRPr="003A00E9">
              <w:rPr>
                <w:rFonts w:ascii="Calibri" w:eastAsia="Calibri" w:hAnsi="Calibri" w:cs="Calibri"/>
                <w:i/>
                <w:color w:val="000000"/>
                <w:sz w:val="20"/>
                <w:szCs w:val="20"/>
              </w:rPr>
              <w:t>vertreten eigene Positionen zu religiösen und ethischen Fragen, HK1</w:t>
            </w:r>
          </w:p>
          <w:p w:rsidR="004F21B7" w:rsidRPr="003A00E9" w:rsidRDefault="004F21B7" w:rsidP="003F722B">
            <w:pPr>
              <w:numPr>
                <w:ilvl w:val="0"/>
                <w:numId w:val="9"/>
              </w:numPr>
              <w:spacing w:before="120"/>
              <w:contextualSpacing/>
              <w:jc w:val="both"/>
              <w:rPr>
                <w:rFonts w:ascii="Calibri" w:eastAsia="Calibri" w:hAnsi="Calibri" w:cs="Calibri"/>
                <w:i/>
                <w:color w:val="000000"/>
                <w:sz w:val="20"/>
                <w:szCs w:val="20"/>
              </w:rPr>
            </w:pPr>
            <w:r w:rsidRPr="003A00E9">
              <w:rPr>
                <w:rFonts w:ascii="Calibri" w:eastAsia="Calibri" w:hAnsi="Calibri" w:cs="Calibri"/>
                <w:i/>
                <w:color w:val="000000"/>
                <w:sz w:val="20"/>
                <w:szCs w:val="20"/>
              </w:rPr>
              <w:t>achten religiöse und ethische Überzeugungen anderer und handeln entsprechend. HK3</w:t>
            </w:r>
          </w:p>
        </w:tc>
      </w:tr>
      <w:tr w:rsidR="004F21B7" w:rsidRPr="003A00E9" w:rsidTr="00BA4DDE">
        <w:tc>
          <w:tcPr>
            <w:tcW w:w="1752" w:type="pct"/>
            <w:gridSpan w:val="3"/>
          </w:tcPr>
          <w:p w:rsidR="004F21B7" w:rsidRPr="003A00E9" w:rsidRDefault="004F21B7" w:rsidP="00BA4DDE">
            <w:pPr>
              <w:spacing w:before="120"/>
              <w:jc w:val="both"/>
              <w:rPr>
                <w:rFonts w:ascii="Calibri" w:eastAsia="Calibri" w:hAnsi="Calibri" w:cs="Calibri"/>
                <w:b/>
                <w:i/>
                <w:color w:val="000000"/>
                <w:sz w:val="20"/>
                <w:szCs w:val="20"/>
                <w:u w:val="single"/>
              </w:rPr>
            </w:pPr>
            <w:r w:rsidRPr="003A00E9">
              <w:rPr>
                <w:rFonts w:ascii="Calibri" w:eastAsia="Calibri" w:hAnsi="Calibri" w:cs="Calibri"/>
                <w:b/>
                <w:i/>
                <w:color w:val="000000"/>
                <w:sz w:val="20"/>
                <w:szCs w:val="20"/>
                <w:u w:val="single"/>
              </w:rPr>
              <w:t>Konkretisierte Kompetenzerwartungen</w:t>
            </w:r>
          </w:p>
          <w:p w:rsidR="004F21B7" w:rsidRPr="003A00E9" w:rsidRDefault="004F21B7" w:rsidP="003F722B">
            <w:pPr>
              <w:numPr>
                <w:ilvl w:val="0"/>
                <w:numId w:val="52"/>
              </w:numPr>
              <w:spacing w:before="120"/>
              <w:jc w:val="both"/>
              <w:rPr>
                <w:rFonts w:ascii="Calibri" w:eastAsia="Calibri" w:hAnsi="Calibri" w:cs="Calibri"/>
                <w:color w:val="000000"/>
                <w:sz w:val="20"/>
                <w:szCs w:val="20"/>
              </w:rPr>
            </w:pPr>
            <w:r w:rsidRPr="003A00E9">
              <w:rPr>
                <w:rFonts w:ascii="Calibri" w:eastAsia="Calibri" w:hAnsi="Calibri" w:cs="Calibri"/>
                <w:color w:val="000000"/>
                <w:sz w:val="20"/>
                <w:szCs w:val="20"/>
              </w:rPr>
              <w:t>stellen die Frage nach Gott und beschreiben eig</w:t>
            </w:r>
            <w:r w:rsidRPr="003A00E9">
              <w:rPr>
                <w:rFonts w:ascii="Calibri" w:eastAsia="Calibri" w:hAnsi="Calibri" w:cs="Calibri"/>
                <w:color w:val="000000"/>
                <w:sz w:val="20"/>
                <w:szCs w:val="20"/>
              </w:rPr>
              <w:t>e</w:t>
            </w:r>
            <w:r w:rsidRPr="003A00E9">
              <w:rPr>
                <w:rFonts w:ascii="Calibri" w:eastAsia="Calibri" w:hAnsi="Calibri" w:cs="Calibri"/>
                <w:color w:val="000000"/>
                <w:sz w:val="20"/>
                <w:szCs w:val="20"/>
              </w:rPr>
              <w:t>ne bzw. fremde Antwortversuche, K6</w:t>
            </w:r>
          </w:p>
          <w:p w:rsidR="004F21B7" w:rsidRPr="003A00E9" w:rsidRDefault="004F21B7" w:rsidP="003F722B">
            <w:pPr>
              <w:numPr>
                <w:ilvl w:val="0"/>
                <w:numId w:val="52"/>
              </w:numPr>
              <w:spacing w:before="120"/>
              <w:jc w:val="both"/>
              <w:rPr>
                <w:rFonts w:ascii="Calibri" w:eastAsia="Calibri" w:hAnsi="Calibri" w:cs="Calibri"/>
                <w:color w:val="000000"/>
                <w:sz w:val="20"/>
                <w:szCs w:val="20"/>
              </w:rPr>
            </w:pPr>
            <w:r w:rsidRPr="003A00E9">
              <w:rPr>
                <w:rFonts w:ascii="Calibri" w:eastAsia="Calibri" w:hAnsi="Calibri" w:cs="Calibri"/>
                <w:color w:val="000000"/>
                <w:sz w:val="20"/>
                <w:szCs w:val="20"/>
              </w:rPr>
              <w:t>deuten Namen und Bildworte von Gott, K7</w:t>
            </w:r>
          </w:p>
          <w:p w:rsidR="004F21B7" w:rsidRPr="003A00E9" w:rsidRDefault="004F21B7" w:rsidP="003F722B">
            <w:pPr>
              <w:numPr>
                <w:ilvl w:val="0"/>
                <w:numId w:val="52"/>
              </w:numPr>
              <w:spacing w:before="120"/>
              <w:jc w:val="both"/>
              <w:rPr>
                <w:rFonts w:ascii="Calibri" w:eastAsia="Calibri" w:hAnsi="Calibri" w:cs="Calibri"/>
                <w:color w:val="000000"/>
                <w:sz w:val="20"/>
                <w:szCs w:val="20"/>
              </w:rPr>
            </w:pPr>
            <w:r w:rsidRPr="003A00E9">
              <w:rPr>
                <w:rFonts w:ascii="Calibri" w:eastAsia="Calibri" w:hAnsi="Calibri" w:cs="Calibri"/>
                <w:color w:val="000000"/>
                <w:sz w:val="20"/>
                <w:szCs w:val="20"/>
              </w:rPr>
              <w:lastRenderedPageBreak/>
              <w:t>begründen, warum Religionen von Gott in Bildern und Symbolen sprechen, K8</w:t>
            </w:r>
          </w:p>
          <w:p w:rsidR="004F21B7" w:rsidRPr="003A00E9" w:rsidRDefault="004F21B7" w:rsidP="003F722B">
            <w:pPr>
              <w:numPr>
                <w:ilvl w:val="0"/>
                <w:numId w:val="52"/>
              </w:numPr>
              <w:spacing w:before="120"/>
              <w:jc w:val="both"/>
              <w:rPr>
                <w:rFonts w:ascii="Calibri" w:eastAsia="Calibri" w:hAnsi="Calibri" w:cs="Calibri"/>
                <w:color w:val="000000"/>
                <w:sz w:val="20"/>
                <w:szCs w:val="20"/>
              </w:rPr>
            </w:pPr>
            <w:r w:rsidRPr="003A00E9">
              <w:rPr>
                <w:rFonts w:ascii="Calibri" w:eastAsia="Calibri" w:hAnsi="Calibri" w:cs="Calibri"/>
                <w:color w:val="000000"/>
                <w:sz w:val="20"/>
                <w:szCs w:val="20"/>
              </w:rPr>
              <w:t>erklären die Botschaft von der Geburt Jesu als Ausdruck des Glaubens an die Beziehung Gottes zu den Menschen, K9</w:t>
            </w:r>
          </w:p>
          <w:p w:rsidR="004F21B7" w:rsidRPr="003A00E9" w:rsidRDefault="004F21B7" w:rsidP="003F722B">
            <w:pPr>
              <w:numPr>
                <w:ilvl w:val="0"/>
                <w:numId w:val="52"/>
              </w:numPr>
              <w:spacing w:before="120"/>
              <w:jc w:val="both"/>
              <w:rPr>
                <w:rFonts w:ascii="Calibri" w:eastAsia="Calibri" w:hAnsi="Calibri" w:cs="Calibri"/>
                <w:color w:val="000000"/>
                <w:sz w:val="20"/>
                <w:szCs w:val="20"/>
              </w:rPr>
            </w:pPr>
            <w:r w:rsidRPr="003A00E9">
              <w:rPr>
                <w:rFonts w:ascii="Calibri" w:eastAsia="Calibri" w:hAnsi="Calibri" w:cs="Calibri"/>
                <w:color w:val="000000"/>
                <w:sz w:val="20"/>
                <w:szCs w:val="20"/>
              </w:rPr>
              <w:t>prüfen verschiedene Bilder und Symbole für Gott im Hinblick auf ihre mögliche Bedeutung für den Glauben von Menschen, K12</w:t>
            </w:r>
          </w:p>
          <w:p w:rsidR="004F21B7" w:rsidRPr="003A00E9" w:rsidRDefault="004F21B7" w:rsidP="003F722B">
            <w:pPr>
              <w:numPr>
                <w:ilvl w:val="0"/>
                <w:numId w:val="52"/>
              </w:numPr>
              <w:spacing w:before="120"/>
              <w:jc w:val="both"/>
              <w:rPr>
                <w:rFonts w:ascii="Calibri" w:eastAsia="Calibri" w:hAnsi="Calibri" w:cs="Calibri"/>
                <w:color w:val="000000"/>
                <w:sz w:val="20"/>
                <w:szCs w:val="20"/>
              </w:rPr>
            </w:pPr>
            <w:r w:rsidRPr="003A00E9">
              <w:rPr>
                <w:rFonts w:ascii="Calibri" w:eastAsia="Calibri" w:hAnsi="Calibri" w:cs="Calibri"/>
                <w:color w:val="000000"/>
                <w:sz w:val="20"/>
                <w:szCs w:val="20"/>
              </w:rPr>
              <w:t>erörtern die mögliche Bedeutung des Glaubens an Gott für das Leben eines Menschen, K13</w:t>
            </w:r>
          </w:p>
          <w:p w:rsidR="004F21B7" w:rsidRPr="003A00E9" w:rsidRDefault="004F21B7" w:rsidP="00BA4DDE">
            <w:pPr>
              <w:spacing w:before="120"/>
              <w:jc w:val="both"/>
              <w:rPr>
                <w:rFonts w:ascii="Calibri" w:eastAsia="Calibri" w:hAnsi="Calibri" w:cs="Calibri"/>
                <w:b/>
                <w:i/>
                <w:color w:val="000000"/>
                <w:sz w:val="20"/>
                <w:szCs w:val="20"/>
                <w:u w:val="single"/>
              </w:rPr>
            </w:pPr>
          </w:p>
          <w:p w:rsidR="004F21B7" w:rsidRPr="003A00E9" w:rsidRDefault="004F21B7" w:rsidP="00BA4DDE">
            <w:pPr>
              <w:spacing w:before="120"/>
              <w:jc w:val="both"/>
              <w:rPr>
                <w:rFonts w:ascii="Calibri" w:eastAsia="Calibri" w:hAnsi="Calibri" w:cs="Calibri"/>
                <w:b/>
                <w:i/>
                <w:color w:val="000000"/>
                <w:sz w:val="20"/>
                <w:szCs w:val="20"/>
                <w:u w:val="single"/>
              </w:rPr>
            </w:pPr>
          </w:p>
        </w:tc>
        <w:tc>
          <w:tcPr>
            <w:tcW w:w="3248" w:type="pct"/>
          </w:tcPr>
          <w:p w:rsidR="004F21B7" w:rsidRPr="003A00E9" w:rsidRDefault="004F21B7" w:rsidP="00BA4DDE">
            <w:pPr>
              <w:spacing w:before="120"/>
              <w:jc w:val="both"/>
              <w:rPr>
                <w:rFonts w:ascii="Calibri" w:eastAsia="Calibri" w:hAnsi="Calibri" w:cs="Calibri"/>
                <w:b/>
                <w:i/>
                <w:color w:val="000000"/>
                <w:sz w:val="20"/>
                <w:szCs w:val="20"/>
                <w:u w:val="single"/>
              </w:rPr>
            </w:pPr>
            <w:r w:rsidRPr="003A00E9">
              <w:rPr>
                <w:rFonts w:ascii="Calibri" w:eastAsia="Calibri" w:hAnsi="Calibri" w:cs="Calibri"/>
                <w:b/>
                <w:i/>
                <w:color w:val="000000"/>
                <w:sz w:val="20"/>
                <w:szCs w:val="20"/>
                <w:u w:val="single"/>
              </w:rPr>
              <w:lastRenderedPageBreak/>
              <w:t>Vereinbarungen der Fachkonferenz:</w:t>
            </w:r>
          </w:p>
          <w:p w:rsidR="004F21B7" w:rsidRPr="003A00E9" w:rsidRDefault="004F21B7" w:rsidP="00BA4DDE">
            <w:pPr>
              <w:spacing w:before="120" w:after="60"/>
              <w:jc w:val="both"/>
              <w:rPr>
                <w:rFonts w:ascii="Calibri" w:eastAsia="Calibri" w:hAnsi="Calibri" w:cs="Calibri"/>
                <w:b/>
                <w:color w:val="000000"/>
                <w:sz w:val="20"/>
                <w:szCs w:val="20"/>
              </w:rPr>
            </w:pPr>
            <w:r w:rsidRPr="003A00E9">
              <w:rPr>
                <w:rFonts w:ascii="Calibri" w:eastAsia="Calibri" w:hAnsi="Calibri" w:cs="Calibri"/>
                <w:b/>
                <w:color w:val="000000"/>
                <w:sz w:val="20"/>
                <w:szCs w:val="20"/>
              </w:rPr>
              <w:t>inhaltliche Akzentsetzungen:</w:t>
            </w:r>
          </w:p>
          <w:p w:rsidR="004F21B7" w:rsidRPr="003A00E9" w:rsidRDefault="004F21B7" w:rsidP="00BA4DDE">
            <w:pPr>
              <w:spacing w:before="120" w:after="60"/>
              <w:jc w:val="both"/>
              <w:rPr>
                <w:rFonts w:ascii="Calibri" w:eastAsia="Calibri" w:hAnsi="Calibri" w:cs="Calibri"/>
                <w:i/>
                <w:color w:val="000000"/>
                <w:sz w:val="20"/>
                <w:szCs w:val="20"/>
              </w:rPr>
            </w:pPr>
            <w:r w:rsidRPr="003A00E9">
              <w:rPr>
                <w:rFonts w:ascii="Calibri" w:eastAsia="Calibri" w:hAnsi="Calibri" w:cs="Calibri"/>
                <w:i/>
                <w:color w:val="000000"/>
                <w:sz w:val="20"/>
                <w:szCs w:val="20"/>
              </w:rPr>
              <w:t xml:space="preserve">Abhängig auch von den subjektiven </w:t>
            </w:r>
            <w:r>
              <w:rPr>
                <w:rFonts w:ascii="Calibri" w:eastAsia="Calibri" w:hAnsi="Calibri" w:cs="Calibri"/>
                <w:i/>
                <w:color w:val="000000"/>
                <w:sz w:val="20"/>
                <w:szCs w:val="20"/>
              </w:rPr>
              <w:t>Vorstellungen</w:t>
            </w:r>
            <w:r w:rsidRPr="003A00E9">
              <w:rPr>
                <w:rFonts w:ascii="Calibri" w:eastAsia="Calibri" w:hAnsi="Calibri" w:cs="Calibri"/>
                <w:i/>
                <w:color w:val="000000"/>
                <w:sz w:val="20"/>
                <w:szCs w:val="20"/>
              </w:rPr>
              <w:t xml:space="preserve"> der Schülerinnen und Schüler:</w:t>
            </w:r>
          </w:p>
          <w:p w:rsidR="004F21B7" w:rsidRPr="003A00E9" w:rsidRDefault="004F21B7" w:rsidP="004F21B7">
            <w:pPr>
              <w:numPr>
                <w:ilvl w:val="0"/>
                <w:numId w:val="7"/>
              </w:numPr>
              <w:spacing w:before="120"/>
              <w:ind w:left="357" w:hanging="357"/>
              <w:contextualSpacing/>
              <w:jc w:val="both"/>
              <w:rPr>
                <w:rFonts w:ascii="Calibri" w:eastAsia="Calibri" w:hAnsi="Calibri" w:cs="Calibri"/>
                <w:color w:val="000000"/>
                <w:sz w:val="20"/>
                <w:szCs w:val="20"/>
              </w:rPr>
            </w:pPr>
            <w:r w:rsidRPr="003A00E9">
              <w:rPr>
                <w:rFonts w:ascii="Calibri" w:eastAsia="Calibri" w:hAnsi="Calibri" w:cs="Calibri"/>
                <w:color w:val="000000"/>
                <w:sz w:val="20"/>
                <w:szCs w:val="20"/>
              </w:rPr>
              <w:t xml:space="preserve">Gibt es Gott in meinem Leben? </w:t>
            </w:r>
          </w:p>
          <w:p w:rsidR="004F21B7" w:rsidRPr="003A00E9" w:rsidRDefault="004F21B7" w:rsidP="004F21B7">
            <w:pPr>
              <w:numPr>
                <w:ilvl w:val="0"/>
                <w:numId w:val="7"/>
              </w:numPr>
              <w:spacing w:before="120"/>
              <w:ind w:left="357" w:hanging="357"/>
              <w:contextualSpacing/>
              <w:jc w:val="both"/>
              <w:rPr>
                <w:rFonts w:ascii="Calibri" w:eastAsia="Calibri" w:hAnsi="Calibri" w:cs="Calibri"/>
                <w:color w:val="000000"/>
                <w:sz w:val="20"/>
                <w:szCs w:val="20"/>
              </w:rPr>
            </w:pPr>
            <w:r w:rsidRPr="003A00E9">
              <w:rPr>
                <w:rFonts w:ascii="Calibri" w:eastAsia="Calibri" w:hAnsi="Calibri" w:cs="Calibri"/>
                <w:color w:val="000000"/>
                <w:sz w:val="20"/>
                <w:szCs w:val="20"/>
              </w:rPr>
              <w:t xml:space="preserve">Woher weiß man, dass es Gott gibt? </w:t>
            </w:r>
          </w:p>
          <w:p w:rsidR="004F21B7" w:rsidRPr="003A00E9" w:rsidRDefault="004F21B7" w:rsidP="004F21B7">
            <w:pPr>
              <w:numPr>
                <w:ilvl w:val="0"/>
                <w:numId w:val="7"/>
              </w:numPr>
              <w:spacing w:before="120"/>
              <w:ind w:left="357" w:hanging="357"/>
              <w:contextualSpacing/>
              <w:jc w:val="both"/>
              <w:rPr>
                <w:rFonts w:ascii="Calibri" w:eastAsia="Calibri" w:hAnsi="Calibri" w:cs="Calibri"/>
                <w:color w:val="000000"/>
                <w:sz w:val="20"/>
                <w:szCs w:val="20"/>
              </w:rPr>
            </w:pPr>
            <w:r w:rsidRPr="003A00E9">
              <w:rPr>
                <w:rFonts w:ascii="Calibri" w:eastAsia="Calibri" w:hAnsi="Calibri" w:cs="Calibri"/>
                <w:color w:val="000000"/>
                <w:sz w:val="20"/>
                <w:szCs w:val="20"/>
              </w:rPr>
              <w:lastRenderedPageBreak/>
              <w:t>Wie stelle ich mir Gott vor?</w:t>
            </w:r>
          </w:p>
          <w:p w:rsidR="004F21B7" w:rsidRPr="003A00E9" w:rsidRDefault="004F21B7" w:rsidP="004F21B7">
            <w:pPr>
              <w:numPr>
                <w:ilvl w:val="0"/>
                <w:numId w:val="7"/>
              </w:numPr>
              <w:spacing w:before="120"/>
              <w:ind w:left="357" w:hanging="357"/>
              <w:contextualSpacing/>
              <w:jc w:val="both"/>
              <w:rPr>
                <w:rFonts w:ascii="Calibri" w:eastAsia="Calibri" w:hAnsi="Calibri" w:cs="Calibri"/>
                <w:color w:val="000000"/>
                <w:sz w:val="20"/>
                <w:szCs w:val="20"/>
              </w:rPr>
            </w:pPr>
            <w:r w:rsidRPr="003A00E9">
              <w:rPr>
                <w:rFonts w:ascii="Calibri" w:eastAsia="Calibri" w:hAnsi="Calibri" w:cs="Calibri"/>
                <w:color w:val="000000"/>
                <w:sz w:val="20"/>
                <w:szCs w:val="20"/>
              </w:rPr>
              <w:t>Wie stellen andere Menschen sich Gott vor?</w:t>
            </w:r>
          </w:p>
          <w:p w:rsidR="004F21B7" w:rsidRPr="003A00E9" w:rsidRDefault="004F21B7" w:rsidP="004F21B7">
            <w:pPr>
              <w:numPr>
                <w:ilvl w:val="0"/>
                <w:numId w:val="7"/>
              </w:numPr>
              <w:spacing w:before="120"/>
              <w:ind w:left="357" w:hanging="357"/>
              <w:contextualSpacing/>
              <w:jc w:val="both"/>
              <w:rPr>
                <w:rFonts w:ascii="Calibri" w:eastAsia="Calibri" w:hAnsi="Calibri" w:cs="Calibri"/>
                <w:color w:val="000000"/>
                <w:sz w:val="20"/>
                <w:szCs w:val="20"/>
              </w:rPr>
            </w:pPr>
            <w:r w:rsidRPr="003A00E9">
              <w:rPr>
                <w:rFonts w:ascii="Calibri" w:eastAsia="Calibri" w:hAnsi="Calibri" w:cs="Calibri"/>
                <w:color w:val="000000"/>
                <w:sz w:val="20"/>
                <w:szCs w:val="20"/>
              </w:rPr>
              <w:t xml:space="preserve">Welche Vorstellungen von Gott kennt die Bibel? </w:t>
            </w:r>
          </w:p>
          <w:p w:rsidR="004F21B7" w:rsidRPr="003A00E9" w:rsidRDefault="004F21B7" w:rsidP="004F21B7">
            <w:pPr>
              <w:numPr>
                <w:ilvl w:val="0"/>
                <w:numId w:val="7"/>
              </w:numPr>
              <w:spacing w:before="120"/>
              <w:ind w:left="357" w:hanging="357"/>
              <w:contextualSpacing/>
              <w:jc w:val="both"/>
              <w:rPr>
                <w:rFonts w:ascii="Calibri" w:eastAsia="Calibri" w:hAnsi="Calibri" w:cs="Calibri"/>
                <w:color w:val="000000"/>
                <w:sz w:val="20"/>
                <w:szCs w:val="20"/>
              </w:rPr>
            </w:pPr>
            <w:r w:rsidRPr="003A00E9">
              <w:rPr>
                <w:rFonts w:ascii="Calibri" w:eastAsia="Calibri" w:hAnsi="Calibri" w:cs="Calibri"/>
                <w:color w:val="000000"/>
                <w:sz w:val="20"/>
                <w:szCs w:val="20"/>
              </w:rPr>
              <w:t xml:space="preserve">Was denken Menschen mit einer anderen Religion über Gott? Wie nennen Menschen jüdischen und muslimischen Glaubens ihren Gott?  </w:t>
            </w:r>
          </w:p>
          <w:p w:rsidR="004F21B7" w:rsidRPr="003A00E9" w:rsidRDefault="004F21B7" w:rsidP="004F21B7">
            <w:pPr>
              <w:numPr>
                <w:ilvl w:val="0"/>
                <w:numId w:val="7"/>
              </w:numPr>
              <w:spacing w:before="120" w:after="60"/>
              <w:ind w:left="357" w:hanging="357"/>
              <w:jc w:val="both"/>
              <w:rPr>
                <w:rFonts w:ascii="Calibri" w:eastAsia="Calibri" w:hAnsi="Calibri" w:cs="Calibri"/>
                <w:color w:val="000000"/>
                <w:sz w:val="20"/>
                <w:szCs w:val="20"/>
              </w:rPr>
            </w:pPr>
            <w:r w:rsidRPr="003A00E9">
              <w:rPr>
                <w:rFonts w:ascii="Calibri" w:eastAsia="Calibri" w:hAnsi="Calibri" w:cs="Calibri"/>
                <w:color w:val="000000"/>
                <w:sz w:val="20"/>
                <w:szCs w:val="20"/>
              </w:rPr>
              <w:t>Wie ist die Welt entstanden? Hat Gott die Welt gemacht?</w:t>
            </w:r>
          </w:p>
          <w:p w:rsidR="004F21B7" w:rsidRPr="003A00E9" w:rsidRDefault="004F21B7" w:rsidP="00BA4DDE">
            <w:pPr>
              <w:spacing w:before="120" w:after="60"/>
              <w:jc w:val="both"/>
              <w:rPr>
                <w:rFonts w:ascii="Calibri" w:eastAsia="Calibri" w:hAnsi="Calibri" w:cs="Calibri"/>
                <w:b/>
                <w:color w:val="000000"/>
                <w:sz w:val="20"/>
                <w:szCs w:val="20"/>
              </w:rPr>
            </w:pPr>
            <w:r w:rsidRPr="003A00E9">
              <w:rPr>
                <w:rFonts w:ascii="Calibri" w:eastAsia="Calibri" w:hAnsi="Calibri" w:cs="Calibri"/>
                <w:b/>
                <w:color w:val="000000"/>
                <w:sz w:val="20"/>
                <w:szCs w:val="20"/>
              </w:rPr>
              <w:t>didaktisch-methodische Anregungen:</w:t>
            </w:r>
          </w:p>
          <w:p w:rsidR="004F21B7" w:rsidRPr="003A00E9" w:rsidRDefault="004F21B7" w:rsidP="004F21B7">
            <w:pPr>
              <w:numPr>
                <w:ilvl w:val="0"/>
                <w:numId w:val="8"/>
              </w:numPr>
              <w:spacing w:before="120"/>
              <w:contextualSpacing/>
              <w:jc w:val="both"/>
              <w:rPr>
                <w:rFonts w:ascii="Calibri" w:eastAsia="Calibri" w:hAnsi="Calibri" w:cs="Calibri"/>
                <w:color w:val="000000"/>
                <w:sz w:val="20"/>
                <w:szCs w:val="20"/>
              </w:rPr>
            </w:pPr>
            <w:r w:rsidRPr="003A00E9">
              <w:rPr>
                <w:rFonts w:ascii="Calibri" w:eastAsia="Calibri" w:hAnsi="Calibri" w:cs="Calibri"/>
                <w:color w:val="000000"/>
                <w:sz w:val="20"/>
                <w:szCs w:val="20"/>
              </w:rPr>
              <w:t>Arbeit mit Auszügen aus Kinderliter</w:t>
            </w:r>
            <w:r>
              <w:rPr>
                <w:rFonts w:ascii="Calibri" w:eastAsia="Calibri" w:hAnsi="Calibri" w:cs="Calibri"/>
                <w:color w:val="000000"/>
                <w:sz w:val="20"/>
                <w:szCs w:val="20"/>
              </w:rPr>
              <w:t>atur bzw. Kurzgeschichten, z.B. Fynn, „Hallo Mister Gott, hier spricht Anna“</w:t>
            </w:r>
          </w:p>
          <w:p w:rsidR="004F21B7" w:rsidRPr="003A00E9" w:rsidRDefault="004F21B7" w:rsidP="004F21B7">
            <w:pPr>
              <w:numPr>
                <w:ilvl w:val="0"/>
                <w:numId w:val="8"/>
              </w:numPr>
              <w:spacing w:before="120"/>
              <w:contextualSpacing/>
              <w:jc w:val="both"/>
              <w:rPr>
                <w:rFonts w:ascii="Calibri" w:eastAsia="Calibri" w:hAnsi="Calibri" w:cs="Calibri"/>
                <w:color w:val="000000"/>
                <w:sz w:val="20"/>
                <w:szCs w:val="20"/>
              </w:rPr>
            </w:pPr>
            <w:r>
              <w:rPr>
                <w:rFonts w:ascii="Calibri" w:eastAsia="Calibri" w:hAnsi="Calibri" w:cs="Calibri"/>
                <w:color w:val="000000"/>
                <w:sz w:val="20"/>
                <w:szCs w:val="20"/>
              </w:rPr>
              <w:t>Einbeziehen von Sachtexten</w:t>
            </w:r>
          </w:p>
          <w:p w:rsidR="004F21B7" w:rsidRPr="003A00E9" w:rsidRDefault="004F21B7" w:rsidP="004F21B7">
            <w:pPr>
              <w:numPr>
                <w:ilvl w:val="0"/>
                <w:numId w:val="8"/>
              </w:numPr>
              <w:spacing w:before="120"/>
              <w:contextualSpacing/>
              <w:jc w:val="both"/>
              <w:rPr>
                <w:rFonts w:ascii="Calibri" w:eastAsia="Calibri" w:hAnsi="Calibri" w:cs="Calibri"/>
                <w:color w:val="000000"/>
                <w:sz w:val="20"/>
                <w:szCs w:val="20"/>
              </w:rPr>
            </w:pPr>
            <w:r w:rsidRPr="003A00E9">
              <w:rPr>
                <w:rFonts w:ascii="Calibri" w:eastAsia="Calibri" w:hAnsi="Calibri" w:cs="Calibri"/>
                <w:color w:val="000000"/>
                <w:sz w:val="20"/>
                <w:szCs w:val="20"/>
              </w:rPr>
              <w:t xml:space="preserve">Arbeit mit </w:t>
            </w:r>
            <w:r>
              <w:rPr>
                <w:rFonts w:ascii="Calibri" w:eastAsia="Calibri" w:hAnsi="Calibri" w:cs="Calibri"/>
                <w:color w:val="000000"/>
                <w:sz w:val="20"/>
                <w:szCs w:val="20"/>
              </w:rPr>
              <w:t xml:space="preserve">Filmen / Filmausschnitten </w:t>
            </w:r>
          </w:p>
          <w:p w:rsidR="004F21B7" w:rsidRPr="003A00E9" w:rsidRDefault="004F21B7" w:rsidP="004F21B7">
            <w:pPr>
              <w:numPr>
                <w:ilvl w:val="0"/>
                <w:numId w:val="8"/>
              </w:numPr>
              <w:spacing w:before="120"/>
              <w:contextualSpacing/>
              <w:jc w:val="both"/>
              <w:rPr>
                <w:rFonts w:ascii="Calibri" w:eastAsia="Calibri" w:hAnsi="Calibri" w:cs="Calibri"/>
                <w:color w:val="000000"/>
                <w:sz w:val="20"/>
                <w:szCs w:val="20"/>
              </w:rPr>
            </w:pPr>
            <w:r w:rsidRPr="003A00E9">
              <w:rPr>
                <w:rFonts w:ascii="Calibri" w:eastAsia="Calibri" w:hAnsi="Calibri" w:cs="Calibri"/>
                <w:color w:val="000000"/>
                <w:sz w:val="20"/>
                <w:szCs w:val="20"/>
              </w:rPr>
              <w:t>Lektüre ausgewählter Bibelstellen und Gestaltung einer Ausstellung zu Metaphern / Bildern Gottes in der Bibel (Hirte, Fels, Retter, Vater und Mutter, Begleiter, ….); Erzählung von der Offenbarung des Namens Gottes im Dornbusch, …</w:t>
            </w:r>
          </w:p>
          <w:p w:rsidR="004F21B7" w:rsidRDefault="004F21B7" w:rsidP="004F21B7">
            <w:pPr>
              <w:numPr>
                <w:ilvl w:val="0"/>
                <w:numId w:val="8"/>
              </w:numPr>
              <w:spacing w:before="120"/>
              <w:contextualSpacing/>
              <w:jc w:val="both"/>
              <w:rPr>
                <w:rFonts w:ascii="Calibri" w:eastAsia="Calibri" w:hAnsi="Calibri" w:cs="Calibri"/>
                <w:color w:val="000000"/>
                <w:sz w:val="20"/>
                <w:szCs w:val="20"/>
              </w:rPr>
            </w:pPr>
            <w:r w:rsidRPr="003A00E9">
              <w:rPr>
                <w:rFonts w:ascii="Calibri" w:eastAsia="Calibri" w:hAnsi="Calibri" w:cs="Calibri"/>
                <w:color w:val="000000"/>
                <w:sz w:val="20"/>
                <w:szCs w:val="20"/>
              </w:rPr>
              <w:t>„Namen Gottes“ in den abrahamitischen Religionen. Jahwe, Allah, …; Bed</w:t>
            </w:r>
            <w:r>
              <w:rPr>
                <w:rFonts w:ascii="Calibri" w:eastAsia="Calibri" w:hAnsi="Calibri" w:cs="Calibri"/>
                <w:color w:val="000000"/>
                <w:sz w:val="20"/>
                <w:szCs w:val="20"/>
              </w:rPr>
              <w:t>eutung metaphorischen Sprechens;</w:t>
            </w:r>
          </w:p>
          <w:p w:rsidR="004F21B7" w:rsidRPr="003A00E9" w:rsidRDefault="004F21B7" w:rsidP="004F21B7">
            <w:pPr>
              <w:numPr>
                <w:ilvl w:val="0"/>
                <w:numId w:val="8"/>
              </w:numPr>
              <w:spacing w:before="120"/>
              <w:contextualSpacing/>
              <w:jc w:val="both"/>
              <w:rPr>
                <w:rFonts w:ascii="Calibri" w:eastAsia="Calibri" w:hAnsi="Calibri" w:cs="Calibri"/>
                <w:color w:val="000000"/>
                <w:sz w:val="20"/>
                <w:szCs w:val="20"/>
              </w:rPr>
            </w:pPr>
            <w:r>
              <w:rPr>
                <w:rFonts w:ascii="Calibri" w:eastAsia="Calibri" w:hAnsi="Calibri" w:cs="Calibri"/>
                <w:color w:val="000000"/>
                <w:sz w:val="20"/>
                <w:szCs w:val="20"/>
              </w:rPr>
              <w:t>Vorbereitung auf/Anknüpfung an UV IV in Klasse 6 („Wie andere ihren Glauben leben – Jüdisches und muslimisches Leben in unserer Gesellschaft)  mitsamt Exkursion ins Museum „Heilig Land Stic</w:t>
            </w:r>
            <w:r>
              <w:rPr>
                <w:rFonts w:ascii="Calibri" w:eastAsia="Calibri" w:hAnsi="Calibri" w:cs="Calibri"/>
                <w:color w:val="000000"/>
                <w:sz w:val="20"/>
                <w:szCs w:val="20"/>
              </w:rPr>
              <w:t>h</w:t>
            </w:r>
            <w:r>
              <w:rPr>
                <w:rFonts w:ascii="Calibri" w:eastAsia="Calibri" w:hAnsi="Calibri" w:cs="Calibri"/>
                <w:color w:val="000000"/>
                <w:sz w:val="20"/>
                <w:szCs w:val="20"/>
              </w:rPr>
              <w:t>ting“</w:t>
            </w:r>
          </w:p>
          <w:p w:rsidR="004F21B7" w:rsidRPr="003A00E9" w:rsidRDefault="004F21B7" w:rsidP="00BA4DDE">
            <w:pPr>
              <w:spacing w:before="120" w:after="120"/>
              <w:ind w:left="357"/>
              <w:jc w:val="both"/>
              <w:rPr>
                <w:rFonts w:ascii="Calibri" w:eastAsia="Calibri" w:hAnsi="Calibri" w:cs="Calibri"/>
                <w:color w:val="000000"/>
                <w:sz w:val="20"/>
                <w:szCs w:val="20"/>
              </w:rPr>
            </w:pPr>
          </w:p>
          <w:p w:rsidR="004F21B7" w:rsidRPr="003A00E9" w:rsidRDefault="004F21B7" w:rsidP="00BA4DDE">
            <w:pPr>
              <w:spacing w:before="120" w:after="0"/>
              <w:jc w:val="both"/>
              <w:rPr>
                <w:rFonts w:ascii="Calibri" w:eastAsia="Calibri" w:hAnsi="Calibri" w:cs="Calibri"/>
                <w:b/>
                <w:color w:val="000000"/>
                <w:sz w:val="20"/>
                <w:szCs w:val="20"/>
              </w:rPr>
            </w:pPr>
            <w:r w:rsidRPr="003A00E9">
              <w:rPr>
                <w:rFonts w:ascii="Calibri" w:eastAsia="Calibri" w:hAnsi="Calibri" w:cs="Calibri"/>
                <w:b/>
                <w:color w:val="000000"/>
                <w:sz w:val="20"/>
                <w:szCs w:val="20"/>
              </w:rPr>
              <w:t xml:space="preserve">Kooperationen: </w:t>
            </w:r>
            <w:r w:rsidRPr="003A00E9">
              <w:rPr>
                <w:rFonts w:ascii="Calibri" w:eastAsia="Calibri" w:hAnsi="Calibri" w:cs="Calibri"/>
                <w:color w:val="000000"/>
                <w:sz w:val="20"/>
                <w:szCs w:val="20"/>
              </w:rPr>
              <w:t>Mit dem Fach Deutsch (Textarbeit – ggf. Methodenkarten)</w:t>
            </w:r>
          </w:p>
        </w:tc>
      </w:tr>
      <w:tr w:rsidR="004F21B7" w:rsidRPr="001B3DB7" w:rsidTr="00BA4DDE">
        <w:tc>
          <w:tcPr>
            <w:tcW w:w="5000" w:type="pct"/>
            <w:gridSpan w:val="4"/>
          </w:tcPr>
          <w:p w:rsidR="004F21B7" w:rsidRPr="001B3DB7" w:rsidRDefault="004F21B7" w:rsidP="00BA4DDE">
            <w:pPr>
              <w:spacing w:before="120"/>
              <w:jc w:val="both"/>
              <w:rPr>
                <w:rFonts w:ascii="Calibri" w:eastAsia="Calibri" w:hAnsi="Calibri" w:cs="Calibri"/>
                <w:b/>
                <w:i/>
                <w:color w:val="000000"/>
                <w:sz w:val="20"/>
                <w:szCs w:val="20"/>
              </w:rPr>
            </w:pPr>
            <w:r w:rsidRPr="001B3DB7">
              <w:rPr>
                <w:rFonts w:ascii="Calibri" w:eastAsia="Calibri" w:hAnsi="Calibri" w:cs="Calibri"/>
                <w:b/>
                <w:i/>
                <w:color w:val="000000"/>
                <w:sz w:val="20"/>
                <w:szCs w:val="20"/>
                <w:u w:val="single"/>
              </w:rPr>
              <w:lastRenderedPageBreak/>
              <w:t>Unterrichtsvorhaben III</w:t>
            </w:r>
            <w:r w:rsidRPr="001B3DB7">
              <w:rPr>
                <w:rFonts w:ascii="Calibri" w:eastAsia="Calibri" w:hAnsi="Calibri" w:cs="Calibri"/>
                <w:b/>
                <w:i/>
                <w:color w:val="000000"/>
                <w:sz w:val="20"/>
                <w:szCs w:val="20"/>
              </w:rPr>
              <w:t xml:space="preserve">: </w:t>
            </w:r>
            <w:r w:rsidRPr="001B3DB7">
              <w:rPr>
                <w:rFonts w:ascii="Calibri" w:eastAsia="Calibri" w:hAnsi="Calibri" w:cs="Calibri"/>
                <w:b/>
                <w:color w:val="000000"/>
                <w:sz w:val="20"/>
                <w:szCs w:val="20"/>
              </w:rPr>
              <w:t>Die Bibel lesen – Begegnung mit einem besonderen Buch</w:t>
            </w:r>
          </w:p>
          <w:p w:rsidR="004F21B7" w:rsidRPr="001B3DB7" w:rsidRDefault="004F21B7" w:rsidP="00BA4DDE">
            <w:pPr>
              <w:jc w:val="both"/>
              <w:rPr>
                <w:rFonts w:ascii="Calibri" w:eastAsia="Calibri" w:hAnsi="Calibri" w:cs="Calibri"/>
                <w:color w:val="000000"/>
                <w:sz w:val="20"/>
                <w:szCs w:val="20"/>
              </w:rPr>
            </w:pPr>
            <w:r w:rsidRPr="001B3DB7">
              <w:rPr>
                <w:rFonts w:ascii="Calibri" w:eastAsia="Calibri" w:hAnsi="Calibri" w:cs="Calibri"/>
                <w:b/>
                <w:color w:val="000000"/>
                <w:sz w:val="20"/>
                <w:szCs w:val="20"/>
              </w:rPr>
              <w:t>Inhaltsfelder und inhaltliche Schwerpunkte</w:t>
            </w:r>
            <w:r w:rsidRPr="001B3DB7">
              <w:rPr>
                <w:rFonts w:ascii="Calibri" w:eastAsia="Calibri" w:hAnsi="Calibri" w:cs="Calibri"/>
                <w:color w:val="000000"/>
                <w:sz w:val="20"/>
                <w:szCs w:val="20"/>
              </w:rPr>
              <w:t>:</w:t>
            </w:r>
          </w:p>
          <w:p w:rsidR="004F21B7" w:rsidRPr="001B3DB7" w:rsidRDefault="004F21B7" w:rsidP="00BA4DDE">
            <w:pPr>
              <w:jc w:val="both"/>
              <w:rPr>
                <w:rFonts w:ascii="Calibri" w:eastAsia="Calibri" w:hAnsi="Calibri" w:cs="Calibri"/>
                <w:color w:val="000000"/>
                <w:sz w:val="20"/>
                <w:szCs w:val="20"/>
              </w:rPr>
            </w:pPr>
            <w:r w:rsidRPr="001B3DB7">
              <w:rPr>
                <w:rFonts w:ascii="Calibri" w:eastAsia="Calibri" w:hAnsi="Calibri" w:cs="Calibri"/>
                <w:color w:val="000000"/>
                <w:sz w:val="20"/>
                <w:szCs w:val="20"/>
              </w:rPr>
              <w:t>IF 5: Bibel als „Ur-kunde“ des Glaubens</w:t>
            </w:r>
          </w:p>
          <w:p w:rsidR="004F21B7" w:rsidRPr="001B3DB7" w:rsidRDefault="004F21B7" w:rsidP="00BA4DDE">
            <w:pPr>
              <w:jc w:val="both"/>
              <w:rPr>
                <w:rFonts w:ascii="Calibri" w:eastAsia="Calibri" w:hAnsi="Calibri" w:cs="Calibri"/>
                <w:color w:val="000000"/>
                <w:sz w:val="20"/>
                <w:szCs w:val="20"/>
              </w:rPr>
            </w:pPr>
            <w:r w:rsidRPr="001B3DB7">
              <w:rPr>
                <w:rFonts w:ascii="Calibri" w:eastAsia="Calibri" w:hAnsi="Calibri" w:cs="Calibri"/>
                <w:color w:val="000000"/>
                <w:sz w:val="20"/>
                <w:szCs w:val="20"/>
              </w:rPr>
              <w:sym w:font="Wingdings" w:char="F077"/>
            </w:r>
            <w:r w:rsidRPr="001B3DB7">
              <w:rPr>
                <w:rFonts w:ascii="Calibri" w:eastAsia="Calibri" w:hAnsi="Calibri" w:cs="Calibri"/>
                <w:color w:val="000000"/>
                <w:sz w:val="20"/>
                <w:szCs w:val="20"/>
              </w:rPr>
              <w:t xml:space="preserve"> die Bibel als Buch</w:t>
            </w:r>
          </w:p>
          <w:p w:rsidR="004F21B7" w:rsidRPr="001B3DB7" w:rsidRDefault="004F21B7" w:rsidP="00BA4DDE">
            <w:pPr>
              <w:jc w:val="both"/>
              <w:rPr>
                <w:rFonts w:ascii="Calibri" w:eastAsia="Calibri" w:hAnsi="Calibri" w:cs="Calibri"/>
                <w:color w:val="000000"/>
                <w:sz w:val="20"/>
                <w:szCs w:val="20"/>
              </w:rPr>
            </w:pPr>
            <w:r w:rsidRPr="001B3DB7">
              <w:rPr>
                <w:rFonts w:ascii="Calibri" w:eastAsia="Calibri" w:hAnsi="Calibri" w:cs="Calibri"/>
                <w:color w:val="000000"/>
                <w:sz w:val="20"/>
                <w:szCs w:val="20"/>
              </w:rPr>
              <w:sym w:font="Wingdings" w:char="F077"/>
            </w:r>
            <w:r w:rsidRPr="001B3DB7">
              <w:rPr>
                <w:rFonts w:ascii="Calibri" w:eastAsia="Calibri" w:hAnsi="Calibri" w:cs="Calibri"/>
                <w:color w:val="000000"/>
                <w:sz w:val="20"/>
                <w:szCs w:val="20"/>
              </w:rPr>
              <w:t xml:space="preserve"> Grundmotive und Gestalten der Bibel</w:t>
            </w:r>
          </w:p>
          <w:p w:rsidR="004F21B7" w:rsidRPr="001B3DB7" w:rsidRDefault="004F21B7" w:rsidP="00BA4DDE">
            <w:pPr>
              <w:jc w:val="both"/>
              <w:rPr>
                <w:rFonts w:ascii="Calibri" w:eastAsia="Calibri" w:hAnsi="Calibri" w:cs="Calibri"/>
                <w:color w:val="000000"/>
                <w:sz w:val="20"/>
                <w:szCs w:val="20"/>
              </w:rPr>
            </w:pPr>
            <w:r w:rsidRPr="001B3DB7">
              <w:rPr>
                <w:rFonts w:ascii="Calibri" w:eastAsia="Calibri" w:hAnsi="Calibri" w:cs="Calibri"/>
                <w:color w:val="000000"/>
                <w:sz w:val="20"/>
                <w:szCs w:val="20"/>
              </w:rPr>
              <w:lastRenderedPageBreak/>
              <w:t>IF 2: Sprechen von und mit Gott</w:t>
            </w:r>
          </w:p>
          <w:p w:rsidR="004F21B7" w:rsidRPr="001B3DB7" w:rsidRDefault="004F21B7" w:rsidP="00BA4DDE">
            <w:pPr>
              <w:jc w:val="both"/>
              <w:rPr>
                <w:rFonts w:ascii="Calibri" w:eastAsia="Calibri" w:hAnsi="Calibri" w:cs="Calibri"/>
                <w:color w:val="000000"/>
                <w:sz w:val="20"/>
                <w:szCs w:val="20"/>
              </w:rPr>
            </w:pPr>
            <w:r w:rsidRPr="001B3DB7">
              <w:rPr>
                <w:rFonts w:ascii="Calibri" w:eastAsia="Calibri" w:hAnsi="Calibri" w:cs="Calibri"/>
                <w:color w:val="000000"/>
                <w:sz w:val="20"/>
                <w:szCs w:val="20"/>
              </w:rPr>
              <w:sym w:font="Wingdings" w:char="F077"/>
            </w:r>
            <w:r w:rsidRPr="001B3DB7">
              <w:rPr>
                <w:rFonts w:ascii="Calibri" w:eastAsia="Calibri" w:hAnsi="Calibri" w:cs="Calibri"/>
                <w:color w:val="000000"/>
                <w:sz w:val="20"/>
                <w:szCs w:val="20"/>
              </w:rPr>
              <w:t xml:space="preserve"> bildliches Sprechen von Gott</w:t>
            </w:r>
          </w:p>
          <w:p w:rsidR="004F21B7" w:rsidRPr="001B3DB7" w:rsidRDefault="004F21B7" w:rsidP="00BA4DDE">
            <w:pPr>
              <w:jc w:val="both"/>
              <w:rPr>
                <w:rFonts w:ascii="Calibri" w:eastAsia="Calibri" w:hAnsi="Calibri" w:cs="Calibri"/>
                <w:color w:val="000000"/>
                <w:sz w:val="20"/>
                <w:szCs w:val="20"/>
              </w:rPr>
            </w:pPr>
            <w:r w:rsidRPr="001B3DB7">
              <w:rPr>
                <w:rFonts w:ascii="Calibri" w:eastAsia="Calibri" w:hAnsi="Calibri" w:cs="Calibri"/>
                <w:b/>
                <w:color w:val="000000"/>
                <w:sz w:val="20"/>
                <w:szCs w:val="20"/>
              </w:rPr>
              <w:t>Zeitbedarf</w:t>
            </w:r>
            <w:r w:rsidRPr="001B3DB7">
              <w:rPr>
                <w:rFonts w:ascii="Calibri" w:eastAsia="Calibri" w:hAnsi="Calibri" w:cs="Calibri"/>
                <w:color w:val="000000"/>
                <w:sz w:val="20"/>
                <w:szCs w:val="20"/>
              </w:rPr>
              <w:t>: ca. 10 Ustd.</w:t>
            </w:r>
          </w:p>
        </w:tc>
      </w:tr>
      <w:tr w:rsidR="004F21B7" w:rsidRPr="001B3DB7" w:rsidTr="00BA4DDE">
        <w:tc>
          <w:tcPr>
            <w:tcW w:w="5000" w:type="pct"/>
            <w:gridSpan w:val="4"/>
          </w:tcPr>
          <w:p w:rsidR="004F21B7" w:rsidRPr="001B3DB7" w:rsidRDefault="004F21B7" w:rsidP="00BA4DDE">
            <w:pPr>
              <w:tabs>
                <w:tab w:val="left" w:pos="360"/>
              </w:tabs>
              <w:spacing w:after="120" w:line="240" w:lineRule="auto"/>
              <w:jc w:val="both"/>
              <w:rPr>
                <w:rFonts w:ascii="Calibri" w:eastAsia="Calibri" w:hAnsi="Calibri" w:cs="Calibri"/>
                <w:color w:val="000000"/>
                <w:sz w:val="20"/>
                <w:szCs w:val="20"/>
                <w:u w:val="single"/>
              </w:rPr>
            </w:pPr>
            <w:r w:rsidRPr="001B3DB7">
              <w:rPr>
                <w:rFonts w:ascii="Calibri" w:eastAsia="Calibri" w:hAnsi="Calibri" w:cs="Calibri"/>
                <w:b/>
                <w:color w:val="000000"/>
                <w:sz w:val="20"/>
                <w:szCs w:val="20"/>
                <w:u w:val="single"/>
              </w:rPr>
              <w:lastRenderedPageBreak/>
              <w:t>Übergeordnete Kompetenzerwartungen</w:t>
            </w:r>
          </w:p>
          <w:p w:rsidR="004F21B7" w:rsidRPr="001B3DB7" w:rsidRDefault="004F21B7" w:rsidP="00BA4DDE">
            <w:pPr>
              <w:spacing w:before="120"/>
              <w:jc w:val="both"/>
              <w:rPr>
                <w:rFonts w:ascii="Calibri" w:eastAsia="Calibri" w:hAnsi="Calibri" w:cs="Calibri"/>
                <w:i/>
                <w:color w:val="000000"/>
                <w:sz w:val="20"/>
                <w:szCs w:val="20"/>
              </w:rPr>
            </w:pPr>
            <w:r w:rsidRPr="001B3DB7">
              <w:rPr>
                <w:rFonts w:ascii="Calibri" w:eastAsia="Calibri" w:hAnsi="Calibri" w:cs="Calibri"/>
                <w:i/>
                <w:color w:val="000000"/>
                <w:sz w:val="20"/>
                <w:szCs w:val="20"/>
              </w:rPr>
              <w:t>Die Schülerinnen und Schüler</w:t>
            </w:r>
          </w:p>
          <w:p w:rsidR="004F21B7" w:rsidRPr="001B3DB7" w:rsidRDefault="004F21B7" w:rsidP="003F722B">
            <w:pPr>
              <w:numPr>
                <w:ilvl w:val="0"/>
                <w:numId w:val="9"/>
              </w:numPr>
              <w:spacing w:before="120"/>
              <w:contextualSpacing/>
              <w:jc w:val="both"/>
              <w:rPr>
                <w:rFonts w:ascii="Calibri" w:eastAsia="Calibri" w:hAnsi="Calibri" w:cs="Calibri"/>
                <w:i/>
                <w:color w:val="000000"/>
                <w:sz w:val="20"/>
                <w:szCs w:val="20"/>
              </w:rPr>
            </w:pPr>
            <w:r w:rsidRPr="001B3DB7">
              <w:rPr>
                <w:rFonts w:ascii="Calibri" w:eastAsia="Calibri" w:hAnsi="Calibri" w:cs="Calibri"/>
                <w:i/>
                <w:color w:val="000000"/>
                <w:sz w:val="20"/>
                <w:szCs w:val="20"/>
              </w:rPr>
              <w:t>beschreiben exemplarische Geschichten des Alten und Neuen Testaments als Ausdruck des Glaubens an den den Menschen zugewandten Gott, SK3,</w:t>
            </w:r>
          </w:p>
          <w:p w:rsidR="004F21B7" w:rsidRPr="001B3DB7" w:rsidRDefault="004F21B7" w:rsidP="003F722B">
            <w:pPr>
              <w:numPr>
                <w:ilvl w:val="0"/>
                <w:numId w:val="9"/>
              </w:numPr>
              <w:spacing w:before="120"/>
              <w:contextualSpacing/>
              <w:jc w:val="both"/>
              <w:rPr>
                <w:rFonts w:ascii="Calibri" w:eastAsia="Calibri" w:hAnsi="Calibri" w:cs="Calibri"/>
                <w:i/>
                <w:color w:val="000000"/>
                <w:sz w:val="20"/>
                <w:szCs w:val="20"/>
              </w:rPr>
            </w:pPr>
            <w:r w:rsidRPr="001B3DB7">
              <w:rPr>
                <w:rFonts w:ascii="Calibri" w:eastAsia="Calibri" w:hAnsi="Calibri" w:cs="Calibri"/>
                <w:i/>
                <w:color w:val="000000"/>
                <w:sz w:val="20"/>
                <w:szCs w:val="20"/>
              </w:rPr>
              <w:t xml:space="preserve">deuten religiöse Sprache und Zeichen an Beispielen, SK 7, </w:t>
            </w:r>
          </w:p>
          <w:p w:rsidR="004F21B7" w:rsidRPr="001B3DB7" w:rsidRDefault="004F21B7" w:rsidP="003F722B">
            <w:pPr>
              <w:numPr>
                <w:ilvl w:val="0"/>
                <w:numId w:val="9"/>
              </w:numPr>
              <w:spacing w:before="120"/>
              <w:contextualSpacing/>
              <w:jc w:val="both"/>
              <w:rPr>
                <w:rFonts w:ascii="Calibri" w:eastAsia="Calibri" w:hAnsi="Calibri" w:cs="Calibri"/>
                <w:i/>
                <w:color w:val="000000"/>
                <w:sz w:val="20"/>
                <w:szCs w:val="20"/>
              </w:rPr>
            </w:pPr>
            <w:r w:rsidRPr="001B3DB7">
              <w:rPr>
                <w:rFonts w:ascii="Calibri" w:eastAsia="Calibri" w:hAnsi="Calibri" w:cs="Calibri"/>
                <w:i/>
                <w:color w:val="000000"/>
                <w:sz w:val="20"/>
                <w:szCs w:val="20"/>
              </w:rPr>
              <w:t>erschließen angeleitet religiös relevante Texte, MK1,</w:t>
            </w:r>
          </w:p>
          <w:p w:rsidR="004F21B7" w:rsidRPr="001B3DB7" w:rsidRDefault="004F21B7" w:rsidP="003F722B">
            <w:pPr>
              <w:numPr>
                <w:ilvl w:val="0"/>
                <w:numId w:val="9"/>
              </w:numPr>
              <w:spacing w:before="120"/>
              <w:contextualSpacing/>
              <w:jc w:val="both"/>
              <w:rPr>
                <w:rFonts w:ascii="Calibri" w:eastAsia="Calibri" w:hAnsi="Calibri" w:cs="Calibri"/>
                <w:i/>
                <w:color w:val="000000"/>
                <w:sz w:val="20"/>
                <w:szCs w:val="20"/>
              </w:rPr>
            </w:pPr>
            <w:r w:rsidRPr="001B3DB7">
              <w:rPr>
                <w:rFonts w:ascii="Calibri" w:eastAsia="Calibri" w:hAnsi="Calibri" w:cs="Calibri"/>
                <w:i/>
                <w:color w:val="000000"/>
                <w:sz w:val="20"/>
                <w:szCs w:val="20"/>
              </w:rPr>
              <w:t>finden selbstständig Bibelstellen auf, MK2.</w:t>
            </w:r>
          </w:p>
        </w:tc>
      </w:tr>
      <w:tr w:rsidR="004F21B7" w:rsidRPr="001B3DB7" w:rsidTr="00BA4DDE">
        <w:tc>
          <w:tcPr>
            <w:tcW w:w="1752" w:type="pct"/>
            <w:gridSpan w:val="3"/>
          </w:tcPr>
          <w:p w:rsidR="004F21B7" w:rsidRPr="001B3DB7" w:rsidRDefault="004F21B7" w:rsidP="00BA4DDE">
            <w:pPr>
              <w:spacing w:before="120"/>
              <w:jc w:val="both"/>
              <w:rPr>
                <w:rFonts w:ascii="Calibri" w:eastAsia="Calibri" w:hAnsi="Calibri" w:cs="Calibri"/>
                <w:b/>
                <w:i/>
                <w:color w:val="000000"/>
                <w:sz w:val="20"/>
                <w:szCs w:val="20"/>
                <w:u w:val="single"/>
              </w:rPr>
            </w:pPr>
            <w:r w:rsidRPr="001B3DB7">
              <w:rPr>
                <w:rFonts w:ascii="Calibri" w:eastAsia="Calibri" w:hAnsi="Calibri" w:cs="Calibri"/>
                <w:b/>
                <w:i/>
                <w:color w:val="000000"/>
                <w:sz w:val="20"/>
                <w:szCs w:val="20"/>
                <w:u w:val="single"/>
              </w:rPr>
              <w:t>Konkretisierte Kompetenzerwartungen</w:t>
            </w:r>
          </w:p>
          <w:p w:rsidR="004F21B7" w:rsidRPr="001B3DB7" w:rsidRDefault="004F21B7" w:rsidP="003F722B">
            <w:pPr>
              <w:numPr>
                <w:ilvl w:val="0"/>
                <w:numId w:val="55"/>
              </w:numPr>
              <w:spacing w:before="120"/>
              <w:contextualSpacing/>
              <w:jc w:val="both"/>
              <w:rPr>
                <w:rFonts w:ascii="Calibri" w:eastAsia="Calibri" w:hAnsi="Calibri" w:cs="Calibri"/>
                <w:color w:val="000000"/>
                <w:sz w:val="20"/>
                <w:szCs w:val="20"/>
              </w:rPr>
            </w:pPr>
            <w:r w:rsidRPr="001B3DB7">
              <w:rPr>
                <w:rFonts w:ascii="Calibri" w:eastAsia="Calibri" w:hAnsi="Calibri" w:cs="Calibri"/>
                <w:color w:val="000000"/>
                <w:sz w:val="20"/>
                <w:szCs w:val="20"/>
              </w:rPr>
              <w:t>erläutern in Grundzügen Entstehung und Aufbau der Bibel, K35</w:t>
            </w:r>
          </w:p>
          <w:p w:rsidR="004F21B7" w:rsidRPr="001B3DB7" w:rsidRDefault="004F21B7" w:rsidP="003F722B">
            <w:pPr>
              <w:numPr>
                <w:ilvl w:val="0"/>
                <w:numId w:val="55"/>
              </w:numPr>
              <w:spacing w:before="120"/>
              <w:contextualSpacing/>
              <w:jc w:val="both"/>
              <w:rPr>
                <w:rFonts w:ascii="Calibri" w:eastAsia="Calibri" w:hAnsi="Calibri" w:cs="Calibri"/>
                <w:color w:val="000000"/>
                <w:sz w:val="20"/>
                <w:szCs w:val="20"/>
              </w:rPr>
            </w:pPr>
            <w:r w:rsidRPr="001B3DB7">
              <w:rPr>
                <w:rFonts w:ascii="Calibri" w:eastAsia="Calibri" w:hAnsi="Calibri" w:cs="Calibri"/>
                <w:color w:val="000000"/>
                <w:sz w:val="20"/>
                <w:szCs w:val="20"/>
              </w:rPr>
              <w:t>konkretisieren die Grund-erfahrung der Nähe Go</w:t>
            </w:r>
            <w:r w:rsidRPr="001B3DB7">
              <w:rPr>
                <w:rFonts w:ascii="Calibri" w:eastAsia="Calibri" w:hAnsi="Calibri" w:cs="Calibri"/>
                <w:color w:val="000000"/>
                <w:sz w:val="20"/>
                <w:szCs w:val="20"/>
              </w:rPr>
              <w:t>t</w:t>
            </w:r>
            <w:r w:rsidRPr="001B3DB7">
              <w:rPr>
                <w:rFonts w:ascii="Calibri" w:eastAsia="Calibri" w:hAnsi="Calibri" w:cs="Calibri"/>
                <w:color w:val="000000"/>
                <w:sz w:val="20"/>
                <w:szCs w:val="20"/>
              </w:rPr>
              <w:t>tes zu den Menschen an wieder-kehrenden Mot</w:t>
            </w:r>
            <w:r w:rsidRPr="001B3DB7">
              <w:rPr>
                <w:rFonts w:ascii="Calibri" w:eastAsia="Calibri" w:hAnsi="Calibri" w:cs="Calibri"/>
                <w:color w:val="000000"/>
                <w:sz w:val="20"/>
                <w:szCs w:val="20"/>
              </w:rPr>
              <w:t>i</w:t>
            </w:r>
            <w:r w:rsidRPr="001B3DB7">
              <w:rPr>
                <w:rFonts w:ascii="Calibri" w:eastAsia="Calibri" w:hAnsi="Calibri" w:cs="Calibri"/>
                <w:color w:val="000000"/>
                <w:sz w:val="20"/>
                <w:szCs w:val="20"/>
              </w:rPr>
              <w:t>ven, u.a. der Berufung und des Bundes, K36</w:t>
            </w:r>
          </w:p>
          <w:p w:rsidR="004F21B7" w:rsidRPr="001B3DB7" w:rsidRDefault="004F21B7" w:rsidP="003F722B">
            <w:pPr>
              <w:numPr>
                <w:ilvl w:val="0"/>
                <w:numId w:val="55"/>
              </w:numPr>
              <w:spacing w:before="120"/>
              <w:contextualSpacing/>
              <w:jc w:val="both"/>
              <w:rPr>
                <w:rFonts w:ascii="Calibri" w:eastAsia="Calibri" w:hAnsi="Calibri" w:cs="Calibri"/>
                <w:color w:val="000000"/>
                <w:sz w:val="20"/>
                <w:szCs w:val="20"/>
              </w:rPr>
            </w:pPr>
            <w:r w:rsidRPr="001B3DB7">
              <w:rPr>
                <w:rFonts w:ascii="Calibri" w:eastAsia="Calibri" w:hAnsi="Calibri" w:cs="Calibri"/>
                <w:color w:val="000000"/>
                <w:sz w:val="20"/>
                <w:szCs w:val="20"/>
              </w:rPr>
              <w:t>beschreiben an ausgewählten Erzählungen von Frauen und Männern (u.a. Sara und Abraham), was es bedeuten kann, auf Gott zu vertrauen, K37</w:t>
            </w:r>
          </w:p>
          <w:p w:rsidR="004F21B7" w:rsidRPr="001B3DB7" w:rsidRDefault="004F21B7" w:rsidP="003F722B">
            <w:pPr>
              <w:numPr>
                <w:ilvl w:val="0"/>
                <w:numId w:val="55"/>
              </w:numPr>
              <w:spacing w:before="120"/>
              <w:contextualSpacing/>
              <w:jc w:val="both"/>
              <w:rPr>
                <w:rFonts w:ascii="Calibri" w:eastAsia="Calibri" w:hAnsi="Calibri" w:cs="Calibri"/>
                <w:color w:val="000000"/>
                <w:sz w:val="20"/>
                <w:szCs w:val="20"/>
              </w:rPr>
            </w:pPr>
            <w:r w:rsidRPr="001B3DB7">
              <w:rPr>
                <w:rFonts w:ascii="Calibri" w:eastAsia="Calibri" w:hAnsi="Calibri" w:cs="Calibri"/>
                <w:color w:val="000000"/>
                <w:sz w:val="20"/>
                <w:szCs w:val="20"/>
              </w:rPr>
              <w:t>erläutern am Leben und Wirken Jesu das biblische Grundmotiv der Zuwendung und Liebe Gottes zu den Menschen, K38</w:t>
            </w:r>
          </w:p>
          <w:p w:rsidR="004F21B7" w:rsidRPr="001B3DB7" w:rsidRDefault="004F21B7" w:rsidP="003F722B">
            <w:pPr>
              <w:numPr>
                <w:ilvl w:val="0"/>
                <w:numId w:val="55"/>
              </w:numPr>
              <w:spacing w:before="120"/>
              <w:contextualSpacing/>
              <w:jc w:val="both"/>
              <w:rPr>
                <w:rFonts w:ascii="Calibri" w:eastAsia="Calibri" w:hAnsi="Calibri" w:cs="Calibri"/>
                <w:b/>
                <w:i/>
                <w:color w:val="000000"/>
                <w:sz w:val="20"/>
                <w:szCs w:val="20"/>
                <w:u w:val="single"/>
              </w:rPr>
            </w:pPr>
            <w:r w:rsidRPr="001B3DB7">
              <w:rPr>
                <w:rFonts w:ascii="Calibri" w:eastAsia="Calibri" w:hAnsi="Calibri" w:cs="Calibri"/>
                <w:color w:val="000000"/>
                <w:sz w:val="20"/>
                <w:szCs w:val="20"/>
              </w:rPr>
              <w:t>beurteilen in elementarer Form die Relevanz bibl</w:t>
            </w:r>
            <w:r w:rsidRPr="001B3DB7">
              <w:rPr>
                <w:rFonts w:ascii="Calibri" w:eastAsia="Calibri" w:hAnsi="Calibri" w:cs="Calibri"/>
                <w:color w:val="000000"/>
                <w:sz w:val="20"/>
                <w:szCs w:val="20"/>
              </w:rPr>
              <w:t>i</w:t>
            </w:r>
            <w:r w:rsidRPr="001B3DB7">
              <w:rPr>
                <w:rFonts w:ascii="Calibri" w:eastAsia="Calibri" w:hAnsi="Calibri" w:cs="Calibri"/>
                <w:color w:val="000000"/>
                <w:sz w:val="20"/>
                <w:szCs w:val="20"/>
              </w:rPr>
              <w:t>scher Glaubenserzählungen für Menschen heute, K39</w:t>
            </w:r>
          </w:p>
          <w:p w:rsidR="004F21B7" w:rsidRPr="001B3DB7" w:rsidRDefault="004F21B7" w:rsidP="003F722B">
            <w:pPr>
              <w:numPr>
                <w:ilvl w:val="0"/>
                <w:numId w:val="55"/>
              </w:numPr>
              <w:spacing w:before="120"/>
              <w:contextualSpacing/>
              <w:jc w:val="both"/>
              <w:rPr>
                <w:rFonts w:ascii="Calibri" w:eastAsia="Calibri" w:hAnsi="Calibri" w:cs="Calibri"/>
                <w:b/>
                <w:i/>
                <w:color w:val="000000"/>
                <w:sz w:val="20"/>
                <w:szCs w:val="20"/>
                <w:u w:val="single"/>
              </w:rPr>
            </w:pPr>
            <w:r w:rsidRPr="001B3DB7">
              <w:rPr>
                <w:rFonts w:ascii="Calibri" w:eastAsia="Calibri" w:hAnsi="Calibri" w:cs="Calibri"/>
                <w:color w:val="000000"/>
                <w:sz w:val="20"/>
                <w:szCs w:val="20"/>
              </w:rPr>
              <w:t>deuten Namen und Bildworte von Gott. K7</w:t>
            </w:r>
          </w:p>
        </w:tc>
        <w:tc>
          <w:tcPr>
            <w:tcW w:w="3248" w:type="pct"/>
          </w:tcPr>
          <w:p w:rsidR="004F21B7" w:rsidRPr="001B3DB7" w:rsidRDefault="004F21B7" w:rsidP="00BA4DDE">
            <w:pPr>
              <w:spacing w:before="120"/>
              <w:jc w:val="both"/>
              <w:rPr>
                <w:rFonts w:ascii="Calibri" w:eastAsia="Calibri" w:hAnsi="Calibri" w:cs="Calibri"/>
                <w:b/>
                <w:i/>
                <w:color w:val="000000"/>
                <w:sz w:val="20"/>
                <w:szCs w:val="20"/>
                <w:u w:val="single"/>
              </w:rPr>
            </w:pPr>
            <w:r w:rsidRPr="001B3DB7">
              <w:rPr>
                <w:rFonts w:ascii="Calibri" w:eastAsia="Calibri" w:hAnsi="Calibri" w:cs="Calibri"/>
                <w:b/>
                <w:i/>
                <w:color w:val="000000"/>
                <w:sz w:val="20"/>
                <w:szCs w:val="20"/>
                <w:u w:val="single"/>
              </w:rPr>
              <w:t>Vereinbarungen der Fachkonferenz:</w:t>
            </w:r>
          </w:p>
          <w:p w:rsidR="004F21B7" w:rsidRPr="001B3DB7" w:rsidRDefault="004F21B7" w:rsidP="00BA4DDE">
            <w:pPr>
              <w:spacing w:before="120"/>
              <w:jc w:val="both"/>
              <w:rPr>
                <w:rFonts w:ascii="Calibri" w:eastAsia="Calibri" w:hAnsi="Calibri" w:cs="Calibri"/>
                <w:b/>
                <w:color w:val="000000"/>
                <w:sz w:val="20"/>
                <w:szCs w:val="20"/>
              </w:rPr>
            </w:pPr>
            <w:r w:rsidRPr="001B3DB7">
              <w:rPr>
                <w:rFonts w:ascii="Calibri" w:eastAsia="Calibri" w:hAnsi="Calibri" w:cs="Calibri"/>
                <w:b/>
                <w:color w:val="000000"/>
                <w:sz w:val="20"/>
                <w:szCs w:val="20"/>
              </w:rPr>
              <w:t>inhaltliche Akzentsetzungen:</w:t>
            </w:r>
          </w:p>
          <w:p w:rsidR="004F21B7" w:rsidRPr="001B3DB7" w:rsidRDefault="004F21B7" w:rsidP="00BA4DDE">
            <w:pPr>
              <w:spacing w:before="120" w:after="0"/>
              <w:jc w:val="both"/>
              <w:rPr>
                <w:rFonts w:ascii="Calibri" w:eastAsia="Calibri" w:hAnsi="Calibri" w:cs="Calibri"/>
                <w:color w:val="000000"/>
                <w:sz w:val="20"/>
                <w:szCs w:val="20"/>
              </w:rPr>
            </w:pPr>
            <w:r w:rsidRPr="001B3DB7">
              <w:rPr>
                <w:rFonts w:ascii="Calibri" w:eastAsia="Calibri" w:hAnsi="Calibri" w:cs="Calibri"/>
                <w:color w:val="000000"/>
                <w:sz w:val="20"/>
                <w:szCs w:val="20"/>
              </w:rPr>
              <w:t>Die Bibel</w:t>
            </w:r>
            <w:r>
              <w:rPr>
                <w:rFonts w:ascii="Calibri" w:eastAsia="Calibri" w:hAnsi="Calibri" w:cs="Calibri"/>
                <w:color w:val="000000"/>
                <w:sz w:val="20"/>
                <w:szCs w:val="20"/>
              </w:rPr>
              <w:t xml:space="preserve"> als Buch, das</w:t>
            </w:r>
            <w:r w:rsidRPr="001B3DB7">
              <w:rPr>
                <w:rFonts w:ascii="Calibri" w:eastAsia="Calibri" w:hAnsi="Calibri" w:cs="Calibri"/>
                <w:color w:val="000000"/>
                <w:sz w:val="20"/>
                <w:szCs w:val="20"/>
              </w:rPr>
              <w:t xml:space="preserve"> von Erfahrungen</w:t>
            </w:r>
            <w:r>
              <w:rPr>
                <w:rFonts w:ascii="Calibri" w:eastAsia="Calibri" w:hAnsi="Calibri" w:cs="Calibri"/>
                <w:color w:val="000000"/>
                <w:sz w:val="20"/>
                <w:szCs w:val="20"/>
              </w:rPr>
              <w:t xml:space="preserve"> erzählt</w:t>
            </w:r>
            <w:r w:rsidRPr="001B3DB7">
              <w:rPr>
                <w:rFonts w:ascii="Calibri" w:eastAsia="Calibri" w:hAnsi="Calibri" w:cs="Calibri"/>
                <w:color w:val="000000"/>
                <w:sz w:val="20"/>
                <w:szCs w:val="20"/>
              </w:rPr>
              <w:t>, die Menschen mit Gott gemacht haben, z.B.:</w:t>
            </w:r>
          </w:p>
          <w:p w:rsidR="004F21B7" w:rsidRPr="001B3DB7" w:rsidRDefault="004F21B7" w:rsidP="003F722B">
            <w:pPr>
              <w:numPr>
                <w:ilvl w:val="0"/>
                <w:numId w:val="10"/>
              </w:numPr>
              <w:spacing w:before="120"/>
              <w:contextualSpacing/>
              <w:jc w:val="both"/>
              <w:rPr>
                <w:rFonts w:ascii="Calibri" w:eastAsia="Calibri" w:hAnsi="Calibri" w:cs="Calibri"/>
                <w:color w:val="000000"/>
                <w:sz w:val="20"/>
                <w:szCs w:val="20"/>
              </w:rPr>
            </w:pPr>
            <w:r w:rsidRPr="001B3DB7">
              <w:rPr>
                <w:rFonts w:ascii="Calibri" w:eastAsia="Calibri" w:hAnsi="Calibri" w:cs="Calibri"/>
                <w:color w:val="000000"/>
                <w:sz w:val="20"/>
                <w:szCs w:val="20"/>
              </w:rPr>
              <w:t>Gen 1 als Hoffnungsgeschichte in schweren Zeiten</w:t>
            </w:r>
          </w:p>
          <w:p w:rsidR="004F21B7" w:rsidRPr="001B3DB7" w:rsidRDefault="004F21B7" w:rsidP="003F722B">
            <w:pPr>
              <w:numPr>
                <w:ilvl w:val="0"/>
                <w:numId w:val="10"/>
              </w:numPr>
              <w:spacing w:before="120"/>
              <w:contextualSpacing/>
              <w:jc w:val="both"/>
              <w:rPr>
                <w:rFonts w:ascii="Calibri" w:eastAsia="Calibri" w:hAnsi="Calibri" w:cs="Calibri"/>
                <w:color w:val="000000"/>
                <w:sz w:val="20"/>
                <w:szCs w:val="20"/>
              </w:rPr>
            </w:pPr>
            <w:r w:rsidRPr="001B3DB7">
              <w:rPr>
                <w:rFonts w:ascii="Calibri" w:eastAsia="Calibri" w:hAnsi="Calibri" w:cs="Calibri"/>
                <w:color w:val="000000"/>
                <w:sz w:val="20"/>
                <w:szCs w:val="20"/>
              </w:rPr>
              <w:t>Ex</w:t>
            </w:r>
            <w:r>
              <w:rPr>
                <w:rFonts w:ascii="Calibri" w:eastAsia="Calibri" w:hAnsi="Calibri" w:cs="Calibri"/>
                <w:color w:val="000000"/>
                <w:sz w:val="20"/>
                <w:szCs w:val="20"/>
              </w:rPr>
              <w:t>oduserfahrung</w:t>
            </w:r>
            <w:r w:rsidRPr="001B3DB7">
              <w:rPr>
                <w:rFonts w:ascii="Calibri" w:eastAsia="Calibri" w:hAnsi="Calibri" w:cs="Calibri"/>
                <w:color w:val="000000"/>
                <w:sz w:val="20"/>
                <w:szCs w:val="20"/>
              </w:rPr>
              <w:t xml:space="preserve"> als Bekenntnis zu einem Gott, der das Leid der Menschen sieht und sie befreit </w:t>
            </w:r>
          </w:p>
          <w:p w:rsidR="004F21B7" w:rsidRPr="001B3DB7" w:rsidRDefault="004F21B7" w:rsidP="003F722B">
            <w:pPr>
              <w:numPr>
                <w:ilvl w:val="0"/>
                <w:numId w:val="10"/>
              </w:numPr>
              <w:spacing w:before="120"/>
              <w:contextualSpacing/>
              <w:jc w:val="both"/>
              <w:rPr>
                <w:rFonts w:ascii="Calibri" w:eastAsia="Calibri" w:hAnsi="Calibri" w:cs="Calibri"/>
                <w:color w:val="000000"/>
                <w:sz w:val="20"/>
                <w:szCs w:val="20"/>
              </w:rPr>
            </w:pPr>
            <w:r w:rsidRPr="001B3DB7">
              <w:rPr>
                <w:rFonts w:ascii="Calibri" w:eastAsia="Calibri" w:hAnsi="Calibri" w:cs="Calibri"/>
                <w:color w:val="000000"/>
                <w:sz w:val="20"/>
                <w:szCs w:val="20"/>
              </w:rPr>
              <w:t>Lk 15, 11-32 als Zusage der Liebe und Zuwendung Gottes</w:t>
            </w:r>
          </w:p>
          <w:p w:rsidR="004F21B7" w:rsidRDefault="004F21B7" w:rsidP="00BA4DDE">
            <w:pPr>
              <w:spacing w:before="120"/>
              <w:ind w:left="360"/>
              <w:contextualSpacing/>
              <w:jc w:val="both"/>
              <w:rPr>
                <w:rFonts w:ascii="Calibri" w:eastAsia="Calibri" w:hAnsi="Calibri" w:cs="Calibri"/>
                <w:color w:val="000000"/>
                <w:sz w:val="20"/>
                <w:szCs w:val="20"/>
              </w:rPr>
            </w:pPr>
          </w:p>
          <w:p w:rsidR="004F21B7" w:rsidRPr="001B3DB7" w:rsidRDefault="004F21B7" w:rsidP="00BA4DDE">
            <w:pPr>
              <w:spacing w:before="120"/>
              <w:contextualSpacing/>
              <w:jc w:val="both"/>
              <w:rPr>
                <w:rFonts w:ascii="Calibri" w:eastAsia="Calibri" w:hAnsi="Calibri" w:cs="Calibri"/>
                <w:color w:val="000000"/>
                <w:sz w:val="20"/>
                <w:szCs w:val="20"/>
              </w:rPr>
            </w:pPr>
            <w:r>
              <w:rPr>
                <w:rFonts w:ascii="Calibri" w:eastAsia="Calibri" w:hAnsi="Calibri" w:cs="Calibri"/>
                <w:color w:val="000000"/>
                <w:sz w:val="20"/>
                <w:szCs w:val="20"/>
              </w:rPr>
              <w:t>Aufbau der Bibel =&gt; Bibel als Bibliothek</w:t>
            </w:r>
          </w:p>
          <w:p w:rsidR="004F21B7" w:rsidRDefault="004F21B7" w:rsidP="00BA4DDE">
            <w:pPr>
              <w:spacing w:before="120"/>
              <w:jc w:val="both"/>
              <w:rPr>
                <w:rFonts w:ascii="Calibri" w:eastAsia="Calibri" w:hAnsi="Calibri" w:cs="Calibri"/>
                <w:color w:val="000000"/>
                <w:sz w:val="20"/>
                <w:szCs w:val="20"/>
              </w:rPr>
            </w:pPr>
          </w:p>
          <w:p w:rsidR="004F21B7" w:rsidRDefault="004F21B7" w:rsidP="00BA4DDE">
            <w:pPr>
              <w:spacing w:before="120"/>
              <w:jc w:val="both"/>
              <w:rPr>
                <w:rFonts w:ascii="Calibri" w:eastAsia="Calibri" w:hAnsi="Calibri" w:cs="Calibri"/>
                <w:color w:val="000000"/>
                <w:sz w:val="20"/>
                <w:szCs w:val="20"/>
              </w:rPr>
            </w:pPr>
            <w:r>
              <w:rPr>
                <w:rFonts w:ascii="Calibri" w:eastAsia="Calibri" w:hAnsi="Calibri" w:cs="Calibri"/>
                <w:color w:val="000000"/>
                <w:sz w:val="20"/>
                <w:szCs w:val="20"/>
              </w:rPr>
              <w:t xml:space="preserve"> Verknüpfung mit anderen UVs, z.B.:</w:t>
            </w:r>
          </w:p>
          <w:p w:rsidR="004F21B7" w:rsidRPr="001B3DB7" w:rsidRDefault="004F21B7" w:rsidP="003F722B">
            <w:pPr>
              <w:numPr>
                <w:ilvl w:val="0"/>
                <w:numId w:val="11"/>
              </w:numPr>
              <w:spacing w:before="120"/>
              <w:contextualSpacing/>
              <w:jc w:val="both"/>
              <w:rPr>
                <w:rFonts w:ascii="Calibri" w:eastAsia="Calibri" w:hAnsi="Calibri" w:cs="Calibri"/>
                <w:color w:val="000000"/>
                <w:sz w:val="20"/>
                <w:szCs w:val="20"/>
              </w:rPr>
            </w:pPr>
            <w:r w:rsidRPr="001B3DB7">
              <w:rPr>
                <w:rFonts w:ascii="Calibri" w:eastAsia="Calibri" w:hAnsi="Calibri" w:cs="Calibri"/>
                <w:color w:val="000000"/>
                <w:sz w:val="20"/>
                <w:szCs w:val="20"/>
              </w:rPr>
              <w:t xml:space="preserve">seinen Weg im Vertrauen auf Gott gehen (vgl. Abraham und Sara </w:t>
            </w:r>
            <w:r w:rsidRPr="001B3DB7">
              <w:rPr>
                <w:rFonts w:ascii="Calibri" w:eastAsia="Calibri" w:hAnsi="Calibri" w:cs="Calibri"/>
                <w:i/>
                <w:color w:val="000000"/>
                <w:sz w:val="20"/>
                <w:szCs w:val="20"/>
              </w:rPr>
              <w:t>– vgl. UV5.4)</w:t>
            </w:r>
          </w:p>
          <w:p w:rsidR="004F21B7" w:rsidRPr="001B3DB7" w:rsidRDefault="004F21B7" w:rsidP="003F722B">
            <w:pPr>
              <w:numPr>
                <w:ilvl w:val="0"/>
                <w:numId w:val="10"/>
              </w:numPr>
              <w:spacing w:before="120"/>
              <w:contextualSpacing/>
              <w:jc w:val="both"/>
              <w:rPr>
                <w:rFonts w:ascii="Calibri" w:eastAsia="Calibri" w:hAnsi="Calibri" w:cs="Calibri"/>
                <w:color w:val="000000"/>
                <w:sz w:val="20"/>
                <w:szCs w:val="20"/>
              </w:rPr>
            </w:pPr>
            <w:r w:rsidRPr="001B3DB7">
              <w:rPr>
                <w:rFonts w:ascii="Calibri" w:eastAsia="Calibri" w:hAnsi="Calibri" w:cs="Calibri"/>
                <w:color w:val="000000"/>
                <w:sz w:val="20"/>
                <w:szCs w:val="20"/>
              </w:rPr>
              <w:t>das Reich Gottes erfahren (vgl. UV 5.5)</w:t>
            </w:r>
          </w:p>
          <w:p w:rsidR="004F21B7" w:rsidRPr="001B3DB7" w:rsidRDefault="004F21B7" w:rsidP="003F722B">
            <w:pPr>
              <w:numPr>
                <w:ilvl w:val="0"/>
                <w:numId w:val="10"/>
              </w:numPr>
              <w:spacing w:before="120"/>
              <w:contextualSpacing/>
              <w:jc w:val="both"/>
              <w:rPr>
                <w:rFonts w:ascii="Calibri" w:eastAsia="Calibri" w:hAnsi="Calibri" w:cs="Calibri"/>
                <w:color w:val="000000"/>
                <w:sz w:val="20"/>
                <w:szCs w:val="20"/>
              </w:rPr>
            </w:pPr>
            <w:r w:rsidRPr="001B3DB7">
              <w:rPr>
                <w:rFonts w:ascii="Calibri" w:eastAsia="Calibri" w:hAnsi="Calibri" w:cs="Calibri"/>
                <w:color w:val="000000"/>
                <w:sz w:val="20"/>
                <w:szCs w:val="20"/>
              </w:rPr>
              <w:t>Gottes Wort weitererzählen (z.B. Apg 17,16ff – vgl. UV 6.1)</w:t>
            </w:r>
          </w:p>
          <w:p w:rsidR="004F21B7" w:rsidRPr="001B3DB7" w:rsidRDefault="004F21B7" w:rsidP="003F722B">
            <w:pPr>
              <w:numPr>
                <w:ilvl w:val="0"/>
                <w:numId w:val="10"/>
              </w:numPr>
              <w:spacing w:before="120"/>
              <w:contextualSpacing/>
              <w:jc w:val="both"/>
              <w:rPr>
                <w:rFonts w:ascii="Calibri" w:eastAsia="Calibri" w:hAnsi="Calibri" w:cs="Calibri"/>
                <w:color w:val="000000"/>
                <w:sz w:val="20"/>
                <w:szCs w:val="20"/>
              </w:rPr>
            </w:pPr>
            <w:r w:rsidRPr="001B3DB7">
              <w:rPr>
                <w:rFonts w:ascii="Calibri" w:eastAsia="Calibri" w:hAnsi="Calibri" w:cs="Calibri"/>
                <w:color w:val="000000"/>
                <w:sz w:val="20"/>
                <w:szCs w:val="20"/>
              </w:rPr>
              <w:t>sich im Gebet an Gott wenden (Psalm, vgl. UV  6.6)</w:t>
            </w:r>
          </w:p>
          <w:p w:rsidR="004F21B7" w:rsidRDefault="004F21B7" w:rsidP="00BA4DDE">
            <w:pPr>
              <w:spacing w:before="120"/>
              <w:jc w:val="both"/>
              <w:rPr>
                <w:rFonts w:ascii="Calibri" w:eastAsia="Calibri" w:hAnsi="Calibri" w:cs="Calibri"/>
                <w:color w:val="000000"/>
                <w:sz w:val="20"/>
                <w:szCs w:val="20"/>
              </w:rPr>
            </w:pPr>
          </w:p>
          <w:p w:rsidR="004F21B7" w:rsidRPr="001B3DB7" w:rsidRDefault="004F21B7" w:rsidP="00BA4DDE">
            <w:pPr>
              <w:spacing w:before="120"/>
              <w:jc w:val="both"/>
              <w:rPr>
                <w:rFonts w:ascii="Calibri" w:eastAsia="Calibri" w:hAnsi="Calibri" w:cs="Calibri"/>
                <w:b/>
                <w:color w:val="000000"/>
                <w:sz w:val="20"/>
                <w:szCs w:val="20"/>
              </w:rPr>
            </w:pPr>
            <w:r w:rsidRPr="001B3DB7">
              <w:rPr>
                <w:rFonts w:ascii="Calibri" w:eastAsia="Calibri" w:hAnsi="Calibri" w:cs="Calibri"/>
                <w:b/>
                <w:color w:val="000000"/>
                <w:sz w:val="20"/>
                <w:szCs w:val="20"/>
              </w:rPr>
              <w:lastRenderedPageBreak/>
              <w:t>didaktisch-methodische Anregungen:</w:t>
            </w:r>
          </w:p>
          <w:p w:rsidR="004F21B7" w:rsidRPr="001B3DB7" w:rsidRDefault="004F21B7" w:rsidP="00BA4DDE">
            <w:pPr>
              <w:spacing w:before="120"/>
              <w:jc w:val="both"/>
              <w:rPr>
                <w:rFonts w:ascii="Calibri" w:eastAsia="Calibri" w:hAnsi="Calibri" w:cs="Calibri"/>
                <w:color w:val="000000"/>
                <w:sz w:val="20"/>
                <w:szCs w:val="20"/>
              </w:rPr>
            </w:pPr>
            <w:r w:rsidRPr="001B3DB7">
              <w:rPr>
                <w:rFonts w:ascii="Calibri" w:eastAsia="Calibri" w:hAnsi="Calibri" w:cs="Calibri"/>
                <w:b/>
                <w:color w:val="000000"/>
                <w:sz w:val="20"/>
                <w:szCs w:val="20"/>
              </w:rPr>
              <w:t>verbindlich:</w:t>
            </w:r>
            <w:r w:rsidRPr="001B3DB7">
              <w:rPr>
                <w:rFonts w:ascii="Calibri" w:eastAsia="Calibri" w:hAnsi="Calibri" w:cs="Calibri"/>
                <w:color w:val="000000"/>
                <w:sz w:val="20"/>
                <w:szCs w:val="20"/>
              </w:rPr>
              <w:t xml:space="preserve"> Wie finde ich mich in der Bibel zurecht?</w:t>
            </w:r>
          </w:p>
          <w:p w:rsidR="004F21B7" w:rsidRPr="001B3DB7" w:rsidRDefault="004F21B7" w:rsidP="003F722B">
            <w:pPr>
              <w:numPr>
                <w:ilvl w:val="0"/>
                <w:numId w:val="10"/>
              </w:numPr>
              <w:spacing w:before="120"/>
              <w:contextualSpacing/>
              <w:jc w:val="both"/>
              <w:rPr>
                <w:rFonts w:ascii="Calibri" w:eastAsia="Calibri" w:hAnsi="Calibri" w:cs="Calibri"/>
                <w:color w:val="000000"/>
                <w:sz w:val="20"/>
                <w:szCs w:val="20"/>
              </w:rPr>
            </w:pPr>
            <w:r w:rsidRPr="001B3DB7">
              <w:rPr>
                <w:rFonts w:ascii="Calibri" w:eastAsia="Calibri" w:hAnsi="Calibri" w:cs="Calibri"/>
                <w:b/>
                <w:color w:val="000000"/>
                <w:sz w:val="20"/>
                <w:szCs w:val="20"/>
              </w:rPr>
              <w:t>Advanceorganizer</w:t>
            </w:r>
            <w:r w:rsidRPr="001B3DB7">
              <w:rPr>
                <w:rFonts w:ascii="Calibri" w:eastAsia="Calibri" w:hAnsi="Calibri" w:cs="Calibri"/>
                <w:color w:val="000000"/>
                <w:sz w:val="20"/>
                <w:szCs w:val="20"/>
              </w:rPr>
              <w:t>in Form eines „Bibelarbeitsbuchs“, z.B.:</w:t>
            </w:r>
          </w:p>
          <w:p w:rsidR="004F21B7" w:rsidRPr="001B3DB7" w:rsidRDefault="004F21B7" w:rsidP="003F722B">
            <w:pPr>
              <w:numPr>
                <w:ilvl w:val="1"/>
                <w:numId w:val="10"/>
              </w:numPr>
              <w:spacing w:before="120"/>
              <w:contextualSpacing/>
              <w:jc w:val="both"/>
              <w:rPr>
                <w:rFonts w:ascii="Calibri" w:eastAsia="Calibri" w:hAnsi="Calibri" w:cs="Calibri"/>
                <w:color w:val="000000"/>
                <w:sz w:val="20"/>
                <w:szCs w:val="20"/>
              </w:rPr>
            </w:pPr>
            <w:r w:rsidRPr="001B3DB7">
              <w:rPr>
                <w:rFonts w:ascii="Calibri" w:eastAsia="Calibri" w:hAnsi="Calibri" w:cs="Calibri"/>
                <w:b/>
                <w:color w:val="000000"/>
                <w:sz w:val="20"/>
                <w:szCs w:val="20"/>
              </w:rPr>
              <w:t>Themenseiten</w:t>
            </w:r>
            <w:r w:rsidRPr="001B3DB7">
              <w:rPr>
                <w:rFonts w:ascii="Calibri" w:eastAsia="Calibri" w:hAnsi="Calibri" w:cs="Calibri"/>
                <w:color w:val="000000"/>
                <w:sz w:val="20"/>
                <w:szCs w:val="20"/>
              </w:rPr>
              <w:t xml:space="preserve"> ROTE FÄDEN („Mit Gott auf dem Weg“, „Gott befreit“, …), die folgende Ka</w:t>
            </w:r>
            <w:r w:rsidRPr="001B3DB7">
              <w:rPr>
                <w:rFonts w:ascii="Calibri" w:eastAsia="Calibri" w:hAnsi="Calibri" w:cs="Calibri"/>
                <w:color w:val="000000"/>
                <w:sz w:val="20"/>
                <w:szCs w:val="20"/>
              </w:rPr>
              <w:t>t</w:t>
            </w:r>
            <w:r w:rsidRPr="001B3DB7">
              <w:rPr>
                <w:rFonts w:ascii="Calibri" w:eastAsia="Calibri" w:hAnsi="Calibri" w:cs="Calibri"/>
                <w:color w:val="000000"/>
                <w:sz w:val="20"/>
                <w:szCs w:val="20"/>
              </w:rPr>
              <w:t>egorein beinhalten können:</w:t>
            </w:r>
          </w:p>
          <w:p w:rsidR="004F21B7" w:rsidRPr="001B3DB7" w:rsidRDefault="004F21B7" w:rsidP="003F722B">
            <w:pPr>
              <w:numPr>
                <w:ilvl w:val="2"/>
                <w:numId w:val="10"/>
              </w:numPr>
              <w:spacing w:before="120"/>
              <w:contextualSpacing/>
              <w:jc w:val="both"/>
              <w:rPr>
                <w:rFonts w:ascii="Calibri" w:eastAsia="Calibri" w:hAnsi="Calibri" w:cs="Calibri"/>
                <w:color w:val="000000"/>
                <w:sz w:val="20"/>
                <w:szCs w:val="20"/>
              </w:rPr>
            </w:pPr>
            <w:r w:rsidRPr="001B3DB7">
              <w:rPr>
                <w:rFonts w:ascii="Calibri" w:eastAsia="Calibri" w:hAnsi="Calibri" w:cs="Calibri"/>
                <w:color w:val="000000"/>
                <w:sz w:val="20"/>
                <w:szCs w:val="20"/>
              </w:rPr>
              <w:t>Darstellung von Inhalten in Wort und Bild</w:t>
            </w:r>
          </w:p>
          <w:p w:rsidR="004F21B7" w:rsidRPr="001B3DB7" w:rsidRDefault="004F21B7" w:rsidP="003F722B">
            <w:pPr>
              <w:numPr>
                <w:ilvl w:val="2"/>
                <w:numId w:val="10"/>
              </w:numPr>
              <w:spacing w:before="120"/>
              <w:contextualSpacing/>
              <w:jc w:val="both"/>
              <w:rPr>
                <w:rFonts w:ascii="Calibri" w:eastAsia="Calibri" w:hAnsi="Calibri" w:cs="Calibri"/>
                <w:color w:val="000000"/>
                <w:sz w:val="20"/>
                <w:szCs w:val="20"/>
              </w:rPr>
            </w:pPr>
            <w:r w:rsidRPr="001B3DB7">
              <w:rPr>
                <w:rFonts w:ascii="Calibri" w:eastAsia="Calibri" w:hAnsi="Calibri" w:cs="Calibri"/>
                <w:color w:val="000000"/>
                <w:sz w:val="20"/>
                <w:szCs w:val="20"/>
              </w:rPr>
              <w:t>Persönliche Reflexion: Was ich von den Texten „mitnehme“, was ich darüber de</w:t>
            </w:r>
            <w:r w:rsidRPr="001B3DB7">
              <w:rPr>
                <w:rFonts w:ascii="Calibri" w:eastAsia="Calibri" w:hAnsi="Calibri" w:cs="Calibri"/>
                <w:color w:val="000000"/>
                <w:sz w:val="20"/>
                <w:szCs w:val="20"/>
              </w:rPr>
              <w:t>n</w:t>
            </w:r>
            <w:r w:rsidRPr="001B3DB7">
              <w:rPr>
                <w:rFonts w:ascii="Calibri" w:eastAsia="Calibri" w:hAnsi="Calibri" w:cs="Calibri"/>
                <w:color w:val="000000"/>
                <w:sz w:val="20"/>
                <w:szCs w:val="20"/>
              </w:rPr>
              <w:t>ke …</w:t>
            </w:r>
          </w:p>
          <w:p w:rsidR="004F21B7" w:rsidRPr="001B3DB7" w:rsidRDefault="004F21B7" w:rsidP="003F722B">
            <w:pPr>
              <w:numPr>
                <w:ilvl w:val="2"/>
                <w:numId w:val="10"/>
              </w:numPr>
              <w:spacing w:before="120"/>
              <w:contextualSpacing/>
              <w:jc w:val="both"/>
              <w:rPr>
                <w:rFonts w:ascii="Calibri" w:eastAsia="Calibri" w:hAnsi="Calibri" w:cs="Calibri"/>
                <w:color w:val="000000"/>
                <w:sz w:val="20"/>
                <w:szCs w:val="20"/>
              </w:rPr>
            </w:pPr>
            <w:r w:rsidRPr="001B3DB7">
              <w:rPr>
                <w:rFonts w:ascii="Calibri" w:eastAsia="Calibri" w:hAnsi="Calibri" w:cs="Calibri"/>
                <w:color w:val="000000"/>
                <w:sz w:val="20"/>
                <w:szCs w:val="20"/>
              </w:rPr>
              <w:t>Welche Fragen sich mir stellen, ….</w:t>
            </w:r>
          </w:p>
          <w:p w:rsidR="004F21B7" w:rsidRPr="001B3DB7" w:rsidRDefault="004F21B7" w:rsidP="003F722B">
            <w:pPr>
              <w:numPr>
                <w:ilvl w:val="1"/>
                <w:numId w:val="10"/>
              </w:numPr>
              <w:spacing w:before="120"/>
              <w:contextualSpacing/>
              <w:jc w:val="both"/>
              <w:rPr>
                <w:rFonts w:ascii="Calibri" w:eastAsia="Calibri" w:hAnsi="Calibri" w:cs="Calibri"/>
                <w:color w:val="000000"/>
                <w:sz w:val="20"/>
                <w:szCs w:val="20"/>
              </w:rPr>
            </w:pPr>
            <w:r w:rsidRPr="001B3DB7">
              <w:rPr>
                <w:rFonts w:ascii="Calibri" w:eastAsia="Calibri" w:hAnsi="Calibri" w:cs="Calibri"/>
                <w:b/>
                <w:color w:val="000000"/>
                <w:sz w:val="20"/>
                <w:szCs w:val="20"/>
              </w:rPr>
              <w:t>„Werkzeugkiste“</w:t>
            </w:r>
            <w:r w:rsidRPr="001B3DB7">
              <w:rPr>
                <w:rFonts w:ascii="Calibri" w:eastAsia="Calibri" w:hAnsi="Calibri" w:cs="Calibri"/>
                <w:color w:val="000000"/>
                <w:sz w:val="20"/>
                <w:szCs w:val="20"/>
              </w:rPr>
              <w:t xml:space="preserve"> mit verschiedenen „Tools“:</w:t>
            </w:r>
          </w:p>
          <w:p w:rsidR="004F21B7" w:rsidRPr="001B3DB7" w:rsidRDefault="004F21B7" w:rsidP="003F722B">
            <w:pPr>
              <w:numPr>
                <w:ilvl w:val="2"/>
                <w:numId w:val="10"/>
              </w:numPr>
              <w:spacing w:before="120"/>
              <w:contextualSpacing/>
              <w:jc w:val="both"/>
              <w:rPr>
                <w:rFonts w:ascii="Calibri" w:eastAsia="Calibri" w:hAnsi="Calibri" w:cs="Calibri"/>
                <w:color w:val="000000"/>
                <w:sz w:val="20"/>
                <w:szCs w:val="20"/>
              </w:rPr>
            </w:pPr>
            <w:r w:rsidRPr="001B3DB7">
              <w:rPr>
                <w:rFonts w:ascii="Calibri" w:eastAsia="Calibri" w:hAnsi="Calibri" w:cs="Calibri"/>
                <w:color w:val="000000"/>
                <w:sz w:val="20"/>
                <w:szCs w:val="20"/>
              </w:rPr>
              <w:t>Sich in der Bibel zurechtfinden (Aufbau; Bibelstellen finden)</w:t>
            </w:r>
          </w:p>
          <w:p w:rsidR="004F21B7" w:rsidRPr="001B3DB7" w:rsidRDefault="004F21B7" w:rsidP="003F722B">
            <w:pPr>
              <w:numPr>
                <w:ilvl w:val="2"/>
                <w:numId w:val="10"/>
              </w:numPr>
              <w:spacing w:before="120"/>
              <w:contextualSpacing/>
              <w:jc w:val="both"/>
              <w:rPr>
                <w:rFonts w:ascii="Calibri" w:eastAsia="Calibri" w:hAnsi="Calibri" w:cs="Calibri"/>
                <w:color w:val="000000"/>
                <w:sz w:val="20"/>
                <w:szCs w:val="20"/>
              </w:rPr>
            </w:pPr>
            <w:r w:rsidRPr="001B3DB7">
              <w:rPr>
                <w:rFonts w:ascii="Calibri" w:eastAsia="Calibri" w:hAnsi="Calibri" w:cs="Calibri"/>
                <w:color w:val="000000"/>
                <w:sz w:val="20"/>
                <w:szCs w:val="20"/>
              </w:rPr>
              <w:t>Was man bei der Auslegung biblischer Texte berücksichtigen muss:</w:t>
            </w:r>
          </w:p>
          <w:p w:rsidR="004F21B7" w:rsidRPr="001B3DB7" w:rsidRDefault="004F21B7" w:rsidP="003F722B">
            <w:pPr>
              <w:numPr>
                <w:ilvl w:val="3"/>
                <w:numId w:val="10"/>
              </w:numPr>
              <w:spacing w:before="120"/>
              <w:contextualSpacing/>
              <w:jc w:val="both"/>
              <w:rPr>
                <w:rFonts w:ascii="Calibri" w:eastAsia="Calibri" w:hAnsi="Calibri" w:cs="Calibri"/>
                <w:color w:val="000000"/>
                <w:sz w:val="20"/>
                <w:szCs w:val="20"/>
              </w:rPr>
            </w:pPr>
            <w:r w:rsidRPr="001B3DB7">
              <w:rPr>
                <w:rFonts w:ascii="Calibri" w:eastAsia="Calibri" w:hAnsi="Calibri" w:cs="Calibri"/>
                <w:color w:val="000000"/>
                <w:sz w:val="20"/>
                <w:szCs w:val="20"/>
              </w:rPr>
              <w:t>Textsorte</w:t>
            </w:r>
            <w:r>
              <w:rPr>
                <w:rFonts w:ascii="Calibri" w:eastAsia="Calibri" w:hAnsi="Calibri" w:cs="Calibri"/>
                <w:color w:val="000000"/>
                <w:sz w:val="20"/>
                <w:szCs w:val="20"/>
              </w:rPr>
              <w:t xml:space="preserve"> und religiöse Sprachformen</w:t>
            </w:r>
          </w:p>
          <w:p w:rsidR="004F21B7" w:rsidRPr="001B3DB7" w:rsidRDefault="004F21B7" w:rsidP="00BA4DDE">
            <w:pPr>
              <w:spacing w:before="120" w:after="120"/>
              <w:jc w:val="both"/>
              <w:rPr>
                <w:rFonts w:ascii="Calibri" w:eastAsia="Calibri" w:hAnsi="Calibri" w:cs="Calibri"/>
                <w:b/>
                <w:color w:val="000000"/>
                <w:sz w:val="20"/>
                <w:szCs w:val="20"/>
              </w:rPr>
            </w:pPr>
            <w:r w:rsidRPr="001B3DB7">
              <w:rPr>
                <w:rFonts w:ascii="Calibri" w:eastAsia="Calibri" w:hAnsi="Calibri" w:cs="Calibri"/>
                <w:b/>
                <w:color w:val="000000"/>
                <w:sz w:val="20"/>
                <w:szCs w:val="20"/>
              </w:rPr>
              <w:t>Hinweise auf außerschulische Lernorte: Kooperationen: -</w:t>
            </w:r>
          </w:p>
        </w:tc>
      </w:tr>
      <w:tr w:rsidR="004F21B7" w:rsidRPr="004734B3" w:rsidTr="00BA4DDE">
        <w:tc>
          <w:tcPr>
            <w:tcW w:w="5000" w:type="pct"/>
            <w:gridSpan w:val="4"/>
            <w:tcBorders>
              <w:top w:val="single" w:sz="4" w:space="0" w:color="auto"/>
              <w:left w:val="single" w:sz="4" w:space="0" w:color="auto"/>
              <w:bottom w:val="single" w:sz="4" w:space="0" w:color="auto"/>
              <w:right w:val="single" w:sz="4" w:space="0" w:color="auto"/>
            </w:tcBorders>
            <w:hideMark/>
          </w:tcPr>
          <w:p w:rsidR="004F21B7" w:rsidRPr="004734B3" w:rsidRDefault="004F21B7" w:rsidP="00BA4DDE">
            <w:pPr>
              <w:spacing w:before="120"/>
              <w:rPr>
                <w:rFonts w:ascii="Calibri" w:eastAsia="Calibri" w:hAnsi="Calibri" w:cs="Calibri"/>
                <w:b/>
                <w:i/>
                <w:color w:val="000000"/>
                <w:sz w:val="20"/>
                <w:szCs w:val="20"/>
              </w:rPr>
            </w:pPr>
            <w:r w:rsidRPr="004734B3">
              <w:rPr>
                <w:rFonts w:ascii="Calibri" w:eastAsia="Calibri" w:hAnsi="Calibri" w:cs="Calibri"/>
                <w:b/>
                <w:i/>
                <w:color w:val="000000"/>
                <w:sz w:val="20"/>
                <w:szCs w:val="20"/>
                <w:u w:val="single"/>
              </w:rPr>
              <w:lastRenderedPageBreak/>
              <w:t>Unterrichtsvorhaben IV</w:t>
            </w:r>
            <w:r w:rsidRPr="004734B3">
              <w:rPr>
                <w:rFonts w:ascii="Calibri" w:eastAsia="Calibri" w:hAnsi="Calibri" w:cs="Calibri"/>
                <w:b/>
                <w:i/>
                <w:color w:val="000000"/>
                <w:sz w:val="20"/>
                <w:szCs w:val="20"/>
              </w:rPr>
              <w:t xml:space="preserve">: </w:t>
            </w:r>
            <w:r w:rsidRPr="004734B3">
              <w:rPr>
                <w:rFonts w:ascii="Calibri" w:eastAsia="Calibri" w:hAnsi="Calibri" w:cs="Calibri"/>
                <w:b/>
                <w:color w:val="000000"/>
                <w:sz w:val="20"/>
                <w:szCs w:val="20"/>
              </w:rPr>
              <w:t>Krippe, Weihnachtsmann und Lichterglanz – warum und wie Menschen Weihnachten feiern</w:t>
            </w:r>
          </w:p>
          <w:p w:rsidR="004F21B7" w:rsidRPr="004734B3" w:rsidRDefault="004F21B7" w:rsidP="00BA4DDE">
            <w:pPr>
              <w:rPr>
                <w:rFonts w:ascii="Calibri" w:eastAsia="Calibri" w:hAnsi="Calibri" w:cs="Calibri"/>
                <w:color w:val="000000"/>
                <w:sz w:val="20"/>
                <w:szCs w:val="20"/>
              </w:rPr>
            </w:pPr>
            <w:r w:rsidRPr="004734B3">
              <w:rPr>
                <w:rFonts w:ascii="Calibri" w:eastAsia="Calibri" w:hAnsi="Calibri" w:cs="Calibri"/>
                <w:b/>
                <w:color w:val="000000"/>
                <w:sz w:val="20"/>
                <w:szCs w:val="20"/>
              </w:rPr>
              <w:t>Inhaltsfelder und inhaltliche Schwerpunkte</w:t>
            </w:r>
            <w:r w:rsidRPr="004734B3">
              <w:rPr>
                <w:rFonts w:ascii="Calibri" w:eastAsia="Calibri" w:hAnsi="Calibri" w:cs="Calibri"/>
                <w:color w:val="000000"/>
                <w:sz w:val="20"/>
                <w:szCs w:val="20"/>
              </w:rPr>
              <w:t>:</w:t>
            </w:r>
          </w:p>
          <w:p w:rsidR="004F21B7" w:rsidRPr="004734B3" w:rsidRDefault="004F21B7" w:rsidP="00BA4DDE">
            <w:pPr>
              <w:rPr>
                <w:rFonts w:ascii="Calibri" w:eastAsia="Calibri" w:hAnsi="Calibri" w:cs="Calibri"/>
                <w:color w:val="000000"/>
                <w:sz w:val="20"/>
                <w:szCs w:val="20"/>
              </w:rPr>
            </w:pPr>
            <w:r w:rsidRPr="004734B3">
              <w:rPr>
                <w:rFonts w:ascii="Calibri" w:eastAsia="Calibri" w:hAnsi="Calibri" w:cs="Calibri"/>
                <w:color w:val="000000"/>
                <w:sz w:val="20"/>
                <w:szCs w:val="20"/>
              </w:rPr>
              <w:t>IF 2: Sprechen von und mit Gott</w:t>
            </w:r>
          </w:p>
          <w:p w:rsidR="004F21B7" w:rsidRPr="004734B3" w:rsidRDefault="004F21B7" w:rsidP="00BA4DDE">
            <w:pPr>
              <w:rPr>
                <w:rFonts w:ascii="Calibri" w:eastAsia="Calibri" w:hAnsi="Calibri" w:cs="Calibri"/>
                <w:color w:val="000000"/>
                <w:sz w:val="20"/>
                <w:szCs w:val="20"/>
              </w:rPr>
            </w:pPr>
            <w:r w:rsidRPr="004734B3">
              <w:rPr>
                <w:rFonts w:ascii="Calibri" w:eastAsia="Calibri" w:hAnsi="Calibri" w:cs="Calibri"/>
                <w:color w:val="000000"/>
                <w:sz w:val="20"/>
                <w:szCs w:val="20"/>
              </w:rPr>
              <w:sym w:font="Wingdings" w:char="F077"/>
            </w:r>
            <w:r w:rsidRPr="004734B3">
              <w:rPr>
                <w:rFonts w:ascii="Calibri" w:eastAsia="Calibri" w:hAnsi="Calibri" w:cs="Calibri"/>
                <w:color w:val="000000"/>
                <w:sz w:val="20"/>
                <w:szCs w:val="20"/>
              </w:rPr>
              <w:t xml:space="preserve"> bildliches Sprechen von Gott</w:t>
            </w:r>
          </w:p>
          <w:p w:rsidR="004F21B7" w:rsidRPr="004734B3" w:rsidRDefault="004F21B7" w:rsidP="00BA4DDE">
            <w:pPr>
              <w:rPr>
                <w:rFonts w:ascii="Calibri" w:eastAsia="Calibri" w:hAnsi="Calibri" w:cs="Calibri"/>
                <w:color w:val="000000"/>
                <w:sz w:val="20"/>
                <w:szCs w:val="20"/>
              </w:rPr>
            </w:pPr>
            <w:r w:rsidRPr="004734B3">
              <w:rPr>
                <w:rFonts w:ascii="Calibri" w:eastAsia="Calibri" w:hAnsi="Calibri" w:cs="Calibri"/>
                <w:color w:val="000000"/>
                <w:sz w:val="20"/>
                <w:szCs w:val="20"/>
              </w:rPr>
              <w:t>IF 3: Jesus, der Christus</w:t>
            </w:r>
          </w:p>
          <w:p w:rsidR="004F21B7" w:rsidRPr="004734B3" w:rsidRDefault="004F21B7" w:rsidP="00BA4DDE">
            <w:pPr>
              <w:rPr>
                <w:rFonts w:ascii="Calibri" w:eastAsia="Calibri" w:hAnsi="Calibri" w:cs="Calibri"/>
                <w:color w:val="000000"/>
                <w:sz w:val="20"/>
                <w:szCs w:val="20"/>
              </w:rPr>
            </w:pPr>
            <w:r w:rsidRPr="004734B3">
              <w:rPr>
                <w:rFonts w:ascii="Calibri" w:eastAsia="Calibri" w:hAnsi="Calibri" w:cs="Calibri"/>
                <w:color w:val="000000"/>
                <w:sz w:val="20"/>
                <w:szCs w:val="20"/>
              </w:rPr>
              <w:sym w:font="Wingdings" w:char="F077"/>
            </w:r>
            <w:r w:rsidRPr="004734B3">
              <w:rPr>
                <w:rFonts w:ascii="Calibri" w:eastAsia="Calibri" w:hAnsi="Calibri" w:cs="Calibri"/>
                <w:color w:val="000000"/>
                <w:sz w:val="20"/>
                <w:szCs w:val="20"/>
              </w:rPr>
              <w:t xml:space="preserve"> Jesu Zuwendung zu den Menschen vor dem Hintergrund seiner Zeit</w:t>
            </w:r>
          </w:p>
          <w:p w:rsidR="004F21B7" w:rsidRPr="004734B3" w:rsidRDefault="004F21B7" w:rsidP="00BA4DDE">
            <w:pPr>
              <w:rPr>
                <w:rFonts w:ascii="Calibri" w:eastAsia="Calibri" w:hAnsi="Calibri" w:cs="Calibri"/>
                <w:color w:val="000000"/>
                <w:sz w:val="20"/>
                <w:szCs w:val="20"/>
              </w:rPr>
            </w:pPr>
            <w:r w:rsidRPr="004734B3">
              <w:rPr>
                <w:rFonts w:ascii="Calibri" w:eastAsia="Calibri" w:hAnsi="Calibri" w:cs="Calibri"/>
                <w:color w:val="000000"/>
                <w:sz w:val="20"/>
                <w:szCs w:val="20"/>
              </w:rPr>
              <w:t>IF 4: Kirche als Nachfolgegemeinschaft</w:t>
            </w:r>
          </w:p>
          <w:p w:rsidR="004F21B7" w:rsidRPr="004734B3" w:rsidRDefault="004F21B7" w:rsidP="00BA4DDE">
            <w:pPr>
              <w:rPr>
                <w:rFonts w:ascii="Calibri" w:eastAsia="Calibri" w:hAnsi="Calibri" w:cs="Calibri"/>
                <w:color w:val="000000"/>
                <w:sz w:val="20"/>
                <w:szCs w:val="20"/>
              </w:rPr>
            </w:pPr>
            <w:r w:rsidRPr="004734B3">
              <w:rPr>
                <w:rFonts w:ascii="Calibri" w:eastAsia="Calibri" w:hAnsi="Calibri" w:cs="Calibri"/>
                <w:color w:val="000000"/>
                <w:sz w:val="20"/>
                <w:szCs w:val="20"/>
              </w:rPr>
              <w:sym w:font="Wingdings" w:char="F077"/>
            </w:r>
            <w:r w:rsidRPr="004734B3">
              <w:rPr>
                <w:rFonts w:ascii="Calibri" w:eastAsia="Calibri" w:hAnsi="Calibri" w:cs="Calibri"/>
                <w:color w:val="000000"/>
                <w:sz w:val="20"/>
                <w:szCs w:val="20"/>
              </w:rPr>
              <w:t xml:space="preserve"> Feste des Glaubens</w:t>
            </w:r>
          </w:p>
          <w:p w:rsidR="004F21B7" w:rsidRPr="004734B3" w:rsidRDefault="004F21B7" w:rsidP="00BA4DDE">
            <w:pPr>
              <w:rPr>
                <w:rFonts w:ascii="Calibri" w:eastAsia="Calibri" w:hAnsi="Calibri" w:cs="Calibri"/>
                <w:color w:val="000000"/>
                <w:sz w:val="20"/>
                <w:szCs w:val="20"/>
              </w:rPr>
            </w:pPr>
            <w:r w:rsidRPr="004734B3">
              <w:rPr>
                <w:rFonts w:ascii="Calibri" w:eastAsia="Calibri" w:hAnsi="Calibri" w:cs="Calibri"/>
                <w:color w:val="000000"/>
                <w:sz w:val="20"/>
                <w:szCs w:val="20"/>
              </w:rPr>
              <w:t>IF 7: Religion in einer pluralen Gesellschaft</w:t>
            </w:r>
          </w:p>
          <w:p w:rsidR="004F21B7" w:rsidRPr="004734B3" w:rsidRDefault="004F21B7" w:rsidP="00BA4DDE">
            <w:pPr>
              <w:rPr>
                <w:rFonts w:ascii="Calibri" w:eastAsia="Calibri" w:hAnsi="Calibri" w:cs="Calibri"/>
                <w:color w:val="000000"/>
                <w:sz w:val="20"/>
                <w:szCs w:val="20"/>
              </w:rPr>
            </w:pPr>
            <w:r w:rsidRPr="004734B3">
              <w:rPr>
                <w:rFonts w:ascii="Calibri" w:eastAsia="Calibri" w:hAnsi="Calibri" w:cs="Calibri"/>
                <w:color w:val="000000"/>
                <w:sz w:val="20"/>
                <w:szCs w:val="20"/>
              </w:rPr>
              <w:lastRenderedPageBreak/>
              <w:sym w:font="Wingdings" w:char="F077"/>
            </w:r>
            <w:r w:rsidRPr="004734B3">
              <w:rPr>
                <w:rFonts w:ascii="Calibri" w:eastAsia="Calibri" w:hAnsi="Calibri" w:cs="Calibri"/>
                <w:color w:val="000000"/>
                <w:sz w:val="20"/>
                <w:szCs w:val="20"/>
              </w:rPr>
              <w:t xml:space="preserve"> Spuren des Religiösen im Lebens- und Jahreslauf</w:t>
            </w:r>
          </w:p>
          <w:p w:rsidR="004F21B7" w:rsidRPr="004734B3" w:rsidRDefault="004F21B7" w:rsidP="00BA4DDE">
            <w:pPr>
              <w:spacing w:after="60"/>
              <w:rPr>
                <w:rFonts w:ascii="Calibri" w:eastAsia="Calibri" w:hAnsi="Calibri" w:cs="Calibri"/>
                <w:color w:val="000000"/>
                <w:sz w:val="20"/>
                <w:szCs w:val="20"/>
              </w:rPr>
            </w:pPr>
            <w:r w:rsidRPr="004734B3">
              <w:rPr>
                <w:rFonts w:ascii="Calibri" w:eastAsia="Calibri" w:hAnsi="Calibri" w:cs="Calibri"/>
                <w:b/>
                <w:color w:val="000000"/>
                <w:sz w:val="20"/>
                <w:szCs w:val="20"/>
              </w:rPr>
              <w:t>Zeitbedarf</w:t>
            </w:r>
            <w:r w:rsidRPr="004734B3">
              <w:rPr>
                <w:rFonts w:ascii="Calibri" w:eastAsia="Calibri" w:hAnsi="Calibri" w:cs="Calibri"/>
                <w:color w:val="000000"/>
                <w:sz w:val="20"/>
                <w:szCs w:val="20"/>
              </w:rPr>
              <w:t>: ca. 8 Ustd.</w:t>
            </w:r>
          </w:p>
        </w:tc>
      </w:tr>
      <w:tr w:rsidR="004F21B7" w:rsidRPr="004734B3" w:rsidTr="00BA4DDE">
        <w:tc>
          <w:tcPr>
            <w:tcW w:w="5000" w:type="pct"/>
            <w:gridSpan w:val="4"/>
            <w:tcBorders>
              <w:top w:val="single" w:sz="4" w:space="0" w:color="auto"/>
              <w:left w:val="single" w:sz="4" w:space="0" w:color="auto"/>
              <w:bottom w:val="single" w:sz="4" w:space="0" w:color="auto"/>
              <w:right w:val="single" w:sz="4" w:space="0" w:color="auto"/>
            </w:tcBorders>
            <w:hideMark/>
          </w:tcPr>
          <w:p w:rsidR="004F21B7" w:rsidRPr="004734B3" w:rsidRDefault="004F21B7" w:rsidP="00BA4DDE">
            <w:pPr>
              <w:tabs>
                <w:tab w:val="left" w:pos="360"/>
              </w:tabs>
              <w:spacing w:after="120" w:line="240" w:lineRule="auto"/>
              <w:rPr>
                <w:rFonts w:ascii="Calibri" w:eastAsia="Calibri" w:hAnsi="Calibri" w:cs="Calibri"/>
                <w:color w:val="000000"/>
                <w:sz w:val="20"/>
                <w:szCs w:val="20"/>
                <w:u w:val="single"/>
              </w:rPr>
            </w:pPr>
            <w:r w:rsidRPr="004734B3">
              <w:rPr>
                <w:rFonts w:ascii="Calibri" w:eastAsia="Calibri" w:hAnsi="Calibri" w:cs="Calibri"/>
                <w:b/>
                <w:color w:val="000000"/>
                <w:sz w:val="20"/>
                <w:szCs w:val="20"/>
                <w:u w:val="single"/>
              </w:rPr>
              <w:lastRenderedPageBreak/>
              <w:t>Übergeordnete Kompetenzerwartungen</w:t>
            </w:r>
          </w:p>
          <w:p w:rsidR="004F21B7" w:rsidRPr="004734B3" w:rsidRDefault="004F21B7" w:rsidP="00BA4DDE">
            <w:pPr>
              <w:spacing w:before="120"/>
              <w:rPr>
                <w:rFonts w:ascii="Calibri" w:eastAsia="Calibri" w:hAnsi="Calibri" w:cs="Calibri"/>
                <w:i/>
                <w:color w:val="000000"/>
                <w:sz w:val="20"/>
                <w:szCs w:val="20"/>
              </w:rPr>
            </w:pPr>
            <w:r w:rsidRPr="004734B3">
              <w:rPr>
                <w:rFonts w:ascii="Calibri" w:eastAsia="Calibri" w:hAnsi="Calibri" w:cs="Calibri"/>
                <w:i/>
                <w:color w:val="000000"/>
                <w:sz w:val="20"/>
                <w:szCs w:val="20"/>
              </w:rPr>
              <w:t>Die Schülerinnen und Schüler</w:t>
            </w:r>
          </w:p>
          <w:p w:rsidR="004F21B7" w:rsidRPr="004734B3" w:rsidRDefault="004F21B7" w:rsidP="003F722B">
            <w:pPr>
              <w:numPr>
                <w:ilvl w:val="0"/>
                <w:numId w:val="12"/>
              </w:numPr>
              <w:spacing w:before="120"/>
              <w:contextualSpacing/>
              <w:jc w:val="both"/>
              <w:rPr>
                <w:rFonts w:ascii="Calibri" w:eastAsia="Calibri" w:hAnsi="Calibri" w:cs="Calibri"/>
                <w:i/>
                <w:iCs/>
                <w:color w:val="000000"/>
                <w:sz w:val="20"/>
                <w:szCs w:val="20"/>
              </w:rPr>
            </w:pPr>
            <w:r w:rsidRPr="004734B3">
              <w:rPr>
                <w:rFonts w:ascii="Calibri" w:eastAsia="Calibri" w:hAnsi="Calibri" w:cs="Calibri"/>
                <w:i/>
                <w:iCs/>
                <w:color w:val="000000"/>
                <w:sz w:val="20"/>
                <w:szCs w:val="20"/>
              </w:rPr>
              <w:t>beschreiben exemplarische Geschichten des Alten und Neuen Testaments als Ausdruck des Glaubens an den den Menschen zugewandten Gott, SK3</w:t>
            </w:r>
          </w:p>
          <w:p w:rsidR="004F21B7" w:rsidRPr="004734B3" w:rsidRDefault="004F21B7" w:rsidP="003F722B">
            <w:pPr>
              <w:numPr>
                <w:ilvl w:val="0"/>
                <w:numId w:val="12"/>
              </w:numPr>
              <w:spacing w:before="120"/>
              <w:contextualSpacing/>
              <w:jc w:val="both"/>
              <w:rPr>
                <w:rFonts w:ascii="Calibri" w:eastAsia="Calibri" w:hAnsi="Calibri" w:cs="Calibri"/>
                <w:i/>
                <w:iCs/>
                <w:color w:val="000000"/>
                <w:sz w:val="20"/>
                <w:szCs w:val="20"/>
              </w:rPr>
            </w:pPr>
            <w:r w:rsidRPr="004734B3">
              <w:rPr>
                <w:rFonts w:ascii="Calibri" w:eastAsia="Calibri" w:hAnsi="Calibri" w:cs="Calibri"/>
                <w:i/>
                <w:iCs/>
                <w:color w:val="000000"/>
                <w:sz w:val="20"/>
                <w:szCs w:val="20"/>
              </w:rPr>
              <w:t>beschreiben und deuten Ausdrucksformen religiöser, insbesondere kirchlicher Praxis, SK8</w:t>
            </w:r>
          </w:p>
          <w:p w:rsidR="004F21B7" w:rsidRPr="004734B3" w:rsidRDefault="004F21B7" w:rsidP="003F722B">
            <w:pPr>
              <w:numPr>
                <w:ilvl w:val="0"/>
                <w:numId w:val="12"/>
              </w:numPr>
              <w:spacing w:before="120"/>
              <w:contextualSpacing/>
              <w:jc w:val="both"/>
              <w:rPr>
                <w:rFonts w:ascii="Calibri" w:eastAsia="Calibri" w:hAnsi="Calibri" w:cs="Calibri"/>
                <w:i/>
                <w:iCs/>
                <w:color w:val="000000"/>
                <w:sz w:val="20"/>
                <w:szCs w:val="20"/>
              </w:rPr>
            </w:pPr>
            <w:r w:rsidRPr="004734B3">
              <w:rPr>
                <w:rFonts w:ascii="Calibri" w:eastAsia="Calibri" w:hAnsi="Calibri" w:cs="Calibri"/>
                <w:i/>
                <w:iCs/>
                <w:color w:val="000000"/>
                <w:sz w:val="20"/>
                <w:szCs w:val="20"/>
              </w:rPr>
              <w:t>unterscheiden religiöse und säkulare Ausdrucksformen im Alltag, SK 10</w:t>
            </w:r>
          </w:p>
          <w:p w:rsidR="004F21B7" w:rsidRPr="004734B3" w:rsidRDefault="004F21B7" w:rsidP="003F722B">
            <w:pPr>
              <w:numPr>
                <w:ilvl w:val="0"/>
                <w:numId w:val="12"/>
              </w:numPr>
              <w:spacing w:before="120" w:after="120"/>
              <w:ind w:left="714" w:hanging="357"/>
              <w:contextualSpacing/>
              <w:jc w:val="both"/>
              <w:rPr>
                <w:rFonts w:ascii="Calibri" w:eastAsia="Calibri" w:hAnsi="Calibri" w:cs="Calibri"/>
                <w:i/>
                <w:color w:val="000000"/>
                <w:sz w:val="20"/>
                <w:szCs w:val="20"/>
              </w:rPr>
            </w:pPr>
            <w:r w:rsidRPr="004734B3">
              <w:rPr>
                <w:rFonts w:ascii="Calibri" w:eastAsia="Calibri" w:hAnsi="Calibri" w:cs="Calibri"/>
                <w:i/>
                <w:iCs/>
                <w:color w:val="000000"/>
                <w:sz w:val="20"/>
                <w:szCs w:val="20"/>
              </w:rPr>
              <w:t>erörtern in Ansätzen die Verwendung und die Bedeutung von religiösen und säkularen Ausdrucksformen im Alltag, UK3.</w:t>
            </w:r>
          </w:p>
        </w:tc>
      </w:tr>
      <w:tr w:rsidR="004F21B7" w:rsidRPr="004734B3" w:rsidTr="00BA4DDE">
        <w:tc>
          <w:tcPr>
            <w:tcW w:w="1752" w:type="pct"/>
            <w:gridSpan w:val="3"/>
            <w:tcBorders>
              <w:top w:val="single" w:sz="4" w:space="0" w:color="auto"/>
              <w:left w:val="single" w:sz="4" w:space="0" w:color="auto"/>
              <w:bottom w:val="single" w:sz="4" w:space="0" w:color="auto"/>
              <w:right w:val="single" w:sz="4" w:space="0" w:color="auto"/>
            </w:tcBorders>
          </w:tcPr>
          <w:p w:rsidR="004F21B7" w:rsidRPr="004734B3" w:rsidRDefault="004F21B7" w:rsidP="00BA4DDE">
            <w:pPr>
              <w:spacing w:before="120" w:after="120"/>
              <w:rPr>
                <w:rFonts w:ascii="Calibri" w:eastAsia="Calibri" w:hAnsi="Calibri" w:cs="Calibri"/>
                <w:b/>
                <w:i/>
                <w:color w:val="000000"/>
                <w:sz w:val="20"/>
                <w:szCs w:val="20"/>
                <w:u w:val="single"/>
              </w:rPr>
            </w:pPr>
            <w:r w:rsidRPr="004734B3">
              <w:rPr>
                <w:rFonts w:ascii="Calibri" w:eastAsia="Calibri" w:hAnsi="Calibri" w:cs="Calibri"/>
                <w:b/>
                <w:i/>
                <w:color w:val="000000"/>
                <w:sz w:val="20"/>
                <w:szCs w:val="20"/>
                <w:u w:val="single"/>
              </w:rPr>
              <w:t>Konkretisierte Kompetenzerwartungen</w:t>
            </w:r>
          </w:p>
          <w:p w:rsidR="004F21B7" w:rsidRPr="004734B3" w:rsidRDefault="004F21B7" w:rsidP="003F722B">
            <w:pPr>
              <w:numPr>
                <w:ilvl w:val="0"/>
                <w:numId w:val="14"/>
              </w:numPr>
              <w:spacing w:before="120"/>
              <w:ind w:left="357" w:hanging="357"/>
              <w:rPr>
                <w:rFonts w:ascii="Calibri" w:eastAsia="Calibri" w:hAnsi="Calibri" w:cs="Calibri"/>
                <w:color w:val="000000"/>
                <w:sz w:val="20"/>
                <w:szCs w:val="20"/>
              </w:rPr>
            </w:pPr>
            <w:r w:rsidRPr="004734B3">
              <w:rPr>
                <w:rFonts w:ascii="Calibri" w:eastAsia="Calibri" w:hAnsi="Calibri" w:cs="Calibri"/>
                <w:color w:val="000000"/>
                <w:sz w:val="20"/>
                <w:szCs w:val="20"/>
              </w:rPr>
              <w:t>begründen, warum Religion von Gott in Bildern und Symbolen sprechen, K8</w:t>
            </w:r>
          </w:p>
          <w:p w:rsidR="004F21B7" w:rsidRPr="004734B3" w:rsidRDefault="004F21B7" w:rsidP="003F722B">
            <w:pPr>
              <w:numPr>
                <w:ilvl w:val="0"/>
                <w:numId w:val="14"/>
              </w:numPr>
              <w:spacing w:before="120"/>
              <w:ind w:left="357" w:hanging="357"/>
              <w:rPr>
                <w:rFonts w:ascii="Calibri" w:eastAsia="Calibri" w:hAnsi="Calibri" w:cs="Calibri"/>
                <w:b/>
                <w:color w:val="000000"/>
                <w:sz w:val="20"/>
                <w:szCs w:val="20"/>
                <w:u w:val="single"/>
              </w:rPr>
            </w:pPr>
            <w:r w:rsidRPr="004734B3">
              <w:rPr>
                <w:rFonts w:ascii="Calibri" w:eastAsia="Calibri" w:hAnsi="Calibri" w:cs="Calibri"/>
                <w:color w:val="000000"/>
                <w:sz w:val="20"/>
                <w:szCs w:val="20"/>
              </w:rPr>
              <w:t>erklären die Botschaft von der Geburt Jesu als Ausdruck des Glaubens an die Beziehung Gottes zu den Menschen, K9</w:t>
            </w:r>
          </w:p>
          <w:p w:rsidR="004F21B7" w:rsidRPr="004734B3" w:rsidRDefault="004F21B7" w:rsidP="003F722B">
            <w:pPr>
              <w:numPr>
                <w:ilvl w:val="0"/>
                <w:numId w:val="14"/>
              </w:numPr>
              <w:spacing w:before="120"/>
              <w:ind w:left="357" w:hanging="357"/>
              <w:rPr>
                <w:rFonts w:ascii="Calibri" w:eastAsia="Calibri" w:hAnsi="Calibri" w:cs="Calibri"/>
                <w:b/>
                <w:color w:val="000000"/>
                <w:sz w:val="20"/>
                <w:szCs w:val="20"/>
                <w:u w:val="single"/>
              </w:rPr>
            </w:pPr>
            <w:r w:rsidRPr="004734B3">
              <w:rPr>
                <w:rFonts w:ascii="Calibri" w:eastAsia="Calibri" w:hAnsi="Calibri" w:cs="Calibri"/>
                <w:color w:val="000000"/>
                <w:sz w:val="20"/>
                <w:szCs w:val="20"/>
              </w:rPr>
              <w:t>prüfen verschiedene Bilder und Symbole für Gott im Hinblick auf ihre mögliche Bedeutung für den Glauben von Menschen, K12</w:t>
            </w:r>
          </w:p>
          <w:p w:rsidR="004F21B7" w:rsidRPr="004734B3" w:rsidRDefault="004F21B7" w:rsidP="003F722B">
            <w:pPr>
              <w:numPr>
                <w:ilvl w:val="0"/>
                <w:numId w:val="14"/>
              </w:numPr>
              <w:spacing w:before="120"/>
              <w:ind w:left="357" w:hanging="357"/>
              <w:rPr>
                <w:rFonts w:ascii="Calibri" w:eastAsia="Calibri" w:hAnsi="Calibri" w:cs="Calibri"/>
                <w:b/>
                <w:color w:val="000000"/>
                <w:sz w:val="20"/>
                <w:szCs w:val="20"/>
                <w:u w:val="single"/>
              </w:rPr>
            </w:pPr>
            <w:r w:rsidRPr="004734B3">
              <w:rPr>
                <w:rFonts w:ascii="Calibri" w:eastAsia="Calibri" w:hAnsi="Calibri" w:cs="Calibri"/>
                <w:color w:val="000000"/>
                <w:sz w:val="20"/>
                <w:szCs w:val="20"/>
              </w:rPr>
              <w:t>erklären, dass für Menschen christlichen Glaubens Jesus von Nazareth der im Alten Testament ve</w:t>
            </w:r>
            <w:r w:rsidRPr="004734B3">
              <w:rPr>
                <w:rFonts w:ascii="Calibri" w:eastAsia="Calibri" w:hAnsi="Calibri" w:cs="Calibri"/>
                <w:color w:val="000000"/>
                <w:sz w:val="20"/>
                <w:szCs w:val="20"/>
              </w:rPr>
              <w:t>r</w:t>
            </w:r>
            <w:r w:rsidRPr="004734B3">
              <w:rPr>
                <w:rFonts w:ascii="Calibri" w:eastAsia="Calibri" w:hAnsi="Calibri" w:cs="Calibri"/>
                <w:color w:val="000000"/>
                <w:sz w:val="20"/>
                <w:szCs w:val="20"/>
              </w:rPr>
              <w:t>heißene Messias ist, K15</w:t>
            </w:r>
          </w:p>
          <w:p w:rsidR="004F21B7" w:rsidRPr="004734B3" w:rsidRDefault="004F21B7" w:rsidP="003F722B">
            <w:pPr>
              <w:numPr>
                <w:ilvl w:val="0"/>
                <w:numId w:val="14"/>
              </w:numPr>
              <w:spacing w:before="120"/>
              <w:ind w:left="357" w:hanging="357"/>
              <w:rPr>
                <w:rFonts w:ascii="Calibri" w:eastAsia="Calibri" w:hAnsi="Calibri" w:cs="Calibri"/>
                <w:b/>
                <w:color w:val="000000"/>
                <w:sz w:val="20"/>
                <w:szCs w:val="20"/>
                <w:u w:val="single"/>
              </w:rPr>
            </w:pPr>
            <w:r w:rsidRPr="004734B3">
              <w:rPr>
                <w:rFonts w:ascii="Calibri" w:eastAsia="Calibri" w:hAnsi="Calibri" w:cs="Calibri"/>
                <w:color w:val="000000"/>
                <w:sz w:val="20"/>
                <w:szCs w:val="20"/>
              </w:rPr>
              <w:t>reflektieren (eigene) Erfahrungen mit christlichen Festen, K33</w:t>
            </w:r>
          </w:p>
          <w:p w:rsidR="004F21B7" w:rsidRPr="004734B3" w:rsidRDefault="004F21B7" w:rsidP="003F722B">
            <w:pPr>
              <w:numPr>
                <w:ilvl w:val="0"/>
                <w:numId w:val="14"/>
              </w:numPr>
              <w:spacing w:before="120"/>
              <w:ind w:left="357" w:hanging="357"/>
              <w:rPr>
                <w:rFonts w:ascii="Calibri" w:eastAsia="Calibri" w:hAnsi="Calibri" w:cs="Calibri"/>
                <w:color w:val="000000"/>
                <w:sz w:val="20"/>
                <w:szCs w:val="20"/>
              </w:rPr>
            </w:pPr>
            <w:r w:rsidRPr="004734B3">
              <w:rPr>
                <w:rFonts w:ascii="Calibri" w:eastAsia="Calibri" w:hAnsi="Calibri" w:cs="Calibri"/>
                <w:color w:val="000000"/>
                <w:sz w:val="20"/>
                <w:szCs w:val="20"/>
              </w:rPr>
              <w:t>unterscheiden am Beispiel eines christlichen Festes religiöse und säkulare Ausdrucksformen, K49</w:t>
            </w:r>
          </w:p>
          <w:p w:rsidR="004F21B7" w:rsidRPr="004734B3" w:rsidRDefault="004F21B7" w:rsidP="003F722B">
            <w:pPr>
              <w:numPr>
                <w:ilvl w:val="0"/>
                <w:numId w:val="14"/>
              </w:numPr>
              <w:spacing w:before="120"/>
              <w:ind w:left="357" w:hanging="357"/>
              <w:rPr>
                <w:rFonts w:ascii="Calibri" w:eastAsia="Calibri" w:hAnsi="Calibri" w:cs="Calibri"/>
                <w:b/>
                <w:color w:val="000000"/>
                <w:sz w:val="20"/>
                <w:szCs w:val="20"/>
                <w:u w:val="single"/>
              </w:rPr>
            </w:pPr>
            <w:r w:rsidRPr="004734B3">
              <w:rPr>
                <w:rFonts w:ascii="Calibri" w:eastAsia="Calibri" w:hAnsi="Calibri" w:cs="Calibri"/>
                <w:color w:val="000000"/>
                <w:sz w:val="20"/>
                <w:szCs w:val="20"/>
              </w:rPr>
              <w:lastRenderedPageBreak/>
              <w:t>beurteilen die Relevanz eines christlichen Festes und seiner Symbolsprache für das eigene Leben und das Leben anderer, K51.</w:t>
            </w:r>
          </w:p>
          <w:p w:rsidR="004F21B7" w:rsidRPr="004734B3" w:rsidRDefault="004F21B7" w:rsidP="003F722B">
            <w:pPr>
              <w:numPr>
                <w:ilvl w:val="0"/>
                <w:numId w:val="14"/>
              </w:numPr>
              <w:spacing w:before="120"/>
              <w:ind w:left="357" w:hanging="357"/>
              <w:rPr>
                <w:rFonts w:ascii="Calibri" w:eastAsia="Calibri" w:hAnsi="Calibri" w:cs="Calibri"/>
                <w:b/>
                <w:color w:val="000000"/>
                <w:sz w:val="20"/>
                <w:szCs w:val="20"/>
                <w:u w:val="single"/>
              </w:rPr>
            </w:pPr>
            <w:r>
              <w:rPr>
                <w:rFonts w:ascii="Calibri" w:eastAsia="Calibri" w:hAnsi="Calibri" w:cs="Calibri"/>
                <w:color w:val="000000"/>
                <w:sz w:val="20"/>
                <w:szCs w:val="20"/>
              </w:rPr>
              <w:t>Erklären Feste des Kirchenjahres in ihrer Bede</w:t>
            </w:r>
            <w:r>
              <w:rPr>
                <w:rFonts w:ascii="Calibri" w:eastAsia="Calibri" w:hAnsi="Calibri" w:cs="Calibri"/>
                <w:color w:val="000000"/>
                <w:sz w:val="20"/>
                <w:szCs w:val="20"/>
              </w:rPr>
              <w:t>u</w:t>
            </w:r>
            <w:r>
              <w:rPr>
                <w:rFonts w:ascii="Calibri" w:eastAsia="Calibri" w:hAnsi="Calibri" w:cs="Calibri"/>
                <w:color w:val="000000"/>
                <w:sz w:val="20"/>
                <w:szCs w:val="20"/>
              </w:rPr>
              <w:t>tung, K34</w:t>
            </w:r>
          </w:p>
        </w:tc>
        <w:tc>
          <w:tcPr>
            <w:tcW w:w="3248" w:type="pct"/>
            <w:tcBorders>
              <w:top w:val="single" w:sz="4" w:space="0" w:color="auto"/>
              <w:left w:val="single" w:sz="4" w:space="0" w:color="auto"/>
              <w:bottom w:val="single" w:sz="4" w:space="0" w:color="auto"/>
              <w:right w:val="single" w:sz="4" w:space="0" w:color="auto"/>
            </w:tcBorders>
          </w:tcPr>
          <w:p w:rsidR="004F21B7" w:rsidRPr="004734B3" w:rsidRDefault="004F21B7" w:rsidP="00BA4DDE">
            <w:pPr>
              <w:spacing w:before="120" w:after="120"/>
              <w:rPr>
                <w:rFonts w:ascii="Calibri" w:eastAsia="Calibri" w:hAnsi="Calibri" w:cs="Calibri"/>
                <w:b/>
                <w:i/>
                <w:color w:val="000000"/>
                <w:sz w:val="20"/>
                <w:szCs w:val="20"/>
                <w:u w:val="single"/>
              </w:rPr>
            </w:pPr>
            <w:r w:rsidRPr="004734B3">
              <w:rPr>
                <w:rFonts w:ascii="Calibri" w:eastAsia="Calibri" w:hAnsi="Calibri" w:cs="Calibri"/>
                <w:b/>
                <w:i/>
                <w:color w:val="000000"/>
                <w:sz w:val="20"/>
                <w:szCs w:val="20"/>
                <w:u w:val="single"/>
              </w:rPr>
              <w:lastRenderedPageBreak/>
              <w:t>Vereinbarungen der Fachkonferenz:</w:t>
            </w:r>
          </w:p>
          <w:p w:rsidR="004F21B7" w:rsidRPr="004734B3" w:rsidRDefault="004F21B7" w:rsidP="00BA4DDE">
            <w:pPr>
              <w:spacing w:before="120"/>
              <w:rPr>
                <w:rFonts w:ascii="Calibri" w:eastAsia="Calibri" w:hAnsi="Calibri" w:cs="Calibri"/>
                <w:b/>
                <w:color w:val="000000"/>
                <w:sz w:val="20"/>
                <w:szCs w:val="20"/>
              </w:rPr>
            </w:pPr>
            <w:r w:rsidRPr="004734B3">
              <w:rPr>
                <w:rFonts w:ascii="Calibri" w:eastAsia="Calibri" w:hAnsi="Calibri" w:cs="Calibri"/>
                <w:b/>
                <w:color w:val="000000"/>
                <w:sz w:val="20"/>
                <w:szCs w:val="20"/>
              </w:rPr>
              <w:t>inhaltliche Akzentsetzungen:</w:t>
            </w:r>
          </w:p>
          <w:p w:rsidR="004F21B7" w:rsidRPr="004734B3" w:rsidRDefault="004F21B7" w:rsidP="003F722B">
            <w:pPr>
              <w:numPr>
                <w:ilvl w:val="0"/>
                <w:numId w:val="15"/>
              </w:numPr>
              <w:spacing w:before="120" w:after="60"/>
              <w:ind w:left="357" w:hanging="357"/>
              <w:rPr>
                <w:rFonts w:ascii="Calibri" w:eastAsia="Calibri" w:hAnsi="Calibri" w:cs="Calibri"/>
                <w:color w:val="000000"/>
                <w:sz w:val="20"/>
                <w:szCs w:val="20"/>
              </w:rPr>
            </w:pPr>
            <w:r w:rsidRPr="004734B3">
              <w:rPr>
                <w:rFonts w:ascii="Calibri" w:eastAsia="Calibri" w:hAnsi="Calibri" w:cs="Calibri"/>
                <w:color w:val="000000"/>
                <w:sz w:val="20"/>
                <w:szCs w:val="20"/>
              </w:rPr>
              <w:t>Es weihnachtet: Beobachtungen in unserer Umgebung</w:t>
            </w:r>
          </w:p>
          <w:p w:rsidR="004F21B7" w:rsidRPr="004734B3" w:rsidRDefault="004F21B7" w:rsidP="003F722B">
            <w:pPr>
              <w:numPr>
                <w:ilvl w:val="0"/>
                <w:numId w:val="15"/>
              </w:numPr>
              <w:spacing w:before="120" w:after="60"/>
              <w:ind w:left="357" w:hanging="357"/>
              <w:rPr>
                <w:rFonts w:ascii="Calibri" w:eastAsia="Calibri" w:hAnsi="Calibri" w:cs="Calibri"/>
                <w:color w:val="000000"/>
                <w:sz w:val="20"/>
                <w:szCs w:val="20"/>
              </w:rPr>
            </w:pPr>
            <w:r w:rsidRPr="004734B3">
              <w:rPr>
                <w:rFonts w:ascii="Calibri" w:eastAsia="Calibri" w:hAnsi="Calibri" w:cs="Calibri"/>
                <w:color w:val="000000"/>
                <w:sz w:val="20"/>
                <w:szCs w:val="20"/>
              </w:rPr>
              <w:t>Eigene Traditionen in Advents- und Weihnachtszeit in Schule und Familie</w:t>
            </w:r>
          </w:p>
          <w:p w:rsidR="004F21B7" w:rsidRPr="004734B3" w:rsidRDefault="004F21B7" w:rsidP="003F722B">
            <w:pPr>
              <w:numPr>
                <w:ilvl w:val="0"/>
                <w:numId w:val="15"/>
              </w:numPr>
              <w:spacing w:before="120" w:after="60"/>
              <w:ind w:left="357" w:hanging="357"/>
              <w:rPr>
                <w:rFonts w:ascii="Calibri" w:eastAsia="Calibri" w:hAnsi="Calibri" w:cs="Calibri"/>
                <w:color w:val="000000"/>
                <w:sz w:val="20"/>
                <w:szCs w:val="20"/>
              </w:rPr>
            </w:pPr>
            <w:r w:rsidRPr="004734B3">
              <w:rPr>
                <w:rFonts w:ascii="Calibri" w:eastAsia="Calibri" w:hAnsi="Calibri" w:cs="Calibri"/>
                <w:color w:val="000000"/>
                <w:sz w:val="20"/>
                <w:szCs w:val="20"/>
              </w:rPr>
              <w:t>Gott wird Mensch – die Botschaft der Weihnachtsgeschichte</w:t>
            </w:r>
          </w:p>
          <w:p w:rsidR="004F21B7" w:rsidRPr="004734B3" w:rsidRDefault="004F21B7" w:rsidP="003F722B">
            <w:pPr>
              <w:numPr>
                <w:ilvl w:val="0"/>
                <w:numId w:val="15"/>
              </w:numPr>
              <w:spacing w:before="120" w:after="60"/>
              <w:ind w:left="357" w:hanging="357"/>
              <w:rPr>
                <w:rFonts w:ascii="Calibri" w:eastAsia="Calibri" w:hAnsi="Calibri" w:cs="Calibri"/>
                <w:color w:val="000000"/>
                <w:sz w:val="20"/>
                <w:szCs w:val="20"/>
              </w:rPr>
            </w:pPr>
            <w:r w:rsidRPr="004734B3">
              <w:rPr>
                <w:rFonts w:ascii="Calibri" w:eastAsia="Calibri" w:hAnsi="Calibri" w:cs="Calibri"/>
                <w:color w:val="000000"/>
                <w:sz w:val="20"/>
                <w:szCs w:val="20"/>
              </w:rPr>
              <w:t>Tannenbaum, Krippe, Weihnachtsmann, Adventskranz und Engel – historische Herkunft von Wei</w:t>
            </w:r>
            <w:r w:rsidRPr="004734B3">
              <w:rPr>
                <w:rFonts w:ascii="Calibri" w:eastAsia="Calibri" w:hAnsi="Calibri" w:cs="Calibri"/>
                <w:color w:val="000000"/>
                <w:sz w:val="20"/>
                <w:szCs w:val="20"/>
              </w:rPr>
              <w:t>h</w:t>
            </w:r>
            <w:r w:rsidRPr="004734B3">
              <w:rPr>
                <w:rFonts w:ascii="Calibri" w:eastAsia="Calibri" w:hAnsi="Calibri" w:cs="Calibri"/>
                <w:color w:val="000000"/>
                <w:sz w:val="20"/>
                <w:szCs w:val="20"/>
              </w:rPr>
              <w:t>nachtsbräuchen</w:t>
            </w:r>
          </w:p>
          <w:p w:rsidR="004F21B7" w:rsidRDefault="004F21B7" w:rsidP="003F722B">
            <w:pPr>
              <w:numPr>
                <w:ilvl w:val="0"/>
                <w:numId w:val="15"/>
              </w:numPr>
              <w:spacing w:before="120" w:after="60"/>
              <w:ind w:left="357" w:hanging="357"/>
              <w:rPr>
                <w:rFonts w:ascii="Calibri" w:eastAsia="Calibri" w:hAnsi="Calibri" w:cs="Calibri"/>
                <w:color w:val="000000"/>
                <w:sz w:val="20"/>
                <w:szCs w:val="20"/>
              </w:rPr>
            </w:pPr>
            <w:r>
              <w:rPr>
                <w:rFonts w:ascii="Calibri" w:eastAsia="Calibri" w:hAnsi="Calibri" w:cs="Calibri"/>
                <w:color w:val="000000"/>
                <w:sz w:val="20"/>
                <w:szCs w:val="20"/>
              </w:rPr>
              <w:t>Feste im Kirchenjahr =&gt; als advanceorganizer zu UV V in Klasse 6</w:t>
            </w:r>
          </w:p>
          <w:p w:rsidR="004F21B7" w:rsidRPr="004734B3" w:rsidRDefault="004F21B7" w:rsidP="003F722B">
            <w:pPr>
              <w:numPr>
                <w:ilvl w:val="0"/>
                <w:numId w:val="15"/>
              </w:numPr>
              <w:spacing w:before="120" w:after="60"/>
              <w:ind w:left="357" w:hanging="357"/>
              <w:rPr>
                <w:rFonts w:ascii="Calibri" w:eastAsia="Calibri" w:hAnsi="Calibri" w:cs="Calibri"/>
                <w:color w:val="000000"/>
                <w:sz w:val="20"/>
                <w:szCs w:val="20"/>
              </w:rPr>
            </w:pPr>
            <w:r>
              <w:rPr>
                <w:rFonts w:ascii="Calibri" w:eastAsia="Calibri" w:hAnsi="Calibri" w:cs="Calibri"/>
                <w:color w:val="000000"/>
                <w:sz w:val="20"/>
                <w:szCs w:val="20"/>
              </w:rPr>
              <w:t>Feste im jüdischen Glaubensleben</w:t>
            </w:r>
          </w:p>
          <w:p w:rsidR="004F21B7" w:rsidRPr="004734B3" w:rsidRDefault="004F21B7" w:rsidP="00BA4DDE">
            <w:pPr>
              <w:spacing w:before="120" w:after="60"/>
              <w:rPr>
                <w:rFonts w:ascii="Calibri" w:eastAsia="Calibri" w:hAnsi="Calibri" w:cs="Calibri"/>
                <w:b/>
                <w:color w:val="000000"/>
                <w:sz w:val="20"/>
                <w:szCs w:val="20"/>
              </w:rPr>
            </w:pPr>
            <w:r w:rsidRPr="004734B3">
              <w:rPr>
                <w:rFonts w:ascii="Calibri" w:eastAsia="Calibri" w:hAnsi="Calibri" w:cs="Calibri"/>
                <w:b/>
                <w:color w:val="000000"/>
                <w:sz w:val="20"/>
                <w:szCs w:val="20"/>
              </w:rPr>
              <w:t>didaktisch-methodische Anregungen:</w:t>
            </w:r>
          </w:p>
          <w:p w:rsidR="004F21B7" w:rsidRPr="004734B3" w:rsidRDefault="004F21B7" w:rsidP="003F722B">
            <w:pPr>
              <w:numPr>
                <w:ilvl w:val="0"/>
                <w:numId w:val="13"/>
              </w:numPr>
              <w:spacing w:before="120"/>
              <w:ind w:left="357" w:hanging="357"/>
              <w:contextualSpacing/>
              <w:rPr>
                <w:rFonts w:ascii="Calibri" w:eastAsia="Calibri" w:hAnsi="Calibri" w:cs="Calibri"/>
                <w:color w:val="000000"/>
                <w:sz w:val="20"/>
                <w:szCs w:val="20"/>
              </w:rPr>
            </w:pPr>
            <w:r w:rsidRPr="004734B3">
              <w:rPr>
                <w:rFonts w:ascii="Calibri" w:eastAsia="Calibri" w:hAnsi="Calibri" w:cs="Calibri"/>
                <w:color w:val="000000"/>
                <w:sz w:val="20"/>
                <w:szCs w:val="20"/>
              </w:rPr>
              <w:t>Brainstorming zu Weihnachtsbräuchen in der Familie und in der Schule</w:t>
            </w:r>
          </w:p>
          <w:p w:rsidR="004F21B7" w:rsidRPr="004734B3" w:rsidRDefault="004F21B7" w:rsidP="003F722B">
            <w:pPr>
              <w:numPr>
                <w:ilvl w:val="0"/>
                <w:numId w:val="13"/>
              </w:numPr>
              <w:spacing w:before="120"/>
              <w:ind w:left="357" w:hanging="357"/>
              <w:contextualSpacing/>
              <w:rPr>
                <w:rFonts w:ascii="Calibri" w:eastAsia="Calibri" w:hAnsi="Calibri" w:cs="Calibri"/>
                <w:color w:val="000000"/>
                <w:sz w:val="20"/>
                <w:szCs w:val="20"/>
              </w:rPr>
            </w:pPr>
            <w:r w:rsidRPr="004734B3">
              <w:rPr>
                <w:rFonts w:ascii="Calibri" w:eastAsia="Calibri" w:hAnsi="Calibri" w:cs="Calibri"/>
                <w:color w:val="000000"/>
                <w:sz w:val="20"/>
                <w:szCs w:val="20"/>
              </w:rPr>
              <w:t>Deutung von Elementen der biblischen Weihnachtsgeschichte (LK 2,1-20/ Mt 1,18-</w:t>
            </w:r>
            <w:r w:rsidRPr="00B74084">
              <w:rPr>
                <w:rFonts w:ascii="Calibri" w:eastAsia="Calibri" w:hAnsi="Calibri" w:cs="Calibri"/>
                <w:color w:val="000000"/>
                <w:sz w:val="20"/>
                <w:szCs w:val="20"/>
              </w:rPr>
              <w:t xml:space="preserve">2,15) </w:t>
            </w:r>
          </w:p>
          <w:p w:rsidR="004F21B7" w:rsidRPr="004734B3" w:rsidRDefault="004F21B7" w:rsidP="003F722B">
            <w:pPr>
              <w:numPr>
                <w:ilvl w:val="0"/>
                <w:numId w:val="13"/>
              </w:numPr>
              <w:spacing w:before="120"/>
              <w:ind w:left="357" w:hanging="357"/>
              <w:contextualSpacing/>
              <w:rPr>
                <w:rFonts w:ascii="Calibri" w:eastAsia="Calibri" w:hAnsi="Calibri" w:cs="Calibri"/>
                <w:color w:val="000000"/>
                <w:sz w:val="20"/>
                <w:szCs w:val="20"/>
              </w:rPr>
            </w:pPr>
            <w:r w:rsidRPr="004734B3">
              <w:rPr>
                <w:rFonts w:ascii="Calibri" w:eastAsia="Calibri" w:hAnsi="Calibri" w:cs="Calibri"/>
                <w:color w:val="000000"/>
                <w:sz w:val="20"/>
                <w:szCs w:val="20"/>
              </w:rPr>
              <w:t>Erschließen von Bildern der Kunst zur Weihnachtsgeschichte</w:t>
            </w:r>
          </w:p>
          <w:p w:rsidR="004F21B7" w:rsidRPr="004734B3" w:rsidRDefault="004F21B7" w:rsidP="003F722B">
            <w:pPr>
              <w:numPr>
                <w:ilvl w:val="0"/>
                <w:numId w:val="13"/>
              </w:numPr>
              <w:spacing w:before="120"/>
              <w:ind w:left="357" w:hanging="357"/>
              <w:contextualSpacing/>
              <w:rPr>
                <w:rFonts w:ascii="Calibri" w:eastAsia="Calibri" w:hAnsi="Calibri" w:cs="Calibri"/>
                <w:color w:val="000000"/>
                <w:sz w:val="20"/>
                <w:szCs w:val="20"/>
              </w:rPr>
            </w:pPr>
            <w:r w:rsidRPr="004734B3">
              <w:rPr>
                <w:rFonts w:ascii="Calibri" w:eastAsia="Calibri" w:hAnsi="Calibri" w:cs="Calibri"/>
                <w:color w:val="000000"/>
                <w:sz w:val="20"/>
                <w:szCs w:val="20"/>
              </w:rPr>
              <w:t xml:space="preserve">Kritische Analyse von zeitgenössischen Gedichten oder Liedtexten für Kinder </w:t>
            </w:r>
          </w:p>
          <w:p w:rsidR="004F21B7" w:rsidRPr="004734B3" w:rsidRDefault="004F21B7" w:rsidP="003F722B">
            <w:pPr>
              <w:numPr>
                <w:ilvl w:val="0"/>
                <w:numId w:val="13"/>
              </w:numPr>
              <w:spacing w:before="120"/>
              <w:ind w:left="357" w:hanging="357"/>
              <w:contextualSpacing/>
              <w:rPr>
                <w:rFonts w:ascii="Calibri" w:eastAsia="Calibri" w:hAnsi="Calibri" w:cs="Calibri"/>
                <w:color w:val="000000"/>
                <w:sz w:val="20"/>
                <w:szCs w:val="20"/>
              </w:rPr>
            </w:pPr>
            <w:r w:rsidRPr="004734B3">
              <w:rPr>
                <w:rFonts w:ascii="Calibri" w:eastAsia="Calibri" w:hAnsi="Calibri" w:cs="Calibri"/>
                <w:color w:val="000000"/>
                <w:sz w:val="20"/>
                <w:szCs w:val="20"/>
              </w:rPr>
              <w:t>Vorbereitung eines Schulgottesdienstes vor Weihnachten</w:t>
            </w:r>
          </w:p>
          <w:p w:rsidR="004F21B7" w:rsidRPr="004734B3" w:rsidRDefault="004F21B7" w:rsidP="003F722B">
            <w:pPr>
              <w:numPr>
                <w:ilvl w:val="0"/>
                <w:numId w:val="13"/>
              </w:numPr>
              <w:spacing w:before="120" w:after="60"/>
              <w:ind w:left="357" w:hanging="357"/>
              <w:contextualSpacing/>
              <w:rPr>
                <w:rFonts w:ascii="Calibri" w:eastAsia="Calibri" w:hAnsi="Calibri" w:cs="Calibri"/>
                <w:b/>
                <w:color w:val="000000"/>
                <w:sz w:val="20"/>
                <w:szCs w:val="20"/>
              </w:rPr>
            </w:pPr>
            <w:r w:rsidRPr="004734B3">
              <w:rPr>
                <w:rFonts w:ascii="Calibri" w:eastAsia="Calibri" w:hAnsi="Calibri" w:cs="Calibri"/>
                <w:color w:val="000000"/>
                <w:sz w:val="20"/>
                <w:szCs w:val="20"/>
              </w:rPr>
              <w:t>Weitere Literaturhinweise:</w:t>
            </w:r>
            <w:r w:rsidRPr="004734B3">
              <w:rPr>
                <w:rFonts w:ascii="Calibri" w:eastAsia="Calibri" w:hAnsi="Calibri" w:cs="Calibri"/>
                <w:bCs/>
                <w:color w:val="000000"/>
                <w:sz w:val="20"/>
                <w:szCs w:val="20"/>
              </w:rPr>
              <w:t xml:space="preserve">Zu Advents- und Weihnachtsbräuchen:   </w:t>
            </w:r>
          </w:p>
          <w:p w:rsidR="004F21B7" w:rsidRPr="004734B3" w:rsidRDefault="004F21B7" w:rsidP="003F722B">
            <w:pPr>
              <w:numPr>
                <w:ilvl w:val="0"/>
                <w:numId w:val="13"/>
              </w:numPr>
              <w:spacing w:before="120" w:after="60"/>
              <w:ind w:left="357" w:hanging="357"/>
              <w:contextualSpacing/>
              <w:rPr>
                <w:rFonts w:ascii="Calibri" w:eastAsia="Calibri" w:hAnsi="Calibri" w:cs="Calibri"/>
                <w:b/>
                <w:color w:val="000000"/>
                <w:sz w:val="20"/>
                <w:szCs w:val="20"/>
              </w:rPr>
            </w:pPr>
            <w:r w:rsidRPr="004734B3">
              <w:rPr>
                <w:rFonts w:ascii="Calibri" w:eastAsia="Calibri" w:hAnsi="Calibri" w:cs="Calibri"/>
                <w:color w:val="000000"/>
                <w:sz w:val="20"/>
                <w:szCs w:val="20"/>
              </w:rPr>
              <w:lastRenderedPageBreak/>
              <w:t>DKV, Praxis RU Sekundarstufe 04/2015 Weihnachten für alle, 16 Seiten zusätzl. Download-Material;</w:t>
            </w:r>
          </w:p>
          <w:p w:rsidR="004F21B7" w:rsidRPr="004734B3" w:rsidRDefault="004F21B7" w:rsidP="003F722B">
            <w:pPr>
              <w:numPr>
                <w:ilvl w:val="0"/>
                <w:numId w:val="13"/>
              </w:numPr>
              <w:spacing w:before="120" w:after="60"/>
              <w:ind w:left="357" w:hanging="357"/>
              <w:contextualSpacing/>
              <w:rPr>
                <w:rFonts w:ascii="Calibri" w:eastAsia="Calibri" w:hAnsi="Calibri" w:cs="Calibri"/>
                <w:b/>
                <w:color w:val="000000"/>
                <w:sz w:val="20"/>
                <w:szCs w:val="20"/>
              </w:rPr>
            </w:pPr>
            <w:r w:rsidRPr="004734B3">
              <w:rPr>
                <w:rFonts w:ascii="Calibri" w:eastAsia="Calibri" w:hAnsi="Calibri" w:cs="Calibri"/>
                <w:color w:val="000000"/>
                <w:sz w:val="20"/>
                <w:szCs w:val="20"/>
              </w:rPr>
              <w:t>Thomas Söding, Das Flüchtlingskind in Gottes Hand – Die Aktualität der Weihnachtsbotschaft, Dü</w:t>
            </w:r>
            <w:r w:rsidRPr="004734B3">
              <w:rPr>
                <w:rFonts w:ascii="Calibri" w:eastAsia="Calibri" w:hAnsi="Calibri" w:cs="Calibri"/>
                <w:color w:val="000000"/>
                <w:sz w:val="20"/>
                <w:szCs w:val="20"/>
              </w:rPr>
              <w:t>s</w:t>
            </w:r>
            <w:r w:rsidRPr="004734B3">
              <w:rPr>
                <w:rFonts w:ascii="Calibri" w:eastAsia="Calibri" w:hAnsi="Calibri" w:cs="Calibri"/>
                <w:color w:val="000000"/>
                <w:sz w:val="20"/>
                <w:szCs w:val="20"/>
              </w:rPr>
              <w:t xml:space="preserve">seldorf 2016; Interview mit Thomas Söding über die Weihnachtsgeschichte: </w:t>
            </w:r>
            <w:hyperlink r:id="rId10" w:history="1">
              <w:r w:rsidRPr="004734B3">
                <w:rPr>
                  <w:rFonts w:ascii="Calibri" w:eastAsia="Calibri" w:hAnsi="Calibri" w:cs="Calibri"/>
                  <w:color w:val="000000"/>
                  <w:sz w:val="20"/>
                  <w:szCs w:val="20"/>
                  <w:u w:val="single"/>
                </w:rPr>
                <w:t>https://www.domradio.de/themen/</w:t>
              </w:r>
              <w:r w:rsidRPr="004734B3">
                <w:rPr>
                  <w:rFonts w:ascii="Calibri" w:eastAsia="Calibri" w:hAnsi="Calibri" w:cs="Calibri"/>
                  <w:bCs/>
                  <w:color w:val="000000"/>
                  <w:sz w:val="20"/>
                  <w:szCs w:val="20"/>
                  <w:u w:val="single"/>
                </w:rPr>
                <w:t>weihnachten</w:t>
              </w:r>
              <w:r w:rsidRPr="004734B3">
                <w:rPr>
                  <w:rFonts w:ascii="Calibri" w:eastAsia="Calibri" w:hAnsi="Calibri" w:cs="Calibri"/>
                  <w:color w:val="000000"/>
                  <w:sz w:val="20"/>
                  <w:szCs w:val="20"/>
                  <w:u w:val="single"/>
                </w:rPr>
                <w:t>/2016-12-24</w:t>
              </w:r>
            </w:hyperlink>
            <w:r w:rsidRPr="004734B3">
              <w:rPr>
                <w:rFonts w:ascii="Calibri" w:eastAsia="Calibri" w:hAnsi="Calibri" w:cs="Calibri"/>
                <w:color w:val="000000"/>
                <w:sz w:val="20"/>
                <w:szCs w:val="20"/>
              </w:rPr>
              <w:t xml:space="preserve">; </w:t>
            </w:r>
            <w:r w:rsidRPr="004734B3">
              <w:rPr>
                <w:rFonts w:ascii="Calibri" w:eastAsia="Calibri" w:hAnsi="Calibri" w:cs="Calibri"/>
                <w:bCs/>
                <w:color w:val="000000"/>
                <w:sz w:val="20"/>
                <w:szCs w:val="20"/>
              </w:rPr>
              <w:t>Welt und Umwelt der Bibel, Wei</w:t>
            </w:r>
            <w:r w:rsidRPr="004734B3">
              <w:rPr>
                <w:rFonts w:ascii="Calibri" w:eastAsia="Calibri" w:hAnsi="Calibri" w:cs="Calibri"/>
                <w:bCs/>
                <w:color w:val="000000"/>
                <w:sz w:val="20"/>
                <w:szCs w:val="20"/>
              </w:rPr>
              <w:t>h</w:t>
            </w:r>
            <w:r w:rsidRPr="004734B3">
              <w:rPr>
                <w:rFonts w:ascii="Calibri" w:eastAsia="Calibri" w:hAnsi="Calibri" w:cs="Calibri"/>
                <w:bCs/>
                <w:color w:val="000000"/>
                <w:sz w:val="20"/>
                <w:szCs w:val="20"/>
              </w:rPr>
              <w:t xml:space="preserve">nachten, Nr.46, 4/2007 (darin ausführliche Link-Liste); </w:t>
            </w:r>
          </w:p>
          <w:p w:rsidR="004F21B7" w:rsidRPr="004734B3" w:rsidRDefault="004F21B7" w:rsidP="00BA4DDE">
            <w:pPr>
              <w:spacing w:before="120" w:after="60"/>
              <w:rPr>
                <w:rFonts w:ascii="Calibri" w:eastAsia="Calibri" w:hAnsi="Calibri" w:cs="Calibri"/>
                <w:b/>
                <w:color w:val="000000"/>
                <w:sz w:val="20"/>
                <w:szCs w:val="20"/>
              </w:rPr>
            </w:pPr>
            <w:r w:rsidRPr="004734B3">
              <w:rPr>
                <w:rFonts w:ascii="Calibri" w:eastAsia="Calibri" w:hAnsi="Calibri" w:cs="Calibri"/>
                <w:b/>
                <w:color w:val="000000"/>
                <w:sz w:val="20"/>
                <w:szCs w:val="20"/>
              </w:rPr>
              <w:t>Hinweise auf außerschulische Lernorte:</w:t>
            </w:r>
          </w:p>
          <w:p w:rsidR="004F21B7" w:rsidRDefault="004F21B7" w:rsidP="003F722B">
            <w:pPr>
              <w:pStyle w:val="Listenabsatz"/>
              <w:numPr>
                <w:ilvl w:val="0"/>
                <w:numId w:val="13"/>
              </w:numPr>
              <w:spacing w:after="0"/>
              <w:rPr>
                <w:rFonts w:ascii="Calibri" w:eastAsia="Calibri" w:hAnsi="Calibri" w:cs="Calibri"/>
                <w:color w:val="000000"/>
                <w:sz w:val="20"/>
                <w:szCs w:val="20"/>
              </w:rPr>
            </w:pPr>
            <w:r w:rsidRPr="003073A1">
              <w:rPr>
                <w:rFonts w:ascii="Calibri" w:eastAsia="Calibri" w:hAnsi="Calibri" w:cs="Calibri"/>
                <w:color w:val="000000"/>
                <w:sz w:val="20"/>
                <w:szCs w:val="20"/>
              </w:rPr>
              <w:t>Ggf. Kirchenbesuch,</w:t>
            </w:r>
          </w:p>
          <w:p w:rsidR="004F21B7" w:rsidRPr="004973AE" w:rsidRDefault="004F21B7" w:rsidP="003F722B">
            <w:pPr>
              <w:pStyle w:val="Listenabsatz"/>
              <w:numPr>
                <w:ilvl w:val="0"/>
                <w:numId w:val="13"/>
              </w:numPr>
              <w:spacing w:after="0"/>
              <w:rPr>
                <w:rFonts w:ascii="Calibri" w:eastAsia="Calibri" w:hAnsi="Calibri" w:cs="Calibri"/>
                <w:color w:val="000000"/>
                <w:sz w:val="20"/>
                <w:szCs w:val="20"/>
              </w:rPr>
            </w:pPr>
            <w:r>
              <w:rPr>
                <w:rFonts w:ascii="Calibri" w:eastAsia="Calibri" w:hAnsi="Calibri" w:cs="Calibri"/>
                <w:color w:val="000000"/>
                <w:sz w:val="20"/>
                <w:szCs w:val="20"/>
              </w:rPr>
              <w:t>Gestaltung des Willibrord-Tages in zeitlicher Nähe zum Patronatsfest am 7. November; dabei Erkundung der Person und des Wirkens des Heiligen sowie der Beziehung des Willibrord-Gymnasiums zum kirchlichen und religiösen Umfeld: Kirchengemeinden und karikative Einric</w:t>
            </w:r>
            <w:r>
              <w:rPr>
                <w:rFonts w:ascii="Calibri" w:eastAsia="Calibri" w:hAnsi="Calibri" w:cs="Calibri"/>
                <w:color w:val="000000"/>
                <w:sz w:val="20"/>
                <w:szCs w:val="20"/>
              </w:rPr>
              <w:t>h</w:t>
            </w:r>
            <w:r>
              <w:rPr>
                <w:rFonts w:ascii="Calibri" w:eastAsia="Calibri" w:hAnsi="Calibri" w:cs="Calibri"/>
                <w:color w:val="000000"/>
                <w:sz w:val="20"/>
                <w:szCs w:val="20"/>
              </w:rPr>
              <w:t>tungen in der Stadt</w:t>
            </w:r>
          </w:p>
          <w:p w:rsidR="004F21B7" w:rsidRPr="004734B3" w:rsidRDefault="004F21B7" w:rsidP="00BA4DDE">
            <w:pPr>
              <w:spacing w:after="0"/>
              <w:rPr>
                <w:rFonts w:ascii="Calibri" w:eastAsia="Calibri" w:hAnsi="Calibri" w:cs="Calibri"/>
                <w:color w:val="000000"/>
                <w:sz w:val="20"/>
                <w:szCs w:val="20"/>
              </w:rPr>
            </w:pPr>
          </w:p>
          <w:p w:rsidR="004F21B7" w:rsidRPr="004734B3" w:rsidRDefault="004F21B7" w:rsidP="00BA4DDE">
            <w:pPr>
              <w:tabs>
                <w:tab w:val="left" w:pos="360"/>
              </w:tabs>
              <w:spacing w:after="0" w:line="240" w:lineRule="auto"/>
              <w:rPr>
                <w:rFonts w:ascii="Calibri" w:eastAsia="Calibri" w:hAnsi="Calibri" w:cs="Calibri"/>
                <w:b/>
                <w:color w:val="000000"/>
                <w:sz w:val="20"/>
                <w:szCs w:val="20"/>
              </w:rPr>
            </w:pPr>
            <w:r>
              <w:rPr>
                <w:rFonts w:ascii="Calibri" w:eastAsia="Calibri" w:hAnsi="Calibri" w:cs="Calibri"/>
                <w:b/>
                <w:color w:val="000000"/>
                <w:sz w:val="20"/>
                <w:szCs w:val="20"/>
              </w:rPr>
              <w:t>Kooperationen mit Kirchengemeinden und Einrichtungen vor Ort</w:t>
            </w:r>
          </w:p>
        </w:tc>
      </w:tr>
      <w:tr w:rsidR="004F21B7" w:rsidRPr="004973AE" w:rsidTr="00BA4DDE">
        <w:tc>
          <w:tcPr>
            <w:tcW w:w="5000" w:type="pct"/>
            <w:gridSpan w:val="4"/>
            <w:tcBorders>
              <w:top w:val="single" w:sz="4" w:space="0" w:color="auto"/>
              <w:left w:val="single" w:sz="4" w:space="0" w:color="auto"/>
              <w:bottom w:val="single" w:sz="4" w:space="0" w:color="auto"/>
              <w:right w:val="single" w:sz="4" w:space="0" w:color="auto"/>
            </w:tcBorders>
          </w:tcPr>
          <w:p w:rsidR="004F21B7" w:rsidRPr="004973AE" w:rsidRDefault="004F21B7" w:rsidP="00BA4DDE">
            <w:pPr>
              <w:spacing w:before="120"/>
              <w:rPr>
                <w:rFonts w:ascii="Calibri" w:eastAsia="Calibri" w:hAnsi="Calibri" w:cs="Calibri"/>
                <w:i/>
                <w:color w:val="000000"/>
                <w:sz w:val="20"/>
                <w:szCs w:val="20"/>
              </w:rPr>
            </w:pPr>
            <w:r w:rsidRPr="004973AE">
              <w:rPr>
                <w:rFonts w:ascii="Calibri" w:eastAsia="Calibri" w:hAnsi="Calibri" w:cs="Calibri"/>
                <w:b/>
                <w:i/>
                <w:color w:val="000000"/>
                <w:sz w:val="20"/>
                <w:szCs w:val="20"/>
                <w:u w:val="single"/>
              </w:rPr>
              <w:lastRenderedPageBreak/>
              <w:t>Unterrichtsvorhaben V</w:t>
            </w:r>
            <w:r w:rsidRPr="004973AE">
              <w:rPr>
                <w:rFonts w:ascii="Calibri" w:eastAsia="Calibri" w:hAnsi="Calibri" w:cs="Calibri"/>
                <w:b/>
                <w:i/>
                <w:color w:val="000000"/>
                <w:sz w:val="20"/>
                <w:szCs w:val="20"/>
              </w:rPr>
              <w:t>:</w:t>
            </w:r>
            <w:r w:rsidRPr="004973AE">
              <w:rPr>
                <w:rFonts w:ascii="Calibri" w:eastAsia="Calibri" w:hAnsi="Calibri" w:cs="Calibri"/>
                <w:b/>
                <w:color w:val="000000"/>
                <w:sz w:val="20"/>
                <w:szCs w:val="20"/>
              </w:rPr>
              <w:t>Jesus wendet sich den Menschen zu – Das Handeln Jesu zwischen Ermutigung, Herausforderung und Ärgernis</w:t>
            </w:r>
          </w:p>
          <w:p w:rsidR="004F21B7" w:rsidRPr="004973AE" w:rsidRDefault="004F21B7" w:rsidP="00BA4DDE">
            <w:pPr>
              <w:rPr>
                <w:rFonts w:ascii="Calibri" w:eastAsia="Calibri" w:hAnsi="Calibri" w:cs="Calibri"/>
                <w:color w:val="000000"/>
                <w:sz w:val="20"/>
                <w:szCs w:val="20"/>
              </w:rPr>
            </w:pPr>
            <w:r w:rsidRPr="004973AE">
              <w:rPr>
                <w:rFonts w:ascii="Calibri" w:eastAsia="Calibri" w:hAnsi="Calibri" w:cs="Calibri"/>
                <w:b/>
                <w:color w:val="000000"/>
                <w:sz w:val="20"/>
                <w:szCs w:val="20"/>
              </w:rPr>
              <w:t>Inhaltsfelder und inhaltliche Schwerpunkte</w:t>
            </w:r>
            <w:r w:rsidRPr="004973AE">
              <w:rPr>
                <w:rFonts w:ascii="Calibri" w:eastAsia="Calibri" w:hAnsi="Calibri" w:cs="Calibri"/>
                <w:color w:val="000000"/>
                <w:sz w:val="20"/>
                <w:szCs w:val="20"/>
              </w:rPr>
              <w:t>:</w:t>
            </w:r>
          </w:p>
          <w:p w:rsidR="004F21B7" w:rsidRPr="004973AE" w:rsidRDefault="004F21B7" w:rsidP="00BA4DDE">
            <w:pPr>
              <w:rPr>
                <w:rFonts w:ascii="Calibri" w:eastAsia="Calibri" w:hAnsi="Calibri" w:cs="Calibri"/>
                <w:color w:val="000000"/>
                <w:sz w:val="20"/>
                <w:szCs w:val="20"/>
              </w:rPr>
            </w:pPr>
            <w:r w:rsidRPr="004973AE">
              <w:rPr>
                <w:rFonts w:ascii="Calibri" w:eastAsia="Calibri" w:hAnsi="Calibri" w:cs="Calibri"/>
                <w:color w:val="000000"/>
                <w:sz w:val="20"/>
                <w:szCs w:val="20"/>
              </w:rPr>
              <w:t>IF3: Jesus, der Christus</w:t>
            </w:r>
          </w:p>
          <w:p w:rsidR="004F21B7" w:rsidRPr="004973AE" w:rsidRDefault="004F21B7" w:rsidP="00BA4DDE">
            <w:pPr>
              <w:rPr>
                <w:rFonts w:ascii="Calibri" w:eastAsia="Calibri" w:hAnsi="Calibri" w:cs="Calibri"/>
                <w:color w:val="000000"/>
                <w:sz w:val="20"/>
                <w:szCs w:val="20"/>
              </w:rPr>
            </w:pPr>
            <w:r w:rsidRPr="004973AE">
              <w:rPr>
                <w:rFonts w:ascii="Calibri" w:eastAsia="Calibri" w:hAnsi="Calibri" w:cs="Calibri"/>
                <w:color w:val="000000"/>
                <w:sz w:val="20"/>
                <w:szCs w:val="20"/>
              </w:rPr>
              <w:t>Inhaltliche Schwerpunkte:</w:t>
            </w:r>
          </w:p>
          <w:p w:rsidR="004F21B7" w:rsidRPr="004973AE" w:rsidRDefault="004F21B7" w:rsidP="00BA4DDE">
            <w:pPr>
              <w:rPr>
                <w:rFonts w:ascii="Calibri" w:eastAsia="Calibri" w:hAnsi="Calibri" w:cs="Calibri"/>
                <w:color w:val="000000"/>
                <w:sz w:val="20"/>
                <w:szCs w:val="20"/>
              </w:rPr>
            </w:pPr>
            <w:r w:rsidRPr="004973AE">
              <w:rPr>
                <w:rFonts w:ascii="Calibri" w:eastAsia="Calibri" w:hAnsi="Calibri" w:cs="Calibri"/>
                <w:color w:val="000000"/>
                <w:sz w:val="20"/>
                <w:szCs w:val="20"/>
              </w:rPr>
              <w:sym w:font="Wingdings" w:char="F077"/>
            </w:r>
            <w:r w:rsidRPr="004973AE">
              <w:rPr>
                <w:rFonts w:ascii="Calibri" w:eastAsia="Calibri" w:hAnsi="Calibri" w:cs="Calibri"/>
                <w:color w:val="000000"/>
                <w:sz w:val="20"/>
                <w:szCs w:val="20"/>
              </w:rPr>
              <w:t xml:space="preserve"> Jesu Zuwendung zu den Menschen vor dem Hintergrund seiner Zeit</w:t>
            </w:r>
          </w:p>
          <w:p w:rsidR="004F21B7" w:rsidRPr="004973AE" w:rsidRDefault="004F21B7" w:rsidP="00BA4DDE">
            <w:pPr>
              <w:rPr>
                <w:rFonts w:ascii="Calibri" w:eastAsia="Calibri" w:hAnsi="Calibri" w:cs="Calibri"/>
                <w:color w:val="000000"/>
                <w:sz w:val="20"/>
                <w:szCs w:val="20"/>
              </w:rPr>
            </w:pPr>
            <w:r w:rsidRPr="004973AE">
              <w:rPr>
                <w:rFonts w:ascii="Calibri" w:eastAsia="Calibri" w:hAnsi="Calibri" w:cs="Calibri"/>
                <w:color w:val="000000"/>
                <w:sz w:val="20"/>
                <w:szCs w:val="20"/>
              </w:rPr>
              <w:t>IF 5: Bibel als „Ur-kunde“ des Glaubens</w:t>
            </w:r>
          </w:p>
          <w:p w:rsidR="004F21B7" w:rsidRPr="004973AE" w:rsidRDefault="004F21B7" w:rsidP="00BA4DDE">
            <w:pPr>
              <w:rPr>
                <w:rFonts w:ascii="Calibri" w:eastAsia="Calibri" w:hAnsi="Calibri" w:cs="Calibri"/>
                <w:color w:val="000000"/>
                <w:sz w:val="20"/>
                <w:szCs w:val="20"/>
              </w:rPr>
            </w:pPr>
            <w:r w:rsidRPr="004973AE">
              <w:rPr>
                <w:rFonts w:ascii="Calibri" w:eastAsia="Calibri" w:hAnsi="Calibri" w:cs="Calibri"/>
                <w:color w:val="000000"/>
                <w:sz w:val="20"/>
                <w:szCs w:val="20"/>
              </w:rPr>
              <w:t>Inhaltlicher Schwerpunkt:</w:t>
            </w:r>
          </w:p>
          <w:p w:rsidR="004F21B7" w:rsidRPr="004973AE" w:rsidRDefault="004F21B7" w:rsidP="003F722B">
            <w:pPr>
              <w:numPr>
                <w:ilvl w:val="0"/>
                <w:numId w:val="36"/>
              </w:numPr>
              <w:contextualSpacing/>
              <w:jc w:val="both"/>
              <w:rPr>
                <w:rFonts w:ascii="Calibri" w:eastAsia="Calibri" w:hAnsi="Calibri" w:cs="Calibri"/>
                <w:color w:val="000000"/>
                <w:sz w:val="20"/>
                <w:szCs w:val="20"/>
              </w:rPr>
            </w:pPr>
            <w:r w:rsidRPr="004973AE">
              <w:rPr>
                <w:rFonts w:ascii="Calibri" w:eastAsia="Calibri" w:hAnsi="Calibri" w:cs="Calibri"/>
                <w:color w:val="000000"/>
                <w:sz w:val="20"/>
                <w:szCs w:val="20"/>
              </w:rPr>
              <w:t>Grundmotive und Gestalten der Bibel</w:t>
            </w:r>
          </w:p>
          <w:p w:rsidR="004F21B7" w:rsidRPr="004973AE" w:rsidRDefault="004F21B7" w:rsidP="00BA4DDE">
            <w:pPr>
              <w:rPr>
                <w:rFonts w:ascii="Calibri" w:eastAsia="Calibri" w:hAnsi="Calibri" w:cs="Calibri"/>
                <w:color w:val="000000"/>
                <w:sz w:val="20"/>
                <w:szCs w:val="20"/>
              </w:rPr>
            </w:pPr>
            <w:r w:rsidRPr="004973AE">
              <w:rPr>
                <w:rFonts w:ascii="Calibri" w:eastAsia="Calibri" w:hAnsi="Calibri" w:cs="Calibri"/>
                <w:b/>
                <w:color w:val="000000"/>
                <w:sz w:val="20"/>
                <w:szCs w:val="20"/>
              </w:rPr>
              <w:t>Zeitbedarf</w:t>
            </w:r>
            <w:r w:rsidRPr="004973AE">
              <w:rPr>
                <w:rFonts w:ascii="Calibri" w:eastAsia="Calibri" w:hAnsi="Calibri" w:cs="Calibri"/>
                <w:color w:val="000000"/>
                <w:sz w:val="20"/>
                <w:szCs w:val="20"/>
              </w:rPr>
              <w:t>: ca. 12 Ustd.</w:t>
            </w:r>
          </w:p>
        </w:tc>
      </w:tr>
      <w:tr w:rsidR="004F21B7" w:rsidRPr="004973AE" w:rsidTr="00BA4DDE">
        <w:tc>
          <w:tcPr>
            <w:tcW w:w="5000" w:type="pct"/>
            <w:gridSpan w:val="4"/>
            <w:tcBorders>
              <w:top w:val="single" w:sz="4" w:space="0" w:color="auto"/>
              <w:left w:val="single" w:sz="4" w:space="0" w:color="auto"/>
              <w:bottom w:val="single" w:sz="4" w:space="0" w:color="auto"/>
              <w:right w:val="single" w:sz="4" w:space="0" w:color="auto"/>
            </w:tcBorders>
          </w:tcPr>
          <w:p w:rsidR="004F21B7" w:rsidRPr="004973AE" w:rsidRDefault="004F21B7" w:rsidP="00BA4DDE">
            <w:pPr>
              <w:tabs>
                <w:tab w:val="left" w:pos="360"/>
              </w:tabs>
              <w:spacing w:after="120" w:line="240" w:lineRule="auto"/>
              <w:rPr>
                <w:rFonts w:ascii="Calibri" w:eastAsia="Calibri" w:hAnsi="Calibri" w:cs="Calibri"/>
                <w:b/>
                <w:color w:val="000000"/>
                <w:sz w:val="20"/>
                <w:szCs w:val="20"/>
                <w:u w:val="single"/>
              </w:rPr>
            </w:pPr>
            <w:r w:rsidRPr="004973AE">
              <w:rPr>
                <w:rFonts w:ascii="Calibri" w:eastAsia="Calibri" w:hAnsi="Calibri" w:cs="Calibri"/>
                <w:b/>
                <w:color w:val="000000"/>
                <w:sz w:val="20"/>
                <w:szCs w:val="20"/>
                <w:u w:val="single"/>
              </w:rPr>
              <w:t>Übergeordnete Kompetenzerwartungen</w:t>
            </w:r>
          </w:p>
          <w:p w:rsidR="004F21B7" w:rsidRPr="004973AE" w:rsidRDefault="004F21B7" w:rsidP="00BA4DDE">
            <w:pPr>
              <w:spacing w:before="120"/>
              <w:rPr>
                <w:rFonts w:ascii="Calibri" w:eastAsia="Calibri" w:hAnsi="Calibri" w:cs="Calibri"/>
                <w:i/>
                <w:color w:val="000000"/>
                <w:sz w:val="20"/>
                <w:szCs w:val="20"/>
              </w:rPr>
            </w:pPr>
            <w:r w:rsidRPr="004973AE">
              <w:rPr>
                <w:rFonts w:ascii="Calibri" w:eastAsia="Calibri" w:hAnsi="Calibri" w:cs="Calibri"/>
                <w:i/>
                <w:color w:val="000000"/>
                <w:sz w:val="20"/>
                <w:szCs w:val="20"/>
              </w:rPr>
              <w:t>Die Schülerinnen und Schüler</w:t>
            </w:r>
          </w:p>
          <w:p w:rsidR="004F21B7" w:rsidRPr="004973AE" w:rsidRDefault="004F21B7" w:rsidP="003F722B">
            <w:pPr>
              <w:numPr>
                <w:ilvl w:val="0"/>
                <w:numId w:val="32"/>
              </w:numPr>
              <w:spacing w:before="120"/>
              <w:contextualSpacing/>
              <w:jc w:val="both"/>
              <w:rPr>
                <w:rFonts w:ascii="Calibri" w:eastAsia="Calibri" w:hAnsi="Calibri" w:cs="Calibri"/>
                <w:i/>
                <w:color w:val="000000"/>
                <w:sz w:val="20"/>
                <w:szCs w:val="20"/>
              </w:rPr>
            </w:pPr>
            <w:r w:rsidRPr="004973AE">
              <w:rPr>
                <w:rFonts w:ascii="Calibri" w:eastAsia="Calibri" w:hAnsi="Calibri" w:cs="Calibri"/>
                <w:i/>
                <w:color w:val="000000"/>
                <w:sz w:val="20"/>
                <w:szCs w:val="20"/>
              </w:rPr>
              <w:lastRenderedPageBreak/>
              <w:t>beschreiben exemplarische Geschichten des Alten und Neues Testaments als Ausdruck des Glaubens an den den Menschen zugewandten Gott, SK3</w:t>
            </w:r>
          </w:p>
          <w:p w:rsidR="004F21B7" w:rsidRPr="004973AE" w:rsidRDefault="004F21B7" w:rsidP="003F722B">
            <w:pPr>
              <w:numPr>
                <w:ilvl w:val="0"/>
                <w:numId w:val="32"/>
              </w:numPr>
              <w:spacing w:before="120"/>
              <w:contextualSpacing/>
              <w:jc w:val="both"/>
              <w:rPr>
                <w:rFonts w:ascii="Calibri" w:eastAsia="Calibri" w:hAnsi="Calibri" w:cs="Calibri"/>
                <w:i/>
                <w:color w:val="000000"/>
                <w:sz w:val="20"/>
                <w:szCs w:val="20"/>
              </w:rPr>
            </w:pPr>
            <w:r w:rsidRPr="004973AE">
              <w:rPr>
                <w:rFonts w:ascii="Calibri" w:eastAsia="Calibri" w:hAnsi="Calibri" w:cs="Calibri"/>
                <w:i/>
                <w:color w:val="000000"/>
                <w:sz w:val="20"/>
                <w:szCs w:val="20"/>
              </w:rPr>
              <w:t>beschreiben die Verantwortung für sich und andere als Konsequenz einer durch den Glauben geprägten Lebenshaltung, SK6</w:t>
            </w:r>
          </w:p>
          <w:p w:rsidR="004F21B7" w:rsidRPr="004973AE" w:rsidRDefault="004F21B7" w:rsidP="003F722B">
            <w:pPr>
              <w:numPr>
                <w:ilvl w:val="0"/>
                <w:numId w:val="32"/>
              </w:numPr>
              <w:spacing w:before="120"/>
              <w:contextualSpacing/>
              <w:jc w:val="both"/>
              <w:rPr>
                <w:rFonts w:ascii="Calibri" w:eastAsia="Calibri" w:hAnsi="Calibri" w:cs="Calibri"/>
                <w:i/>
                <w:color w:val="000000"/>
                <w:sz w:val="20"/>
                <w:szCs w:val="20"/>
              </w:rPr>
            </w:pPr>
            <w:r w:rsidRPr="004973AE">
              <w:rPr>
                <w:rFonts w:ascii="Calibri" w:eastAsia="Calibri" w:hAnsi="Calibri" w:cs="Calibri"/>
                <w:i/>
                <w:color w:val="000000"/>
                <w:sz w:val="20"/>
                <w:szCs w:val="20"/>
              </w:rPr>
              <w:t>erschließen angeleitet religiös relevante Texte, MK1</w:t>
            </w:r>
          </w:p>
          <w:p w:rsidR="004F21B7" w:rsidRPr="004973AE" w:rsidRDefault="004F21B7" w:rsidP="003F722B">
            <w:pPr>
              <w:numPr>
                <w:ilvl w:val="0"/>
                <w:numId w:val="32"/>
              </w:numPr>
              <w:spacing w:before="120"/>
              <w:contextualSpacing/>
              <w:jc w:val="both"/>
              <w:rPr>
                <w:rFonts w:ascii="Calibri" w:eastAsia="Calibri" w:hAnsi="Calibri" w:cs="Calibri"/>
                <w:i/>
                <w:color w:val="000000"/>
                <w:sz w:val="20"/>
                <w:szCs w:val="20"/>
              </w:rPr>
            </w:pPr>
            <w:r w:rsidRPr="004973AE">
              <w:rPr>
                <w:rFonts w:ascii="Calibri" w:eastAsia="Calibri" w:hAnsi="Calibri" w:cs="Calibri"/>
                <w:i/>
                <w:color w:val="000000"/>
                <w:sz w:val="20"/>
                <w:szCs w:val="20"/>
              </w:rPr>
              <w:t>deuten biblische Texte unter Berücksichtigung des jeweiligen lebensweltlichen Hintergrunds, MK3</w:t>
            </w:r>
          </w:p>
          <w:p w:rsidR="004F21B7" w:rsidRPr="004973AE" w:rsidRDefault="004F21B7" w:rsidP="003F722B">
            <w:pPr>
              <w:numPr>
                <w:ilvl w:val="0"/>
                <w:numId w:val="32"/>
              </w:numPr>
              <w:spacing w:before="120"/>
              <w:contextualSpacing/>
              <w:jc w:val="both"/>
              <w:rPr>
                <w:rFonts w:ascii="Calibri" w:eastAsia="Calibri" w:hAnsi="Calibri" w:cs="Calibri"/>
                <w:i/>
                <w:color w:val="000000"/>
                <w:sz w:val="20"/>
                <w:szCs w:val="20"/>
              </w:rPr>
            </w:pPr>
            <w:r w:rsidRPr="004973AE">
              <w:rPr>
                <w:rFonts w:ascii="Calibri" w:eastAsia="Calibri" w:hAnsi="Calibri" w:cs="Calibri"/>
                <w:i/>
                <w:color w:val="000000"/>
                <w:sz w:val="20"/>
                <w:szCs w:val="20"/>
              </w:rPr>
              <w:t>gestalten religiös relevante Inhalte kreativ und erläutern ihre Umsetzungen, MK6</w:t>
            </w:r>
          </w:p>
          <w:p w:rsidR="004F21B7" w:rsidRPr="004973AE" w:rsidRDefault="004F21B7" w:rsidP="003F722B">
            <w:pPr>
              <w:numPr>
                <w:ilvl w:val="0"/>
                <w:numId w:val="32"/>
              </w:numPr>
              <w:spacing w:before="120"/>
              <w:contextualSpacing/>
              <w:jc w:val="both"/>
              <w:rPr>
                <w:rFonts w:ascii="Calibri" w:eastAsia="Calibri" w:hAnsi="Calibri" w:cs="Calibri"/>
                <w:i/>
                <w:color w:val="000000"/>
                <w:sz w:val="20"/>
                <w:szCs w:val="20"/>
              </w:rPr>
            </w:pPr>
            <w:r w:rsidRPr="004973AE">
              <w:rPr>
                <w:rFonts w:ascii="Calibri" w:eastAsia="Calibri" w:hAnsi="Calibri" w:cs="Calibri"/>
                <w:i/>
                <w:color w:val="000000"/>
                <w:sz w:val="20"/>
                <w:szCs w:val="20"/>
              </w:rPr>
              <w:t>bewerten einfache ethische Sachverhalte unter Rückbezug auf ausgewählte christliche Positionen und Werte, UK2</w:t>
            </w:r>
          </w:p>
          <w:p w:rsidR="004F21B7" w:rsidRPr="004973AE" w:rsidRDefault="004F21B7" w:rsidP="003F722B">
            <w:pPr>
              <w:numPr>
                <w:ilvl w:val="0"/>
                <w:numId w:val="32"/>
              </w:numPr>
              <w:spacing w:before="120"/>
              <w:contextualSpacing/>
              <w:jc w:val="both"/>
              <w:rPr>
                <w:rFonts w:ascii="Calibri" w:eastAsia="Calibri" w:hAnsi="Calibri" w:cs="Calibri"/>
                <w:i/>
                <w:color w:val="000000"/>
                <w:sz w:val="20"/>
                <w:szCs w:val="20"/>
              </w:rPr>
            </w:pPr>
            <w:r w:rsidRPr="004973AE">
              <w:rPr>
                <w:rFonts w:ascii="Calibri" w:eastAsia="Calibri" w:hAnsi="Calibri" w:cs="Calibri"/>
                <w:i/>
                <w:color w:val="000000"/>
                <w:sz w:val="20"/>
                <w:szCs w:val="20"/>
              </w:rPr>
              <w:t>erörtern in Ansätzen Handlungsoptionen, die sich aus dem Christsein ergeben, UK4</w:t>
            </w:r>
          </w:p>
          <w:p w:rsidR="004F21B7" w:rsidRPr="004973AE" w:rsidRDefault="004F21B7" w:rsidP="003F722B">
            <w:pPr>
              <w:numPr>
                <w:ilvl w:val="0"/>
                <w:numId w:val="32"/>
              </w:numPr>
              <w:spacing w:before="120"/>
              <w:contextualSpacing/>
              <w:jc w:val="both"/>
              <w:rPr>
                <w:rFonts w:ascii="Calibri" w:eastAsia="Calibri" w:hAnsi="Calibri" w:cs="Calibri"/>
                <w:i/>
                <w:color w:val="000000"/>
                <w:sz w:val="20"/>
                <w:szCs w:val="20"/>
              </w:rPr>
            </w:pPr>
            <w:r w:rsidRPr="004973AE">
              <w:rPr>
                <w:rFonts w:ascii="Calibri" w:eastAsia="Calibri" w:hAnsi="Calibri" w:cs="Calibri"/>
                <w:i/>
                <w:color w:val="000000"/>
                <w:sz w:val="20"/>
                <w:szCs w:val="20"/>
              </w:rPr>
              <w:t>vertreten eigene Positionen zu religiösen und ethischen Fragen,HK1</w:t>
            </w:r>
          </w:p>
          <w:p w:rsidR="004F21B7" w:rsidRPr="004973AE" w:rsidRDefault="004F21B7" w:rsidP="003F722B">
            <w:pPr>
              <w:numPr>
                <w:ilvl w:val="0"/>
                <w:numId w:val="32"/>
              </w:numPr>
              <w:spacing w:before="120"/>
              <w:contextualSpacing/>
              <w:jc w:val="both"/>
              <w:rPr>
                <w:rFonts w:ascii="Calibri" w:eastAsia="Calibri" w:hAnsi="Calibri" w:cs="Calibri"/>
                <w:b/>
                <w:i/>
                <w:color w:val="000000"/>
                <w:sz w:val="20"/>
                <w:szCs w:val="20"/>
                <w:u w:val="single"/>
              </w:rPr>
            </w:pPr>
            <w:r w:rsidRPr="004973AE">
              <w:rPr>
                <w:rFonts w:ascii="Calibri" w:eastAsia="Calibri" w:hAnsi="Calibri" w:cs="Calibri"/>
                <w:i/>
                <w:color w:val="000000"/>
                <w:sz w:val="20"/>
                <w:szCs w:val="20"/>
              </w:rPr>
              <w:t>nehmen ansatzweise die Perspektive anderer ein. HK2</w:t>
            </w:r>
          </w:p>
        </w:tc>
      </w:tr>
      <w:tr w:rsidR="004F21B7" w:rsidRPr="004973AE" w:rsidTr="00BA4DDE">
        <w:tc>
          <w:tcPr>
            <w:tcW w:w="1748" w:type="pct"/>
            <w:gridSpan w:val="2"/>
            <w:tcBorders>
              <w:top w:val="single" w:sz="4" w:space="0" w:color="auto"/>
              <w:left w:val="single" w:sz="4" w:space="0" w:color="auto"/>
              <w:bottom w:val="single" w:sz="4" w:space="0" w:color="auto"/>
              <w:right w:val="single" w:sz="4" w:space="0" w:color="auto"/>
            </w:tcBorders>
          </w:tcPr>
          <w:p w:rsidR="004F21B7" w:rsidRPr="004973AE" w:rsidRDefault="004F21B7" w:rsidP="00BA4DDE">
            <w:pPr>
              <w:spacing w:before="120"/>
              <w:rPr>
                <w:rFonts w:ascii="Calibri" w:eastAsia="Calibri" w:hAnsi="Calibri" w:cs="Calibri"/>
                <w:b/>
                <w:i/>
                <w:color w:val="000000"/>
                <w:sz w:val="20"/>
                <w:szCs w:val="20"/>
                <w:u w:val="single"/>
              </w:rPr>
            </w:pPr>
            <w:r w:rsidRPr="004973AE">
              <w:rPr>
                <w:rFonts w:ascii="Calibri" w:eastAsia="Calibri" w:hAnsi="Calibri" w:cs="Calibri"/>
                <w:b/>
                <w:i/>
                <w:color w:val="000000"/>
                <w:sz w:val="20"/>
                <w:szCs w:val="20"/>
                <w:u w:val="single"/>
              </w:rPr>
              <w:lastRenderedPageBreak/>
              <w:t>Konkretisierte Kompetenzerwartungen</w:t>
            </w:r>
          </w:p>
          <w:p w:rsidR="004F21B7" w:rsidRPr="004973AE" w:rsidRDefault="004F21B7" w:rsidP="00BA4DDE">
            <w:pPr>
              <w:tabs>
                <w:tab w:val="left" w:pos="360"/>
              </w:tabs>
              <w:spacing w:after="120" w:line="240" w:lineRule="auto"/>
              <w:rPr>
                <w:rFonts w:ascii="Calibri" w:eastAsia="Calibri" w:hAnsi="Calibri" w:cs="Calibri"/>
                <w:color w:val="000000"/>
                <w:sz w:val="20"/>
                <w:szCs w:val="20"/>
              </w:rPr>
            </w:pPr>
            <w:r w:rsidRPr="004973AE">
              <w:rPr>
                <w:rFonts w:ascii="Calibri" w:eastAsia="Calibri" w:hAnsi="Calibri" w:cs="Calibri"/>
                <w:color w:val="000000"/>
                <w:sz w:val="20"/>
                <w:szCs w:val="20"/>
              </w:rPr>
              <w:t>Die Schülerinnen und Schüler …</w:t>
            </w:r>
          </w:p>
          <w:p w:rsidR="004F21B7" w:rsidRPr="004973AE" w:rsidRDefault="004F21B7" w:rsidP="003F722B">
            <w:pPr>
              <w:keepLines/>
              <w:numPr>
                <w:ilvl w:val="0"/>
                <w:numId w:val="18"/>
              </w:numPr>
              <w:ind w:left="357" w:hanging="357"/>
              <w:jc w:val="both"/>
              <w:rPr>
                <w:rFonts w:ascii="Calibri" w:eastAsia="Calibri" w:hAnsi="Calibri" w:cs="Calibri"/>
                <w:color w:val="000000"/>
                <w:sz w:val="20"/>
                <w:szCs w:val="20"/>
              </w:rPr>
            </w:pPr>
            <w:r w:rsidRPr="004973AE">
              <w:rPr>
                <w:rFonts w:ascii="Calibri" w:eastAsia="Calibri" w:hAnsi="Calibri" w:cs="Calibri"/>
                <w:color w:val="000000"/>
                <w:sz w:val="20"/>
                <w:szCs w:val="20"/>
              </w:rPr>
              <w:t>zeigen die Zugehörigkeit Jesu zum Judentum auf, K14</w:t>
            </w:r>
          </w:p>
          <w:p w:rsidR="004F21B7" w:rsidRPr="004973AE" w:rsidRDefault="004F21B7" w:rsidP="003F722B">
            <w:pPr>
              <w:keepLines/>
              <w:numPr>
                <w:ilvl w:val="0"/>
                <w:numId w:val="18"/>
              </w:numPr>
              <w:ind w:left="357" w:hanging="357"/>
              <w:jc w:val="both"/>
              <w:rPr>
                <w:rFonts w:ascii="Calibri" w:eastAsia="Calibri" w:hAnsi="Calibri" w:cs="Calibri"/>
                <w:color w:val="000000"/>
                <w:sz w:val="20"/>
                <w:szCs w:val="20"/>
              </w:rPr>
            </w:pPr>
            <w:r w:rsidRPr="004973AE">
              <w:rPr>
                <w:rFonts w:ascii="Calibri" w:eastAsia="Calibri" w:hAnsi="Calibri" w:cs="Calibri"/>
                <w:color w:val="000000"/>
                <w:sz w:val="20"/>
                <w:szCs w:val="20"/>
              </w:rPr>
              <w:t>erläutern, dass die Zuwendung Jesu zu den B</w:t>
            </w:r>
            <w:r w:rsidRPr="004973AE">
              <w:rPr>
                <w:rFonts w:ascii="Calibri" w:eastAsia="Calibri" w:hAnsi="Calibri" w:cs="Calibri"/>
                <w:color w:val="000000"/>
                <w:sz w:val="20"/>
                <w:szCs w:val="20"/>
              </w:rPr>
              <w:t>e</w:t>
            </w:r>
            <w:r w:rsidRPr="004973AE">
              <w:rPr>
                <w:rFonts w:ascii="Calibri" w:eastAsia="Calibri" w:hAnsi="Calibri" w:cs="Calibri"/>
                <w:color w:val="000000"/>
                <w:sz w:val="20"/>
                <w:szCs w:val="20"/>
              </w:rPr>
              <w:t>nachteiligten und Ausgegrenzten nicht an Bedi</w:t>
            </w:r>
            <w:r w:rsidRPr="004973AE">
              <w:rPr>
                <w:rFonts w:ascii="Calibri" w:eastAsia="Calibri" w:hAnsi="Calibri" w:cs="Calibri"/>
                <w:color w:val="000000"/>
                <w:sz w:val="20"/>
                <w:szCs w:val="20"/>
              </w:rPr>
              <w:t>n</w:t>
            </w:r>
            <w:r w:rsidRPr="004973AE">
              <w:rPr>
                <w:rFonts w:ascii="Calibri" w:eastAsia="Calibri" w:hAnsi="Calibri" w:cs="Calibri"/>
                <w:color w:val="000000"/>
                <w:sz w:val="20"/>
                <w:szCs w:val="20"/>
              </w:rPr>
              <w:t>gungen geknüpft ist, K16</w:t>
            </w:r>
          </w:p>
          <w:p w:rsidR="004F21B7" w:rsidRPr="004973AE" w:rsidRDefault="004F21B7" w:rsidP="003F722B">
            <w:pPr>
              <w:keepLines/>
              <w:numPr>
                <w:ilvl w:val="0"/>
                <w:numId w:val="18"/>
              </w:numPr>
              <w:ind w:left="357" w:hanging="357"/>
              <w:jc w:val="both"/>
              <w:rPr>
                <w:rFonts w:ascii="Calibri" w:eastAsia="Calibri" w:hAnsi="Calibri" w:cs="Calibri"/>
                <w:color w:val="000000"/>
                <w:sz w:val="20"/>
                <w:szCs w:val="20"/>
              </w:rPr>
            </w:pPr>
            <w:r w:rsidRPr="004973AE">
              <w:rPr>
                <w:rFonts w:ascii="Calibri" w:eastAsia="Calibri" w:hAnsi="Calibri" w:cs="Calibri"/>
                <w:color w:val="000000"/>
                <w:sz w:val="20"/>
                <w:szCs w:val="20"/>
              </w:rPr>
              <w:t>erklären vor dem gesellschaftlichen, religiösen und politischen Hintergrund seiner Zeit Jesu Zuwe</w:t>
            </w:r>
            <w:r w:rsidRPr="004973AE">
              <w:rPr>
                <w:rFonts w:ascii="Calibri" w:eastAsia="Calibri" w:hAnsi="Calibri" w:cs="Calibri"/>
                <w:color w:val="000000"/>
                <w:sz w:val="20"/>
                <w:szCs w:val="20"/>
              </w:rPr>
              <w:t>n</w:t>
            </w:r>
            <w:r w:rsidRPr="004973AE">
              <w:rPr>
                <w:rFonts w:ascii="Calibri" w:eastAsia="Calibri" w:hAnsi="Calibri" w:cs="Calibri"/>
                <w:color w:val="000000"/>
                <w:sz w:val="20"/>
                <w:szCs w:val="20"/>
              </w:rPr>
              <w:t>dung besonders zu den Armen und Ausgegrenzten als Ausdruck der Liebe Gottes zu den Menschen, K17</w:t>
            </w:r>
          </w:p>
          <w:p w:rsidR="004F21B7" w:rsidRPr="004973AE" w:rsidRDefault="004F21B7" w:rsidP="003F722B">
            <w:pPr>
              <w:keepLines/>
              <w:numPr>
                <w:ilvl w:val="0"/>
                <w:numId w:val="18"/>
              </w:numPr>
              <w:ind w:left="357" w:hanging="357"/>
              <w:jc w:val="both"/>
              <w:rPr>
                <w:rFonts w:ascii="Calibri" w:eastAsia="Calibri" w:hAnsi="Calibri" w:cs="Calibri"/>
                <w:color w:val="000000"/>
                <w:sz w:val="20"/>
                <w:szCs w:val="20"/>
              </w:rPr>
            </w:pPr>
            <w:r w:rsidRPr="004973AE">
              <w:rPr>
                <w:rFonts w:ascii="Calibri" w:eastAsia="Calibri" w:hAnsi="Calibri" w:cs="Calibri"/>
                <w:color w:val="000000"/>
                <w:sz w:val="20"/>
                <w:szCs w:val="20"/>
              </w:rPr>
              <w:t>erläutern in Ansätzen unterschiedliche Wirkungen der Worte und Taten Jesu auf die Menschen seiner Zeit, K18</w:t>
            </w:r>
          </w:p>
          <w:p w:rsidR="004F21B7" w:rsidRPr="004973AE" w:rsidRDefault="004F21B7" w:rsidP="003F722B">
            <w:pPr>
              <w:keepLines/>
              <w:numPr>
                <w:ilvl w:val="0"/>
                <w:numId w:val="18"/>
              </w:numPr>
              <w:ind w:left="357" w:hanging="357"/>
              <w:jc w:val="both"/>
              <w:rPr>
                <w:rFonts w:ascii="Calibri" w:eastAsia="Calibri" w:hAnsi="Calibri" w:cs="Calibri"/>
                <w:color w:val="000000"/>
                <w:sz w:val="20"/>
                <w:szCs w:val="20"/>
              </w:rPr>
            </w:pPr>
            <w:r w:rsidRPr="004973AE">
              <w:rPr>
                <w:rFonts w:ascii="Calibri" w:eastAsia="Calibri" w:hAnsi="Calibri" w:cs="Calibri"/>
                <w:color w:val="000000"/>
                <w:sz w:val="20"/>
                <w:szCs w:val="20"/>
              </w:rPr>
              <w:t>erörtern in Ansätzen die Bedeutung der Hof</w:t>
            </w:r>
            <w:r w:rsidRPr="004973AE">
              <w:rPr>
                <w:rFonts w:ascii="Calibri" w:eastAsia="Calibri" w:hAnsi="Calibri" w:cs="Calibri"/>
                <w:color w:val="000000"/>
                <w:sz w:val="20"/>
                <w:szCs w:val="20"/>
              </w:rPr>
              <w:t>f</w:t>
            </w:r>
            <w:r w:rsidRPr="004973AE">
              <w:rPr>
                <w:rFonts w:ascii="Calibri" w:eastAsia="Calibri" w:hAnsi="Calibri" w:cs="Calibri"/>
                <w:color w:val="000000"/>
                <w:sz w:val="20"/>
                <w:szCs w:val="20"/>
              </w:rPr>
              <w:t>nungsbotschaft Jesu für Menschen heute, K19</w:t>
            </w:r>
          </w:p>
          <w:p w:rsidR="004F21B7" w:rsidRPr="004973AE" w:rsidRDefault="004F21B7" w:rsidP="003F722B">
            <w:pPr>
              <w:keepLines/>
              <w:numPr>
                <w:ilvl w:val="0"/>
                <w:numId w:val="18"/>
              </w:numPr>
              <w:ind w:left="357" w:hanging="357"/>
              <w:jc w:val="both"/>
              <w:rPr>
                <w:rFonts w:ascii="Calibri" w:eastAsia="Calibri" w:hAnsi="Calibri" w:cs="Calibri"/>
                <w:color w:val="000000"/>
                <w:sz w:val="20"/>
                <w:szCs w:val="20"/>
              </w:rPr>
            </w:pPr>
            <w:r w:rsidRPr="004973AE">
              <w:rPr>
                <w:rFonts w:ascii="Calibri" w:eastAsia="Calibri" w:hAnsi="Calibri" w:cs="Calibri"/>
                <w:color w:val="000000"/>
                <w:sz w:val="20"/>
                <w:szCs w:val="20"/>
              </w:rPr>
              <w:lastRenderedPageBreak/>
              <w:t>erläutern am Leben und Wirken Jesu das biblische Grundmotiv der Zuwendung und Liebe Gottes zu den Menschen, K38</w:t>
            </w:r>
          </w:p>
          <w:p w:rsidR="004F21B7" w:rsidRPr="004973AE" w:rsidRDefault="004F21B7" w:rsidP="003F722B">
            <w:pPr>
              <w:keepLines/>
              <w:numPr>
                <w:ilvl w:val="0"/>
                <w:numId w:val="18"/>
              </w:numPr>
              <w:ind w:left="357" w:hanging="357"/>
              <w:jc w:val="both"/>
              <w:rPr>
                <w:rFonts w:ascii="Calibri" w:eastAsia="Calibri" w:hAnsi="Calibri" w:cs="Calibri"/>
                <w:color w:val="000000"/>
                <w:sz w:val="20"/>
                <w:szCs w:val="20"/>
              </w:rPr>
            </w:pPr>
            <w:r w:rsidRPr="004973AE">
              <w:rPr>
                <w:rFonts w:ascii="Calibri" w:eastAsia="Calibri" w:hAnsi="Calibri" w:cs="Calibri"/>
                <w:color w:val="000000"/>
                <w:sz w:val="20"/>
                <w:szCs w:val="20"/>
              </w:rPr>
              <w:t>beurteilen in elementarer Form die Relevanz bibl</w:t>
            </w:r>
            <w:r w:rsidRPr="004973AE">
              <w:rPr>
                <w:rFonts w:ascii="Calibri" w:eastAsia="Calibri" w:hAnsi="Calibri" w:cs="Calibri"/>
                <w:color w:val="000000"/>
                <w:sz w:val="20"/>
                <w:szCs w:val="20"/>
              </w:rPr>
              <w:t>i</w:t>
            </w:r>
            <w:r w:rsidRPr="004973AE">
              <w:rPr>
                <w:rFonts w:ascii="Calibri" w:eastAsia="Calibri" w:hAnsi="Calibri" w:cs="Calibri"/>
                <w:color w:val="000000"/>
                <w:sz w:val="20"/>
                <w:szCs w:val="20"/>
              </w:rPr>
              <w:t>scher Glaubenserzählungen für Menschen heute. K39</w:t>
            </w:r>
          </w:p>
          <w:p w:rsidR="004F21B7" w:rsidRPr="004973AE" w:rsidRDefault="004F21B7" w:rsidP="00BA4DDE">
            <w:pPr>
              <w:ind w:left="360"/>
              <w:contextualSpacing/>
              <w:rPr>
                <w:rFonts w:ascii="Calibri" w:eastAsia="Calibri" w:hAnsi="Calibri" w:cs="Calibri"/>
                <w:b/>
                <w:i/>
                <w:color w:val="000000"/>
                <w:sz w:val="20"/>
                <w:szCs w:val="20"/>
                <w:u w:val="single"/>
              </w:rPr>
            </w:pPr>
          </w:p>
        </w:tc>
        <w:tc>
          <w:tcPr>
            <w:tcW w:w="3252" w:type="pct"/>
            <w:gridSpan w:val="2"/>
            <w:tcBorders>
              <w:top w:val="single" w:sz="4" w:space="0" w:color="auto"/>
              <w:left w:val="single" w:sz="4" w:space="0" w:color="auto"/>
              <w:bottom w:val="single" w:sz="4" w:space="0" w:color="auto"/>
              <w:right w:val="single" w:sz="4" w:space="0" w:color="auto"/>
            </w:tcBorders>
          </w:tcPr>
          <w:p w:rsidR="004F21B7" w:rsidRPr="004973AE" w:rsidRDefault="004F21B7" w:rsidP="00BA4DDE">
            <w:pPr>
              <w:spacing w:before="120"/>
              <w:rPr>
                <w:rFonts w:ascii="Calibri" w:eastAsia="Calibri" w:hAnsi="Calibri" w:cs="Calibri"/>
                <w:b/>
                <w:i/>
                <w:color w:val="000000"/>
                <w:sz w:val="20"/>
                <w:szCs w:val="20"/>
                <w:u w:val="single"/>
              </w:rPr>
            </w:pPr>
            <w:r w:rsidRPr="004973AE">
              <w:rPr>
                <w:rFonts w:ascii="Calibri" w:eastAsia="Calibri" w:hAnsi="Calibri" w:cs="Calibri"/>
                <w:b/>
                <w:i/>
                <w:color w:val="000000"/>
                <w:sz w:val="20"/>
                <w:szCs w:val="20"/>
                <w:u w:val="single"/>
              </w:rPr>
              <w:lastRenderedPageBreak/>
              <w:t>Vereinbarungen der Fachkonferenz:</w:t>
            </w:r>
          </w:p>
          <w:p w:rsidR="004F21B7" w:rsidRPr="004973AE" w:rsidRDefault="004F21B7" w:rsidP="00BA4DDE">
            <w:pPr>
              <w:spacing w:before="120"/>
              <w:rPr>
                <w:rFonts w:ascii="Calibri" w:eastAsia="Calibri" w:hAnsi="Calibri" w:cs="Calibri"/>
                <w:b/>
                <w:color w:val="000000"/>
                <w:sz w:val="20"/>
                <w:szCs w:val="20"/>
              </w:rPr>
            </w:pPr>
            <w:r w:rsidRPr="004973AE">
              <w:rPr>
                <w:rFonts w:ascii="Calibri" w:eastAsia="Calibri" w:hAnsi="Calibri" w:cs="Calibri"/>
                <w:b/>
                <w:color w:val="000000"/>
                <w:sz w:val="20"/>
                <w:szCs w:val="20"/>
              </w:rPr>
              <w:t>inhaltliche Akzentsetzungen:</w:t>
            </w:r>
          </w:p>
          <w:p w:rsidR="004F21B7" w:rsidRPr="004973AE" w:rsidRDefault="004F21B7" w:rsidP="003F722B">
            <w:pPr>
              <w:numPr>
                <w:ilvl w:val="0"/>
                <w:numId w:val="34"/>
              </w:numPr>
              <w:spacing w:before="120"/>
              <w:contextualSpacing/>
              <w:jc w:val="both"/>
              <w:rPr>
                <w:rFonts w:ascii="Calibri" w:eastAsia="Calibri" w:hAnsi="Calibri" w:cs="Calibri"/>
                <w:color w:val="000000"/>
                <w:sz w:val="20"/>
                <w:szCs w:val="20"/>
              </w:rPr>
            </w:pPr>
            <w:r w:rsidRPr="004973AE">
              <w:rPr>
                <w:rFonts w:ascii="Calibri" w:eastAsia="Calibri" w:hAnsi="Calibri" w:cs="Calibri"/>
                <w:color w:val="000000"/>
                <w:sz w:val="20"/>
                <w:szCs w:val="20"/>
              </w:rPr>
              <w:t>Begegnungsgeschichten mit Jesus, z.B.:</w:t>
            </w:r>
          </w:p>
          <w:p w:rsidR="004F21B7" w:rsidRPr="004973AE" w:rsidRDefault="004F21B7" w:rsidP="003F722B">
            <w:pPr>
              <w:numPr>
                <w:ilvl w:val="0"/>
                <w:numId w:val="37"/>
              </w:numPr>
              <w:spacing w:before="120"/>
              <w:contextualSpacing/>
              <w:jc w:val="both"/>
              <w:rPr>
                <w:rFonts w:ascii="Calibri" w:eastAsia="Calibri" w:hAnsi="Calibri" w:cs="Calibri"/>
                <w:color w:val="000000"/>
                <w:sz w:val="20"/>
                <w:szCs w:val="20"/>
              </w:rPr>
            </w:pPr>
            <w:r w:rsidRPr="004973AE">
              <w:rPr>
                <w:rFonts w:ascii="Calibri" w:eastAsia="Calibri" w:hAnsi="Calibri" w:cs="Calibri"/>
                <w:color w:val="000000"/>
                <w:sz w:val="20"/>
                <w:szCs w:val="20"/>
              </w:rPr>
              <w:t>verändernde Begegnung: Zachäus (Lk 19,1-10)</w:t>
            </w:r>
          </w:p>
          <w:p w:rsidR="004F21B7" w:rsidRPr="004973AE" w:rsidRDefault="004F21B7" w:rsidP="003F722B">
            <w:pPr>
              <w:numPr>
                <w:ilvl w:val="0"/>
                <w:numId w:val="37"/>
              </w:numPr>
              <w:spacing w:before="120"/>
              <w:contextualSpacing/>
              <w:jc w:val="both"/>
              <w:rPr>
                <w:rFonts w:ascii="Calibri" w:eastAsia="Calibri" w:hAnsi="Calibri" w:cs="Calibri"/>
                <w:color w:val="000000"/>
                <w:sz w:val="20"/>
                <w:szCs w:val="20"/>
              </w:rPr>
            </w:pPr>
            <w:r w:rsidRPr="004973AE">
              <w:rPr>
                <w:rFonts w:ascii="Calibri" w:eastAsia="Calibri" w:hAnsi="Calibri" w:cs="Calibri"/>
                <w:color w:val="000000"/>
                <w:sz w:val="20"/>
                <w:szCs w:val="20"/>
              </w:rPr>
              <w:t>heilsame Begegnung: Bartimäus (Mk10,46-52), eine syrische Frau (Mt 15,21-28)</w:t>
            </w:r>
          </w:p>
          <w:p w:rsidR="004F21B7" w:rsidRPr="004973AE" w:rsidRDefault="004F21B7" w:rsidP="003F722B">
            <w:pPr>
              <w:numPr>
                <w:ilvl w:val="0"/>
                <w:numId w:val="37"/>
              </w:numPr>
              <w:spacing w:before="120"/>
              <w:contextualSpacing/>
              <w:jc w:val="both"/>
              <w:rPr>
                <w:rFonts w:ascii="Calibri" w:eastAsia="Calibri" w:hAnsi="Calibri" w:cs="Calibri"/>
                <w:color w:val="000000"/>
                <w:sz w:val="20"/>
                <w:szCs w:val="20"/>
              </w:rPr>
            </w:pPr>
            <w:r w:rsidRPr="004973AE">
              <w:rPr>
                <w:rFonts w:ascii="Calibri" w:eastAsia="Calibri" w:hAnsi="Calibri" w:cs="Calibri"/>
                <w:color w:val="000000"/>
                <w:sz w:val="20"/>
                <w:szCs w:val="20"/>
              </w:rPr>
              <w:t>konflikthafte Begegnung: Pharisäer (Mk 3,1-6)</w:t>
            </w:r>
          </w:p>
          <w:p w:rsidR="004F21B7" w:rsidRPr="004973AE" w:rsidRDefault="004F21B7" w:rsidP="003F722B">
            <w:pPr>
              <w:numPr>
                <w:ilvl w:val="0"/>
                <w:numId w:val="37"/>
              </w:numPr>
              <w:spacing w:before="120"/>
              <w:contextualSpacing/>
              <w:jc w:val="both"/>
              <w:rPr>
                <w:rFonts w:ascii="Calibri" w:eastAsia="Calibri" w:hAnsi="Calibri" w:cs="Calibri"/>
                <w:color w:val="000000"/>
                <w:sz w:val="20"/>
                <w:szCs w:val="20"/>
              </w:rPr>
            </w:pPr>
            <w:r w:rsidRPr="004973AE">
              <w:rPr>
                <w:rFonts w:ascii="Calibri" w:eastAsia="Calibri" w:hAnsi="Calibri" w:cs="Calibri"/>
                <w:color w:val="000000"/>
                <w:sz w:val="20"/>
                <w:szCs w:val="20"/>
              </w:rPr>
              <w:t>die Perspektive „von außen“: Ein römischer Hauptmann (Lk, 23,1-48)</w:t>
            </w:r>
          </w:p>
          <w:p w:rsidR="004F21B7" w:rsidRPr="004973AE" w:rsidRDefault="004F21B7" w:rsidP="003F722B">
            <w:pPr>
              <w:numPr>
                <w:ilvl w:val="0"/>
                <w:numId w:val="38"/>
              </w:numPr>
              <w:spacing w:before="120"/>
              <w:contextualSpacing/>
              <w:jc w:val="both"/>
              <w:rPr>
                <w:rFonts w:ascii="Calibri" w:eastAsia="Calibri" w:hAnsi="Calibri" w:cs="Calibri"/>
                <w:color w:val="000000"/>
                <w:sz w:val="20"/>
                <w:szCs w:val="20"/>
              </w:rPr>
            </w:pPr>
            <w:r w:rsidRPr="004973AE">
              <w:rPr>
                <w:rFonts w:ascii="Calibri" w:eastAsia="Calibri" w:hAnsi="Calibri" w:cs="Calibri"/>
                <w:color w:val="000000"/>
                <w:sz w:val="20"/>
                <w:szCs w:val="20"/>
              </w:rPr>
              <w:t>Jesu Umgang mit Menschen als Geschi</w:t>
            </w:r>
            <w:r>
              <w:rPr>
                <w:rFonts w:ascii="Calibri" w:eastAsia="Calibri" w:hAnsi="Calibri" w:cs="Calibri"/>
                <w:color w:val="000000"/>
                <w:sz w:val="20"/>
                <w:szCs w:val="20"/>
              </w:rPr>
              <w:t>chten, die zeigen, wie Gott ist .</w:t>
            </w:r>
          </w:p>
          <w:p w:rsidR="004F21B7" w:rsidRPr="004973AE" w:rsidRDefault="004F21B7" w:rsidP="003F722B">
            <w:pPr>
              <w:numPr>
                <w:ilvl w:val="0"/>
                <w:numId w:val="34"/>
              </w:numPr>
              <w:spacing w:before="120"/>
              <w:contextualSpacing/>
              <w:jc w:val="both"/>
              <w:rPr>
                <w:rFonts w:ascii="Calibri" w:eastAsia="Calibri" w:hAnsi="Calibri" w:cs="Calibri"/>
                <w:color w:val="000000"/>
                <w:sz w:val="20"/>
                <w:szCs w:val="20"/>
              </w:rPr>
            </w:pPr>
            <w:r w:rsidRPr="004973AE">
              <w:rPr>
                <w:rFonts w:ascii="Calibri" w:eastAsia="Calibri" w:hAnsi="Calibri" w:cs="Calibri"/>
                <w:color w:val="000000"/>
                <w:sz w:val="20"/>
                <w:szCs w:val="20"/>
              </w:rPr>
              <w:t xml:space="preserve">Einordnung der Erzählungen </w:t>
            </w:r>
            <w:r w:rsidRPr="004973AE">
              <w:rPr>
                <w:rFonts w:ascii="Calibri" w:eastAsia="Calibri" w:hAnsi="Calibri" w:cs="Calibri"/>
                <w:i/>
                <w:color w:val="000000"/>
                <w:sz w:val="20"/>
                <w:szCs w:val="20"/>
              </w:rPr>
              <w:t>jeweils</w:t>
            </w:r>
            <w:r w:rsidRPr="004973AE">
              <w:rPr>
                <w:rFonts w:ascii="Calibri" w:eastAsia="Calibri" w:hAnsi="Calibri" w:cs="Calibri"/>
                <w:color w:val="000000"/>
                <w:sz w:val="20"/>
                <w:szCs w:val="20"/>
              </w:rPr>
              <w:t xml:space="preserve"> in Aspekte des kulturellen, religiösen oder politischen Ko</w:t>
            </w:r>
            <w:r w:rsidRPr="004973AE">
              <w:rPr>
                <w:rFonts w:ascii="Calibri" w:eastAsia="Calibri" w:hAnsi="Calibri" w:cs="Calibri"/>
                <w:color w:val="000000"/>
                <w:sz w:val="20"/>
                <w:szCs w:val="20"/>
              </w:rPr>
              <w:t>n</w:t>
            </w:r>
            <w:r w:rsidRPr="004973AE">
              <w:rPr>
                <w:rFonts w:ascii="Calibri" w:eastAsia="Calibri" w:hAnsi="Calibri" w:cs="Calibri"/>
                <w:color w:val="000000"/>
                <w:sz w:val="20"/>
                <w:szCs w:val="20"/>
              </w:rPr>
              <w:t>textes, z.B.:</w:t>
            </w:r>
          </w:p>
          <w:p w:rsidR="004F21B7" w:rsidRPr="004973AE" w:rsidRDefault="004F21B7" w:rsidP="003F722B">
            <w:pPr>
              <w:numPr>
                <w:ilvl w:val="0"/>
                <w:numId w:val="39"/>
              </w:numPr>
              <w:spacing w:before="120"/>
              <w:contextualSpacing/>
              <w:jc w:val="both"/>
              <w:rPr>
                <w:rFonts w:ascii="Calibri" w:eastAsia="Calibri" w:hAnsi="Calibri" w:cs="Calibri"/>
                <w:color w:val="000000"/>
                <w:sz w:val="20"/>
                <w:szCs w:val="20"/>
              </w:rPr>
            </w:pPr>
            <w:r w:rsidRPr="004973AE">
              <w:rPr>
                <w:rFonts w:ascii="Calibri" w:eastAsia="Calibri" w:hAnsi="Calibri" w:cs="Calibri"/>
                <w:color w:val="000000"/>
                <w:sz w:val="20"/>
                <w:szCs w:val="20"/>
              </w:rPr>
              <w:t xml:space="preserve">Geographische und gesellschaftliche Situation </w:t>
            </w:r>
          </w:p>
          <w:p w:rsidR="004F21B7" w:rsidRPr="004973AE" w:rsidRDefault="004F21B7" w:rsidP="003F722B">
            <w:pPr>
              <w:numPr>
                <w:ilvl w:val="0"/>
                <w:numId w:val="39"/>
              </w:numPr>
              <w:spacing w:before="120"/>
              <w:contextualSpacing/>
              <w:jc w:val="both"/>
              <w:rPr>
                <w:rFonts w:ascii="Calibri" w:eastAsia="Calibri" w:hAnsi="Calibri" w:cs="Calibri"/>
                <w:color w:val="000000"/>
                <w:sz w:val="20"/>
                <w:szCs w:val="20"/>
              </w:rPr>
            </w:pPr>
            <w:r w:rsidRPr="004973AE">
              <w:rPr>
                <w:rFonts w:ascii="Calibri" w:eastAsia="Calibri" w:hAnsi="Calibri" w:cs="Calibri"/>
                <w:color w:val="000000"/>
                <w:sz w:val="20"/>
                <w:szCs w:val="20"/>
              </w:rPr>
              <w:t>Römische Besatzung</w:t>
            </w:r>
          </w:p>
          <w:p w:rsidR="004F21B7" w:rsidRPr="004973AE" w:rsidRDefault="004F21B7" w:rsidP="003F722B">
            <w:pPr>
              <w:numPr>
                <w:ilvl w:val="0"/>
                <w:numId w:val="39"/>
              </w:numPr>
              <w:spacing w:before="120"/>
              <w:contextualSpacing/>
              <w:jc w:val="both"/>
              <w:rPr>
                <w:rFonts w:ascii="Calibri" w:eastAsia="Calibri" w:hAnsi="Calibri" w:cs="Calibri"/>
                <w:color w:val="000000"/>
                <w:sz w:val="20"/>
                <w:szCs w:val="20"/>
              </w:rPr>
            </w:pPr>
            <w:r w:rsidRPr="004973AE">
              <w:rPr>
                <w:rFonts w:ascii="Calibri" w:eastAsia="Calibri" w:hAnsi="Calibri" w:cs="Calibri"/>
                <w:color w:val="000000"/>
                <w:sz w:val="20"/>
                <w:szCs w:val="20"/>
              </w:rPr>
              <w:t>Die Erwartung des Messias</w:t>
            </w:r>
          </w:p>
          <w:p w:rsidR="004F21B7" w:rsidRPr="004973AE" w:rsidRDefault="004F21B7" w:rsidP="003F722B">
            <w:pPr>
              <w:numPr>
                <w:ilvl w:val="0"/>
                <w:numId w:val="39"/>
              </w:numPr>
              <w:spacing w:before="120"/>
              <w:contextualSpacing/>
              <w:jc w:val="both"/>
              <w:rPr>
                <w:rFonts w:ascii="Calibri" w:eastAsia="Calibri" w:hAnsi="Calibri" w:cs="Calibri"/>
                <w:color w:val="000000"/>
                <w:sz w:val="20"/>
                <w:szCs w:val="20"/>
              </w:rPr>
            </w:pPr>
            <w:r w:rsidRPr="004973AE">
              <w:rPr>
                <w:rFonts w:ascii="Calibri" w:eastAsia="Calibri" w:hAnsi="Calibri" w:cs="Calibri"/>
                <w:color w:val="000000"/>
                <w:sz w:val="20"/>
                <w:szCs w:val="20"/>
              </w:rPr>
              <w:t>Bedeutung des Sabbats</w:t>
            </w:r>
          </w:p>
          <w:p w:rsidR="004F21B7" w:rsidRPr="00704FF0" w:rsidRDefault="004F21B7" w:rsidP="003F722B">
            <w:pPr>
              <w:numPr>
                <w:ilvl w:val="0"/>
                <w:numId w:val="39"/>
              </w:numPr>
              <w:spacing w:before="120"/>
              <w:contextualSpacing/>
              <w:jc w:val="both"/>
              <w:rPr>
                <w:rFonts w:ascii="Calibri" w:eastAsia="Calibri" w:hAnsi="Calibri" w:cs="Calibri"/>
                <w:color w:val="000000"/>
                <w:sz w:val="20"/>
                <w:szCs w:val="20"/>
              </w:rPr>
            </w:pPr>
            <w:r w:rsidRPr="004973AE">
              <w:rPr>
                <w:rFonts w:ascii="Calibri" w:eastAsia="Calibri" w:hAnsi="Calibri" w:cs="Calibri"/>
                <w:color w:val="000000"/>
                <w:sz w:val="20"/>
                <w:szCs w:val="20"/>
              </w:rPr>
              <w:t>Verständnis von Krankheit</w:t>
            </w:r>
          </w:p>
          <w:p w:rsidR="004F21B7" w:rsidRDefault="004F21B7" w:rsidP="00BA4DDE">
            <w:pPr>
              <w:spacing w:before="120"/>
              <w:contextualSpacing/>
              <w:jc w:val="both"/>
              <w:rPr>
                <w:rFonts w:ascii="Calibri" w:eastAsia="Calibri" w:hAnsi="Calibri" w:cs="Calibri"/>
                <w:color w:val="000000"/>
                <w:sz w:val="20"/>
                <w:szCs w:val="20"/>
              </w:rPr>
            </w:pPr>
          </w:p>
          <w:p w:rsidR="004F21B7" w:rsidRPr="004973AE" w:rsidRDefault="004F21B7" w:rsidP="003F722B">
            <w:pPr>
              <w:keepLines/>
              <w:numPr>
                <w:ilvl w:val="0"/>
                <w:numId w:val="18"/>
              </w:numPr>
              <w:ind w:left="357" w:hanging="357"/>
              <w:jc w:val="both"/>
              <w:rPr>
                <w:rFonts w:ascii="Calibri" w:eastAsia="Calibri" w:hAnsi="Calibri" w:cs="Calibri"/>
                <w:color w:val="000000"/>
                <w:sz w:val="20"/>
                <w:szCs w:val="20"/>
              </w:rPr>
            </w:pPr>
            <w:r>
              <w:rPr>
                <w:rFonts w:ascii="Calibri" w:eastAsia="Calibri" w:hAnsi="Calibri" w:cs="Calibri"/>
                <w:color w:val="000000"/>
                <w:sz w:val="20"/>
                <w:szCs w:val="20"/>
              </w:rPr>
              <w:t>Gleichnisse als Jesu Erzählungen vom Reich Gottes</w:t>
            </w:r>
          </w:p>
          <w:p w:rsidR="004F21B7" w:rsidRPr="004973AE" w:rsidRDefault="004F21B7" w:rsidP="00BA4DDE">
            <w:pPr>
              <w:spacing w:before="120"/>
              <w:ind w:left="720"/>
              <w:contextualSpacing/>
              <w:rPr>
                <w:rFonts w:ascii="Calibri" w:eastAsia="Calibri" w:hAnsi="Calibri" w:cs="Calibri"/>
                <w:color w:val="000000"/>
                <w:sz w:val="20"/>
                <w:szCs w:val="20"/>
              </w:rPr>
            </w:pPr>
          </w:p>
          <w:p w:rsidR="004F21B7" w:rsidRPr="004973AE" w:rsidRDefault="004F21B7" w:rsidP="00BA4DDE">
            <w:pPr>
              <w:spacing w:before="120"/>
              <w:rPr>
                <w:rFonts w:ascii="Calibri" w:eastAsia="Calibri" w:hAnsi="Calibri" w:cs="Calibri"/>
                <w:b/>
                <w:color w:val="000000"/>
                <w:sz w:val="20"/>
                <w:szCs w:val="20"/>
              </w:rPr>
            </w:pPr>
            <w:r w:rsidRPr="004973AE">
              <w:rPr>
                <w:rFonts w:ascii="Calibri" w:eastAsia="Calibri" w:hAnsi="Calibri" w:cs="Calibri"/>
                <w:b/>
                <w:color w:val="000000"/>
                <w:sz w:val="20"/>
                <w:szCs w:val="20"/>
              </w:rPr>
              <w:t>didaktisch-methodische Anregungen:</w:t>
            </w:r>
          </w:p>
          <w:p w:rsidR="004F21B7" w:rsidRPr="004973AE" w:rsidRDefault="004F21B7" w:rsidP="003F722B">
            <w:pPr>
              <w:numPr>
                <w:ilvl w:val="0"/>
                <w:numId w:val="34"/>
              </w:numPr>
              <w:spacing w:before="120"/>
              <w:contextualSpacing/>
              <w:jc w:val="both"/>
              <w:rPr>
                <w:rFonts w:ascii="Calibri" w:eastAsia="Calibri" w:hAnsi="Calibri" w:cs="Calibri"/>
                <w:color w:val="000000"/>
                <w:sz w:val="20"/>
                <w:szCs w:val="20"/>
              </w:rPr>
            </w:pPr>
            <w:r w:rsidRPr="004973AE">
              <w:rPr>
                <w:rFonts w:ascii="Calibri" w:eastAsia="Calibri" w:hAnsi="Calibri" w:cs="Calibri"/>
                <w:color w:val="000000"/>
                <w:sz w:val="20"/>
                <w:szCs w:val="20"/>
              </w:rPr>
              <w:lastRenderedPageBreak/>
              <w:t>Perspektivenwechsel einüben: aus der Perspektive der Personen erzählen, Standbilder erstellen …</w:t>
            </w:r>
          </w:p>
          <w:p w:rsidR="004F21B7" w:rsidRPr="004973AE" w:rsidRDefault="004F21B7" w:rsidP="003F722B">
            <w:pPr>
              <w:numPr>
                <w:ilvl w:val="0"/>
                <w:numId w:val="34"/>
              </w:numPr>
              <w:spacing w:before="120"/>
              <w:contextualSpacing/>
              <w:jc w:val="both"/>
              <w:rPr>
                <w:rFonts w:ascii="Calibri" w:eastAsia="Calibri" w:hAnsi="Calibri" w:cs="Calibri"/>
                <w:color w:val="000000"/>
                <w:sz w:val="20"/>
                <w:szCs w:val="20"/>
              </w:rPr>
            </w:pPr>
            <w:r w:rsidRPr="004973AE">
              <w:rPr>
                <w:rFonts w:ascii="Calibri" w:eastAsia="Calibri" w:hAnsi="Calibri" w:cs="Calibri"/>
                <w:color w:val="000000"/>
                <w:sz w:val="20"/>
                <w:szCs w:val="20"/>
              </w:rPr>
              <w:t>Erschließung von Bildern der Kunst</w:t>
            </w:r>
          </w:p>
          <w:p w:rsidR="004F21B7" w:rsidRPr="004973AE" w:rsidRDefault="004F21B7" w:rsidP="003F722B">
            <w:pPr>
              <w:numPr>
                <w:ilvl w:val="0"/>
                <w:numId w:val="34"/>
              </w:numPr>
              <w:spacing w:before="120"/>
              <w:contextualSpacing/>
              <w:jc w:val="both"/>
              <w:rPr>
                <w:rFonts w:ascii="Calibri" w:eastAsia="Calibri" w:hAnsi="Calibri" w:cs="Calibri"/>
                <w:color w:val="000000"/>
                <w:sz w:val="20"/>
                <w:szCs w:val="20"/>
              </w:rPr>
            </w:pPr>
            <w:r w:rsidRPr="004973AE">
              <w:rPr>
                <w:rFonts w:ascii="Calibri" w:eastAsia="Calibri" w:hAnsi="Calibri" w:cs="Calibri"/>
                <w:color w:val="000000"/>
                <w:sz w:val="20"/>
                <w:szCs w:val="20"/>
              </w:rPr>
              <w:t>Informationen aus Sachtexten entnehmen</w:t>
            </w:r>
          </w:p>
          <w:p w:rsidR="004F21B7" w:rsidRPr="004973AE" w:rsidRDefault="004F21B7" w:rsidP="00BA4DDE">
            <w:pPr>
              <w:spacing w:before="120"/>
              <w:rPr>
                <w:rFonts w:ascii="Calibri" w:eastAsia="Calibri" w:hAnsi="Calibri" w:cs="Calibri"/>
                <w:b/>
                <w:color w:val="000000"/>
                <w:sz w:val="20"/>
                <w:szCs w:val="20"/>
              </w:rPr>
            </w:pPr>
            <w:r w:rsidRPr="004973AE">
              <w:rPr>
                <w:rFonts w:ascii="Calibri" w:eastAsia="Calibri" w:hAnsi="Calibri" w:cs="Calibri"/>
                <w:b/>
                <w:color w:val="000000"/>
                <w:sz w:val="20"/>
                <w:szCs w:val="20"/>
              </w:rPr>
              <w:t>Hinweise auf außerschulische Lernorte:</w:t>
            </w:r>
          </w:p>
          <w:p w:rsidR="004F21B7" w:rsidRPr="004973AE" w:rsidRDefault="004F21B7" w:rsidP="00BA4DDE">
            <w:pPr>
              <w:spacing w:before="120"/>
              <w:rPr>
                <w:rFonts w:ascii="Calibri" w:eastAsia="Calibri" w:hAnsi="Calibri" w:cs="Calibri"/>
                <w:color w:val="000000"/>
                <w:sz w:val="20"/>
                <w:szCs w:val="20"/>
              </w:rPr>
            </w:pPr>
            <w:r>
              <w:rPr>
                <w:rFonts w:ascii="Calibri" w:eastAsia="Calibri" w:hAnsi="Calibri" w:cs="Calibri"/>
                <w:color w:val="000000"/>
                <w:sz w:val="20"/>
                <w:szCs w:val="20"/>
              </w:rPr>
              <w:t>Anknüpfung:</w:t>
            </w:r>
            <w:r w:rsidRPr="004973AE">
              <w:rPr>
                <w:rFonts w:ascii="Calibri" w:eastAsia="Calibri" w:hAnsi="Calibri" w:cs="Calibri"/>
                <w:color w:val="000000"/>
                <w:sz w:val="20"/>
                <w:szCs w:val="20"/>
              </w:rPr>
              <w:t xml:space="preserve"> Besuch </w:t>
            </w:r>
            <w:r>
              <w:rPr>
                <w:rFonts w:ascii="Calibri" w:eastAsia="Calibri" w:hAnsi="Calibri" w:cs="Calibri"/>
                <w:color w:val="000000"/>
                <w:sz w:val="20"/>
                <w:szCs w:val="20"/>
              </w:rPr>
              <w:t>des</w:t>
            </w:r>
            <w:r w:rsidRPr="004973AE">
              <w:rPr>
                <w:rFonts w:ascii="Calibri" w:eastAsia="Calibri" w:hAnsi="Calibri" w:cs="Calibri"/>
                <w:color w:val="000000"/>
                <w:sz w:val="20"/>
                <w:szCs w:val="20"/>
              </w:rPr>
              <w:t xml:space="preserve"> Bibelmuseums</w:t>
            </w:r>
            <w:r>
              <w:rPr>
                <w:rFonts w:ascii="Calibri" w:eastAsia="Calibri" w:hAnsi="Calibri" w:cs="Calibri"/>
                <w:color w:val="000000"/>
                <w:sz w:val="20"/>
                <w:szCs w:val="20"/>
              </w:rPr>
              <w:t xml:space="preserve"> Heilig Land Stichting</w:t>
            </w:r>
          </w:p>
          <w:p w:rsidR="004F21B7" w:rsidRPr="004973AE" w:rsidRDefault="004F21B7" w:rsidP="00BA4DDE">
            <w:pPr>
              <w:spacing w:before="120"/>
              <w:rPr>
                <w:rFonts w:ascii="Calibri" w:eastAsia="Calibri" w:hAnsi="Calibri" w:cs="Calibri"/>
                <w:b/>
                <w:color w:val="000000"/>
                <w:sz w:val="20"/>
                <w:szCs w:val="20"/>
              </w:rPr>
            </w:pPr>
            <w:r w:rsidRPr="004973AE">
              <w:rPr>
                <w:rFonts w:ascii="Calibri" w:eastAsia="Calibri" w:hAnsi="Calibri" w:cs="Calibri"/>
                <w:b/>
                <w:color w:val="000000"/>
                <w:sz w:val="20"/>
                <w:szCs w:val="20"/>
              </w:rPr>
              <w:t>Kooperationen</w:t>
            </w:r>
          </w:p>
          <w:p w:rsidR="004F21B7" w:rsidRPr="004973AE" w:rsidRDefault="004F21B7" w:rsidP="003F722B">
            <w:pPr>
              <w:numPr>
                <w:ilvl w:val="0"/>
                <w:numId w:val="40"/>
              </w:numPr>
              <w:contextualSpacing/>
              <w:jc w:val="both"/>
              <w:rPr>
                <w:rFonts w:ascii="Calibri" w:eastAsia="Calibri" w:hAnsi="Calibri" w:cs="Calibri"/>
                <w:color w:val="000000"/>
                <w:sz w:val="20"/>
                <w:szCs w:val="20"/>
              </w:rPr>
            </w:pPr>
            <w:r w:rsidRPr="004973AE">
              <w:rPr>
                <w:rFonts w:ascii="Calibri" w:eastAsia="Calibri" w:hAnsi="Calibri" w:cs="Calibri"/>
                <w:color w:val="000000"/>
                <w:sz w:val="20"/>
                <w:szCs w:val="20"/>
              </w:rPr>
              <w:t>Ggf. mit dem Deutschunterricht</w:t>
            </w:r>
          </w:p>
          <w:p w:rsidR="004F21B7" w:rsidRPr="004973AE" w:rsidRDefault="004F21B7" w:rsidP="003F722B">
            <w:pPr>
              <w:numPr>
                <w:ilvl w:val="0"/>
                <w:numId w:val="41"/>
              </w:numPr>
              <w:contextualSpacing/>
              <w:jc w:val="both"/>
              <w:rPr>
                <w:rFonts w:ascii="Calibri" w:eastAsia="Calibri" w:hAnsi="Calibri" w:cs="Calibri"/>
                <w:color w:val="000000"/>
                <w:sz w:val="20"/>
                <w:szCs w:val="20"/>
              </w:rPr>
            </w:pPr>
            <w:r w:rsidRPr="004973AE">
              <w:rPr>
                <w:rFonts w:ascii="Calibri" w:eastAsia="Calibri" w:hAnsi="Calibri" w:cs="Calibri"/>
                <w:color w:val="000000"/>
                <w:sz w:val="20"/>
                <w:szCs w:val="20"/>
              </w:rPr>
              <w:t>perspektivisches (personales) Erzählen</w:t>
            </w:r>
          </w:p>
          <w:p w:rsidR="004F21B7" w:rsidRPr="004973AE" w:rsidRDefault="004F21B7" w:rsidP="003F722B">
            <w:pPr>
              <w:numPr>
                <w:ilvl w:val="0"/>
                <w:numId w:val="42"/>
              </w:numPr>
              <w:contextualSpacing/>
              <w:jc w:val="both"/>
              <w:rPr>
                <w:rFonts w:ascii="Calibri" w:eastAsia="Calibri" w:hAnsi="Calibri" w:cs="Calibri"/>
                <w:color w:val="000000"/>
                <w:sz w:val="20"/>
                <w:szCs w:val="20"/>
              </w:rPr>
            </w:pPr>
            <w:r w:rsidRPr="004973AE">
              <w:rPr>
                <w:rFonts w:ascii="Calibri" w:eastAsia="Calibri" w:hAnsi="Calibri" w:cs="Calibri"/>
                <w:color w:val="000000"/>
                <w:sz w:val="20"/>
                <w:szCs w:val="20"/>
              </w:rPr>
              <w:t xml:space="preserve">Informationen aus Sachtexten entnehmen </w:t>
            </w:r>
          </w:p>
          <w:p w:rsidR="004F21B7" w:rsidRPr="004973AE" w:rsidRDefault="004F21B7" w:rsidP="003F722B">
            <w:pPr>
              <w:numPr>
                <w:ilvl w:val="0"/>
                <w:numId w:val="40"/>
              </w:numPr>
              <w:contextualSpacing/>
              <w:jc w:val="both"/>
              <w:rPr>
                <w:rFonts w:ascii="Calibri" w:eastAsia="Calibri" w:hAnsi="Calibri" w:cs="Calibri"/>
                <w:color w:val="000000"/>
                <w:sz w:val="20"/>
                <w:szCs w:val="20"/>
              </w:rPr>
            </w:pPr>
            <w:r w:rsidRPr="004973AE">
              <w:rPr>
                <w:rFonts w:ascii="Calibri" w:eastAsia="Calibri" w:hAnsi="Calibri" w:cs="Calibri"/>
                <w:color w:val="000000"/>
                <w:sz w:val="20"/>
                <w:szCs w:val="20"/>
              </w:rPr>
              <w:t>Ggf. mit Geschichte</w:t>
            </w:r>
          </w:p>
          <w:p w:rsidR="004F21B7" w:rsidRPr="004973AE" w:rsidRDefault="004F21B7" w:rsidP="003F722B">
            <w:pPr>
              <w:numPr>
                <w:ilvl w:val="0"/>
                <w:numId w:val="43"/>
              </w:numPr>
              <w:contextualSpacing/>
              <w:jc w:val="both"/>
              <w:rPr>
                <w:rFonts w:ascii="Calibri" w:eastAsia="Calibri" w:hAnsi="Calibri" w:cs="Calibri"/>
                <w:color w:val="000000"/>
                <w:sz w:val="20"/>
                <w:szCs w:val="20"/>
              </w:rPr>
            </w:pPr>
            <w:r w:rsidRPr="004973AE">
              <w:rPr>
                <w:rFonts w:ascii="Calibri" w:eastAsia="Calibri" w:hAnsi="Calibri" w:cs="Calibri"/>
                <w:color w:val="000000"/>
                <w:sz w:val="20"/>
                <w:szCs w:val="20"/>
              </w:rPr>
              <w:t>Römisches Weltreich und Kultur</w:t>
            </w:r>
          </w:p>
        </w:tc>
      </w:tr>
      <w:tr w:rsidR="004F21B7" w:rsidRPr="00BE0BBE" w:rsidTr="00BA4DDE">
        <w:tc>
          <w:tcPr>
            <w:tcW w:w="5000" w:type="pct"/>
            <w:gridSpan w:val="4"/>
          </w:tcPr>
          <w:p w:rsidR="004F21B7" w:rsidRPr="00CE035D" w:rsidRDefault="004F21B7" w:rsidP="00BA4DDE">
            <w:pPr>
              <w:jc w:val="both"/>
              <w:rPr>
                <w:rFonts w:cstheme="minorHAnsi"/>
                <w:b/>
                <w:i/>
                <w:color w:val="000000" w:themeColor="text1"/>
                <w:sz w:val="20"/>
                <w:szCs w:val="20"/>
                <w:u w:val="single"/>
              </w:rPr>
            </w:pPr>
            <w:r w:rsidRPr="00BE0BBE">
              <w:rPr>
                <w:rFonts w:cstheme="minorHAnsi"/>
                <w:b/>
                <w:i/>
                <w:color w:val="000000" w:themeColor="text1"/>
                <w:sz w:val="20"/>
                <w:szCs w:val="20"/>
                <w:u w:val="single"/>
              </w:rPr>
              <w:lastRenderedPageBreak/>
              <w:t>Unterrichtsvorhaben VI:</w:t>
            </w:r>
            <w:r w:rsidRPr="00BE0BBE">
              <w:rPr>
                <w:rFonts w:cstheme="minorHAnsi"/>
                <w:b/>
                <w:color w:val="000000" w:themeColor="text1"/>
                <w:sz w:val="20"/>
                <w:szCs w:val="20"/>
              </w:rPr>
              <w:t xml:space="preserve">Zwischen Zweifel und Zuversicht </w:t>
            </w:r>
            <w:r>
              <w:rPr>
                <w:rFonts w:cstheme="minorHAnsi"/>
                <w:b/>
                <w:color w:val="000000" w:themeColor="text1"/>
                <w:sz w:val="20"/>
                <w:szCs w:val="20"/>
              </w:rPr>
              <w:t xml:space="preserve">– </w:t>
            </w:r>
            <w:r w:rsidRPr="00BE0BBE">
              <w:rPr>
                <w:rFonts w:cstheme="minorHAnsi"/>
                <w:b/>
                <w:color w:val="000000" w:themeColor="text1"/>
                <w:sz w:val="20"/>
                <w:szCs w:val="20"/>
              </w:rPr>
              <w:t xml:space="preserve">Abraham und Sara mit Gott auf dem Weg </w:t>
            </w:r>
          </w:p>
          <w:p w:rsidR="004F21B7" w:rsidRPr="00BE0BBE" w:rsidRDefault="004F21B7" w:rsidP="00BA4DDE">
            <w:pPr>
              <w:jc w:val="both"/>
              <w:rPr>
                <w:rFonts w:cstheme="minorHAnsi"/>
                <w:color w:val="000000" w:themeColor="text1"/>
                <w:sz w:val="20"/>
                <w:szCs w:val="20"/>
              </w:rPr>
            </w:pPr>
            <w:r w:rsidRPr="00BE0BBE">
              <w:rPr>
                <w:rFonts w:cstheme="minorHAnsi"/>
                <w:b/>
                <w:color w:val="000000" w:themeColor="text1"/>
                <w:sz w:val="20"/>
                <w:szCs w:val="20"/>
              </w:rPr>
              <w:t>Inhaltsfelder und inhaltliche Schwerpunkte</w:t>
            </w:r>
            <w:r w:rsidRPr="00BE0BBE">
              <w:rPr>
                <w:rFonts w:cstheme="minorHAnsi"/>
                <w:color w:val="000000" w:themeColor="text1"/>
                <w:sz w:val="20"/>
                <w:szCs w:val="20"/>
              </w:rPr>
              <w:t>:</w:t>
            </w:r>
          </w:p>
          <w:p w:rsidR="004F21B7" w:rsidRPr="00BE0BBE" w:rsidRDefault="004F21B7" w:rsidP="00BA4DDE">
            <w:pPr>
              <w:jc w:val="both"/>
              <w:rPr>
                <w:rFonts w:cstheme="minorHAnsi"/>
                <w:color w:val="000000" w:themeColor="text1"/>
                <w:sz w:val="20"/>
                <w:szCs w:val="20"/>
              </w:rPr>
            </w:pPr>
            <w:r w:rsidRPr="00BE0BBE">
              <w:rPr>
                <w:rFonts w:cstheme="minorHAnsi"/>
                <w:color w:val="000000" w:themeColor="text1"/>
                <w:sz w:val="20"/>
                <w:szCs w:val="20"/>
              </w:rPr>
              <w:t>Inhaltsfeld 5: Bibel als „Ur-kunde“ des Glaubens</w:t>
            </w:r>
          </w:p>
          <w:p w:rsidR="004F21B7" w:rsidRPr="00BE0BBE" w:rsidRDefault="004F21B7" w:rsidP="004F21B7">
            <w:pPr>
              <w:numPr>
                <w:ilvl w:val="0"/>
                <w:numId w:val="2"/>
              </w:numPr>
              <w:suppressAutoHyphens/>
              <w:spacing w:line="240" w:lineRule="auto"/>
              <w:ind w:left="357" w:hanging="357"/>
              <w:jc w:val="both"/>
              <w:rPr>
                <w:rFonts w:eastAsia="Times New Roman" w:cstheme="minorHAnsi"/>
                <w:color w:val="000000" w:themeColor="text1"/>
                <w:kern w:val="1"/>
                <w:sz w:val="20"/>
                <w:szCs w:val="20"/>
                <w:lang w:eastAsia="de-DE"/>
              </w:rPr>
            </w:pPr>
            <w:r w:rsidRPr="00BE0BBE">
              <w:rPr>
                <w:rFonts w:eastAsia="Times New Roman" w:cstheme="minorHAnsi"/>
                <w:color w:val="000000" w:themeColor="text1"/>
                <w:kern w:val="1"/>
                <w:sz w:val="20"/>
                <w:szCs w:val="20"/>
                <w:lang w:eastAsia="de-DE"/>
              </w:rPr>
              <w:t xml:space="preserve">Grundmotive und Gestalten der Bibel </w:t>
            </w:r>
          </w:p>
          <w:p w:rsidR="004F21B7" w:rsidRPr="00BE0BBE" w:rsidRDefault="004F21B7" w:rsidP="00BA4DDE">
            <w:pPr>
              <w:jc w:val="both"/>
              <w:rPr>
                <w:rFonts w:cstheme="minorHAnsi"/>
                <w:color w:val="000000" w:themeColor="text1"/>
                <w:sz w:val="20"/>
                <w:szCs w:val="20"/>
              </w:rPr>
            </w:pPr>
            <w:r w:rsidRPr="00BE0BBE">
              <w:rPr>
                <w:rFonts w:cstheme="minorHAnsi"/>
                <w:color w:val="000000" w:themeColor="text1"/>
                <w:sz w:val="20"/>
                <w:szCs w:val="20"/>
              </w:rPr>
              <w:t xml:space="preserve">Inhaltsfeld 2: Sprechen von und mit Gott </w:t>
            </w:r>
          </w:p>
          <w:p w:rsidR="004F21B7" w:rsidRDefault="004F21B7" w:rsidP="004F21B7">
            <w:pPr>
              <w:numPr>
                <w:ilvl w:val="0"/>
                <w:numId w:val="3"/>
              </w:numPr>
              <w:suppressAutoHyphens/>
              <w:spacing w:line="240" w:lineRule="auto"/>
              <w:ind w:left="357" w:hanging="357"/>
              <w:contextualSpacing/>
              <w:jc w:val="both"/>
              <w:rPr>
                <w:rFonts w:eastAsia="Times New Roman" w:cstheme="minorHAnsi"/>
                <w:color w:val="000000" w:themeColor="text1"/>
                <w:kern w:val="1"/>
                <w:sz w:val="20"/>
                <w:szCs w:val="20"/>
                <w:lang w:eastAsia="de-DE"/>
              </w:rPr>
            </w:pPr>
            <w:r w:rsidRPr="00BE0BBE">
              <w:rPr>
                <w:rFonts w:eastAsia="Times New Roman" w:cstheme="minorHAnsi"/>
                <w:color w:val="000000" w:themeColor="text1"/>
                <w:kern w:val="1"/>
                <w:sz w:val="20"/>
                <w:szCs w:val="20"/>
                <w:lang w:eastAsia="de-DE"/>
              </w:rPr>
              <w:t>die Frag-Würdigkeit des Glaubens an Gott</w:t>
            </w:r>
          </w:p>
          <w:p w:rsidR="004F21B7" w:rsidRPr="00BE0BBE" w:rsidRDefault="004F21B7" w:rsidP="00BA4DDE">
            <w:pPr>
              <w:suppressAutoHyphens/>
              <w:spacing w:line="240" w:lineRule="auto"/>
              <w:ind w:left="357"/>
              <w:contextualSpacing/>
              <w:jc w:val="both"/>
              <w:rPr>
                <w:rFonts w:eastAsia="Times New Roman" w:cstheme="minorHAnsi"/>
                <w:color w:val="000000" w:themeColor="text1"/>
                <w:kern w:val="1"/>
                <w:sz w:val="20"/>
                <w:szCs w:val="20"/>
                <w:lang w:eastAsia="de-DE"/>
              </w:rPr>
            </w:pPr>
          </w:p>
          <w:p w:rsidR="004F21B7" w:rsidRPr="00BE0BBE" w:rsidRDefault="004F21B7" w:rsidP="00BA4DDE">
            <w:pPr>
              <w:jc w:val="both"/>
              <w:rPr>
                <w:rFonts w:cstheme="minorHAnsi"/>
                <w:color w:val="000000" w:themeColor="text1"/>
                <w:sz w:val="20"/>
                <w:szCs w:val="20"/>
              </w:rPr>
            </w:pPr>
            <w:r w:rsidRPr="00BE0BBE">
              <w:rPr>
                <w:rFonts w:cstheme="minorHAnsi"/>
                <w:color w:val="000000" w:themeColor="text1"/>
                <w:sz w:val="20"/>
                <w:szCs w:val="20"/>
              </w:rPr>
              <w:t>Inhaltsfeld 6: Weltreligionen im Dialog</w:t>
            </w:r>
          </w:p>
          <w:p w:rsidR="004F21B7" w:rsidRPr="00DC05B8" w:rsidRDefault="004F21B7" w:rsidP="004F21B7">
            <w:pPr>
              <w:numPr>
                <w:ilvl w:val="0"/>
                <w:numId w:val="2"/>
              </w:numPr>
              <w:suppressAutoHyphens/>
              <w:spacing w:after="200" w:line="240" w:lineRule="auto"/>
              <w:ind w:left="357" w:hanging="357"/>
              <w:jc w:val="both"/>
              <w:rPr>
                <w:rFonts w:eastAsia="Times New Roman" w:cstheme="minorHAnsi"/>
                <w:color w:val="000000" w:themeColor="text1"/>
                <w:kern w:val="1"/>
                <w:sz w:val="20"/>
                <w:szCs w:val="20"/>
                <w:lang w:eastAsia="de-DE"/>
              </w:rPr>
            </w:pPr>
            <w:r w:rsidRPr="00DC05B8">
              <w:rPr>
                <w:rFonts w:eastAsia="Times New Roman" w:cstheme="minorHAnsi"/>
                <w:color w:val="000000" w:themeColor="text1"/>
                <w:kern w:val="1"/>
                <w:sz w:val="20"/>
                <w:szCs w:val="20"/>
                <w:lang w:eastAsia="de-DE"/>
              </w:rPr>
              <w:t>Glaube und Lebensgestaltung von Menschen jüdischen, christlichen sowie islamischen Glaubens</w:t>
            </w:r>
          </w:p>
          <w:p w:rsidR="004F21B7" w:rsidRPr="00BE0BBE" w:rsidRDefault="004F21B7" w:rsidP="00BA4DDE">
            <w:pPr>
              <w:jc w:val="both"/>
              <w:rPr>
                <w:rFonts w:cstheme="minorHAnsi"/>
                <w:color w:val="000000" w:themeColor="text1"/>
                <w:sz w:val="20"/>
                <w:szCs w:val="20"/>
              </w:rPr>
            </w:pPr>
            <w:r w:rsidRPr="00BE0BBE">
              <w:rPr>
                <w:rFonts w:cstheme="minorHAnsi"/>
                <w:b/>
                <w:color w:val="000000" w:themeColor="text1"/>
                <w:sz w:val="20"/>
                <w:szCs w:val="20"/>
              </w:rPr>
              <w:t>Zeitbedarf</w:t>
            </w:r>
            <w:r w:rsidRPr="00BE0BBE">
              <w:rPr>
                <w:rFonts w:cstheme="minorHAnsi"/>
                <w:color w:val="000000" w:themeColor="text1"/>
                <w:sz w:val="20"/>
                <w:szCs w:val="20"/>
              </w:rPr>
              <w:t>: ca. 12 Ustd.</w:t>
            </w:r>
          </w:p>
        </w:tc>
      </w:tr>
      <w:tr w:rsidR="004F21B7" w:rsidRPr="00BE0BBE" w:rsidTr="00BA4DDE">
        <w:tc>
          <w:tcPr>
            <w:tcW w:w="5000" w:type="pct"/>
            <w:gridSpan w:val="4"/>
          </w:tcPr>
          <w:p w:rsidR="004F21B7" w:rsidRPr="00BE0BBE" w:rsidRDefault="004F21B7" w:rsidP="00BA4DDE">
            <w:pPr>
              <w:tabs>
                <w:tab w:val="left" w:pos="360"/>
              </w:tabs>
              <w:spacing w:after="120" w:line="240" w:lineRule="auto"/>
              <w:jc w:val="both"/>
              <w:rPr>
                <w:rFonts w:cstheme="minorHAnsi"/>
                <w:b/>
                <w:color w:val="000000" w:themeColor="text1"/>
                <w:sz w:val="20"/>
                <w:szCs w:val="20"/>
                <w:u w:val="single"/>
              </w:rPr>
            </w:pPr>
            <w:r w:rsidRPr="00BE0BBE">
              <w:rPr>
                <w:rFonts w:cstheme="minorHAnsi"/>
                <w:b/>
                <w:color w:val="000000" w:themeColor="text1"/>
                <w:sz w:val="20"/>
                <w:szCs w:val="20"/>
                <w:u w:val="single"/>
              </w:rPr>
              <w:t>Übergeordnete Kompetenzerwartungen</w:t>
            </w:r>
          </w:p>
          <w:p w:rsidR="004F21B7" w:rsidRPr="00BE0BBE" w:rsidRDefault="004F21B7" w:rsidP="00BA4DDE">
            <w:pPr>
              <w:spacing w:before="120"/>
              <w:jc w:val="both"/>
              <w:rPr>
                <w:rFonts w:cstheme="minorHAnsi"/>
                <w:i/>
                <w:color w:val="000000" w:themeColor="text1"/>
                <w:sz w:val="20"/>
                <w:szCs w:val="20"/>
              </w:rPr>
            </w:pPr>
            <w:r w:rsidRPr="00BE0BBE">
              <w:rPr>
                <w:rFonts w:cstheme="minorHAnsi"/>
                <w:i/>
                <w:color w:val="000000" w:themeColor="text1"/>
                <w:sz w:val="20"/>
                <w:szCs w:val="20"/>
              </w:rPr>
              <w:lastRenderedPageBreak/>
              <w:t>Die Schülerinnen und Schüler</w:t>
            </w:r>
          </w:p>
          <w:p w:rsidR="004F21B7" w:rsidRPr="00DC05B8" w:rsidRDefault="004F21B7" w:rsidP="003F722B">
            <w:pPr>
              <w:numPr>
                <w:ilvl w:val="0"/>
                <w:numId w:val="19"/>
              </w:numPr>
              <w:spacing w:before="120" w:after="200" w:line="276" w:lineRule="auto"/>
              <w:contextualSpacing/>
              <w:jc w:val="both"/>
              <w:rPr>
                <w:rFonts w:cstheme="minorHAnsi"/>
                <w:i/>
                <w:color w:val="000000" w:themeColor="text1"/>
                <w:sz w:val="20"/>
                <w:szCs w:val="20"/>
              </w:rPr>
            </w:pPr>
            <w:r w:rsidRPr="00DC05B8">
              <w:rPr>
                <w:rFonts w:cstheme="minorHAnsi"/>
                <w:i/>
                <w:color w:val="000000" w:themeColor="text1"/>
                <w:sz w:val="20"/>
                <w:szCs w:val="20"/>
              </w:rPr>
              <w:t>beschreiben exemplarische Geschichten des Alten und Neuen Testaments als Ausdruck des Glaubens an den den Menschen zugewandten Gott, SK3</w:t>
            </w:r>
          </w:p>
          <w:p w:rsidR="004F21B7" w:rsidRPr="00DC05B8" w:rsidRDefault="004F21B7" w:rsidP="003F722B">
            <w:pPr>
              <w:numPr>
                <w:ilvl w:val="0"/>
                <w:numId w:val="19"/>
              </w:numPr>
              <w:spacing w:before="120" w:after="200" w:line="276" w:lineRule="auto"/>
              <w:contextualSpacing/>
              <w:jc w:val="both"/>
              <w:rPr>
                <w:rFonts w:cstheme="minorHAnsi"/>
                <w:i/>
                <w:color w:val="000000" w:themeColor="text1"/>
                <w:sz w:val="20"/>
                <w:szCs w:val="20"/>
              </w:rPr>
            </w:pPr>
            <w:r w:rsidRPr="00DC05B8">
              <w:rPr>
                <w:rFonts w:cstheme="minorHAnsi"/>
                <w:i/>
                <w:color w:val="000000" w:themeColor="text1"/>
                <w:sz w:val="20"/>
                <w:szCs w:val="20"/>
              </w:rPr>
              <w:t>deuten religiöse Sprache und Zeichen an Beispielen, SK7</w:t>
            </w:r>
          </w:p>
          <w:p w:rsidR="004F21B7" w:rsidRPr="00DC05B8" w:rsidRDefault="004F21B7" w:rsidP="003F722B">
            <w:pPr>
              <w:numPr>
                <w:ilvl w:val="0"/>
                <w:numId w:val="19"/>
              </w:numPr>
              <w:spacing w:before="120" w:after="200" w:line="276" w:lineRule="auto"/>
              <w:contextualSpacing/>
              <w:jc w:val="both"/>
              <w:rPr>
                <w:rFonts w:cstheme="minorHAnsi"/>
                <w:i/>
                <w:color w:val="000000" w:themeColor="text1"/>
                <w:sz w:val="20"/>
                <w:szCs w:val="20"/>
              </w:rPr>
            </w:pPr>
            <w:r w:rsidRPr="00DC05B8">
              <w:rPr>
                <w:rFonts w:cstheme="minorHAnsi"/>
                <w:i/>
                <w:color w:val="000000" w:themeColor="text1"/>
                <w:sz w:val="20"/>
                <w:szCs w:val="20"/>
              </w:rPr>
              <w:t>deuten biblische Texte unter Berücksichtigung des jeweiligen lebensweltlichen Hintergrunds, MK3</w:t>
            </w:r>
          </w:p>
          <w:p w:rsidR="004F21B7" w:rsidRPr="00BE0BBE" w:rsidRDefault="004F21B7" w:rsidP="003F722B">
            <w:pPr>
              <w:numPr>
                <w:ilvl w:val="0"/>
                <w:numId w:val="19"/>
              </w:numPr>
              <w:spacing w:before="120" w:after="200" w:line="276" w:lineRule="auto"/>
              <w:contextualSpacing/>
              <w:jc w:val="both"/>
              <w:rPr>
                <w:rFonts w:cstheme="minorHAnsi"/>
                <w:i/>
                <w:color w:val="000000" w:themeColor="text1"/>
                <w:sz w:val="20"/>
                <w:szCs w:val="20"/>
              </w:rPr>
            </w:pPr>
            <w:r w:rsidRPr="00DC05B8">
              <w:rPr>
                <w:rFonts w:cstheme="minorHAnsi"/>
                <w:i/>
                <w:color w:val="000000" w:themeColor="text1"/>
                <w:sz w:val="20"/>
                <w:szCs w:val="20"/>
              </w:rPr>
              <w:t>erschließen und deuten angeleitet religiös relevante künstlerische</w:t>
            </w:r>
            <w:r w:rsidRPr="00BE0BBE">
              <w:rPr>
                <w:rFonts w:cstheme="minorHAnsi"/>
                <w:i/>
                <w:color w:val="000000" w:themeColor="text1"/>
                <w:sz w:val="20"/>
                <w:szCs w:val="20"/>
              </w:rPr>
              <w:t xml:space="preserve"> Darstellungen, MK4</w:t>
            </w:r>
            <w:r w:rsidRPr="00BE0BBE">
              <w:rPr>
                <w:rFonts w:cstheme="minorHAnsi"/>
                <w:i/>
                <w:color w:val="000000" w:themeColor="text1"/>
                <w:sz w:val="20"/>
                <w:szCs w:val="20"/>
              </w:rPr>
              <w:tab/>
            </w:r>
          </w:p>
          <w:p w:rsidR="004F21B7" w:rsidRPr="00BE0BBE" w:rsidRDefault="004F21B7" w:rsidP="003F722B">
            <w:pPr>
              <w:numPr>
                <w:ilvl w:val="0"/>
                <w:numId w:val="19"/>
              </w:numPr>
              <w:spacing w:before="120" w:after="200" w:line="276" w:lineRule="auto"/>
              <w:contextualSpacing/>
              <w:jc w:val="both"/>
              <w:rPr>
                <w:rFonts w:cstheme="minorHAnsi"/>
                <w:i/>
                <w:color w:val="000000" w:themeColor="text1"/>
                <w:sz w:val="20"/>
                <w:szCs w:val="20"/>
              </w:rPr>
            </w:pPr>
            <w:r w:rsidRPr="00BE0BBE">
              <w:rPr>
                <w:rFonts w:cstheme="minorHAnsi"/>
                <w:i/>
                <w:color w:val="000000" w:themeColor="text1"/>
                <w:sz w:val="20"/>
                <w:szCs w:val="20"/>
              </w:rPr>
              <w:t>gestalten religiös relevante Inhalte kreativ und erläutern ihre Umsetzungen</w:t>
            </w:r>
            <w:r>
              <w:rPr>
                <w:rFonts w:cstheme="minorHAnsi"/>
                <w:i/>
                <w:color w:val="000000" w:themeColor="text1"/>
                <w:sz w:val="20"/>
                <w:szCs w:val="20"/>
              </w:rPr>
              <w:t xml:space="preserve">, </w:t>
            </w:r>
            <w:r w:rsidRPr="00BE0BBE">
              <w:rPr>
                <w:rFonts w:cstheme="minorHAnsi"/>
                <w:i/>
                <w:color w:val="000000" w:themeColor="text1"/>
                <w:sz w:val="20"/>
                <w:szCs w:val="20"/>
              </w:rPr>
              <w:t>MK6</w:t>
            </w:r>
          </w:p>
          <w:p w:rsidR="004F21B7" w:rsidRPr="00BE0BBE" w:rsidRDefault="004F21B7" w:rsidP="003F722B">
            <w:pPr>
              <w:numPr>
                <w:ilvl w:val="0"/>
                <w:numId w:val="19"/>
              </w:numPr>
              <w:spacing w:before="120" w:after="200" w:line="276" w:lineRule="auto"/>
              <w:contextualSpacing/>
              <w:jc w:val="both"/>
              <w:rPr>
                <w:rFonts w:eastAsia="Times New Roman" w:cstheme="minorHAnsi"/>
                <w:i/>
                <w:iCs/>
                <w:color w:val="000000" w:themeColor="text1"/>
                <w:kern w:val="1"/>
                <w:sz w:val="20"/>
                <w:szCs w:val="20"/>
                <w:lang w:eastAsia="de-DE"/>
              </w:rPr>
            </w:pPr>
            <w:r w:rsidRPr="00BE0BBE">
              <w:rPr>
                <w:rFonts w:cstheme="minorHAnsi"/>
                <w:i/>
                <w:color w:val="000000" w:themeColor="text1"/>
                <w:sz w:val="20"/>
                <w:szCs w:val="20"/>
              </w:rPr>
              <w:t>nehmen</w:t>
            </w:r>
            <w:r w:rsidRPr="00BE0BBE">
              <w:rPr>
                <w:rFonts w:eastAsia="Times New Roman" w:cstheme="minorHAnsi"/>
                <w:i/>
                <w:iCs/>
                <w:color w:val="000000" w:themeColor="text1"/>
                <w:kern w:val="1"/>
                <w:sz w:val="20"/>
                <w:szCs w:val="20"/>
                <w:lang w:eastAsia="de-DE"/>
              </w:rPr>
              <w:t>ansatzwe</w:t>
            </w:r>
            <w:r>
              <w:rPr>
                <w:rFonts w:eastAsia="Times New Roman" w:cstheme="minorHAnsi"/>
                <w:i/>
                <w:iCs/>
                <w:color w:val="000000" w:themeColor="text1"/>
                <w:kern w:val="1"/>
                <w:sz w:val="20"/>
                <w:szCs w:val="20"/>
                <w:lang w:eastAsia="de-DE"/>
              </w:rPr>
              <w:t>ise die Perspektive anderer ein. HK2</w:t>
            </w:r>
          </w:p>
          <w:p w:rsidR="004F21B7" w:rsidRPr="00BE0BBE" w:rsidRDefault="004F21B7" w:rsidP="00BA4DDE">
            <w:pPr>
              <w:suppressAutoHyphens/>
              <w:spacing w:before="120" w:after="0" w:line="240" w:lineRule="auto"/>
              <w:ind w:left="360"/>
              <w:contextualSpacing/>
              <w:jc w:val="both"/>
              <w:rPr>
                <w:rFonts w:eastAsia="Times New Roman" w:cstheme="minorHAnsi"/>
                <w:b/>
                <w:i/>
                <w:color w:val="000000" w:themeColor="text1"/>
                <w:kern w:val="1"/>
                <w:sz w:val="20"/>
                <w:szCs w:val="20"/>
                <w:u w:val="single"/>
                <w:lang w:eastAsia="de-DE"/>
              </w:rPr>
            </w:pPr>
          </w:p>
        </w:tc>
      </w:tr>
      <w:tr w:rsidR="004F21B7" w:rsidRPr="00BE0BBE" w:rsidTr="00BA4DDE">
        <w:tc>
          <w:tcPr>
            <w:tcW w:w="1699" w:type="pct"/>
          </w:tcPr>
          <w:p w:rsidR="004F21B7" w:rsidRPr="00BE0BBE" w:rsidRDefault="004F21B7" w:rsidP="00BA4DDE">
            <w:pPr>
              <w:spacing w:before="120"/>
              <w:jc w:val="both"/>
              <w:rPr>
                <w:rFonts w:cstheme="minorHAnsi"/>
                <w:b/>
                <w:i/>
                <w:color w:val="000000" w:themeColor="text1"/>
                <w:sz w:val="20"/>
                <w:szCs w:val="20"/>
                <w:u w:val="single"/>
              </w:rPr>
            </w:pPr>
            <w:r w:rsidRPr="00BE0BBE">
              <w:rPr>
                <w:rFonts w:cstheme="minorHAnsi"/>
                <w:b/>
                <w:i/>
                <w:color w:val="000000" w:themeColor="text1"/>
                <w:sz w:val="20"/>
                <w:szCs w:val="20"/>
                <w:u w:val="single"/>
              </w:rPr>
              <w:lastRenderedPageBreak/>
              <w:t>Konkretisierte Kompetenzerwartungen</w:t>
            </w:r>
          </w:p>
          <w:p w:rsidR="004F21B7" w:rsidRPr="00BE0BBE" w:rsidRDefault="004F21B7" w:rsidP="004F21B7">
            <w:pPr>
              <w:numPr>
                <w:ilvl w:val="0"/>
                <w:numId w:val="1"/>
              </w:numPr>
              <w:suppressAutoHyphens/>
              <w:spacing w:before="120" w:after="200" w:line="240" w:lineRule="auto"/>
              <w:ind w:left="357" w:hanging="357"/>
              <w:jc w:val="both"/>
              <w:rPr>
                <w:rFonts w:eastAsia="Times New Roman" w:cstheme="minorHAnsi"/>
                <w:color w:val="000000" w:themeColor="text1"/>
                <w:kern w:val="1"/>
                <w:sz w:val="20"/>
                <w:szCs w:val="20"/>
                <w:lang w:eastAsia="de-DE"/>
              </w:rPr>
            </w:pPr>
            <w:r w:rsidRPr="00BE0BBE">
              <w:rPr>
                <w:rFonts w:eastAsia="Times New Roman" w:cstheme="minorHAnsi"/>
                <w:color w:val="000000" w:themeColor="text1"/>
                <w:kern w:val="1"/>
                <w:sz w:val="20"/>
                <w:szCs w:val="20"/>
                <w:lang w:eastAsia="de-DE"/>
              </w:rPr>
              <w:t>erörtern die mögliche Bedeutung des Glaubens an Gott für das Leben eines Menschen, K13</w:t>
            </w:r>
          </w:p>
          <w:p w:rsidR="004F21B7" w:rsidRPr="00BE0BBE" w:rsidRDefault="004F21B7" w:rsidP="004F21B7">
            <w:pPr>
              <w:numPr>
                <w:ilvl w:val="0"/>
                <w:numId w:val="1"/>
              </w:numPr>
              <w:suppressAutoHyphens/>
              <w:spacing w:before="120" w:after="200" w:line="240" w:lineRule="auto"/>
              <w:ind w:left="357" w:hanging="357"/>
              <w:jc w:val="both"/>
              <w:rPr>
                <w:rFonts w:eastAsia="Times New Roman" w:cstheme="minorHAnsi"/>
                <w:color w:val="000000" w:themeColor="text1"/>
                <w:kern w:val="1"/>
                <w:sz w:val="20"/>
                <w:szCs w:val="20"/>
                <w:lang w:eastAsia="de-DE"/>
              </w:rPr>
            </w:pPr>
            <w:r w:rsidRPr="00BE0BBE">
              <w:rPr>
                <w:rFonts w:eastAsia="Times New Roman" w:cstheme="minorHAnsi"/>
                <w:color w:val="000000" w:themeColor="text1"/>
                <w:kern w:val="1"/>
                <w:sz w:val="20"/>
                <w:szCs w:val="20"/>
                <w:lang w:eastAsia="de-DE"/>
              </w:rPr>
              <w:t>konkretisieren die Grunderfahrung der Nähe Gottes zu den Menschen an wiederkehrenden Motiven, u.a. der Berufung und des Bundes, K35</w:t>
            </w:r>
          </w:p>
          <w:p w:rsidR="004F21B7" w:rsidRPr="00DC05B8" w:rsidRDefault="004F21B7" w:rsidP="004F21B7">
            <w:pPr>
              <w:numPr>
                <w:ilvl w:val="0"/>
                <w:numId w:val="1"/>
              </w:numPr>
              <w:suppressAutoHyphens/>
              <w:spacing w:before="120" w:after="200" w:line="240" w:lineRule="auto"/>
              <w:ind w:left="357" w:hanging="357"/>
              <w:jc w:val="both"/>
              <w:rPr>
                <w:rFonts w:eastAsia="Times New Roman" w:cstheme="minorHAnsi"/>
                <w:color w:val="000000" w:themeColor="text1"/>
                <w:kern w:val="1"/>
                <w:sz w:val="20"/>
                <w:szCs w:val="20"/>
                <w:lang w:eastAsia="de-DE"/>
              </w:rPr>
            </w:pPr>
            <w:r w:rsidRPr="00BE0BBE">
              <w:rPr>
                <w:rFonts w:eastAsia="Times New Roman" w:cstheme="minorHAnsi"/>
                <w:color w:val="000000" w:themeColor="text1"/>
                <w:kern w:val="1"/>
                <w:sz w:val="20"/>
                <w:szCs w:val="20"/>
                <w:lang w:eastAsia="de-DE"/>
              </w:rPr>
              <w:t xml:space="preserve">beschreiben an ausgewählten Erzählungen von Frauen und Männern (u.a. Sara und Abraham), was es bedeuten kann, </w:t>
            </w:r>
            <w:r w:rsidRPr="00DC05B8">
              <w:rPr>
                <w:rFonts w:eastAsia="Times New Roman" w:cstheme="minorHAnsi"/>
                <w:color w:val="000000" w:themeColor="text1"/>
                <w:kern w:val="1"/>
                <w:sz w:val="20"/>
                <w:szCs w:val="20"/>
                <w:lang w:eastAsia="de-DE"/>
              </w:rPr>
              <w:t>auf Gott zu vertrauen, K36</w:t>
            </w:r>
          </w:p>
          <w:p w:rsidR="004F21B7" w:rsidRPr="00DC05B8" w:rsidRDefault="004F21B7" w:rsidP="004F21B7">
            <w:pPr>
              <w:numPr>
                <w:ilvl w:val="0"/>
                <w:numId w:val="1"/>
              </w:numPr>
              <w:suppressAutoHyphens/>
              <w:spacing w:before="120" w:after="200" w:line="240" w:lineRule="auto"/>
              <w:ind w:left="357" w:hanging="357"/>
              <w:jc w:val="both"/>
              <w:rPr>
                <w:rFonts w:eastAsia="Times New Roman" w:cstheme="minorHAnsi"/>
                <w:color w:val="000000" w:themeColor="text1"/>
                <w:kern w:val="1"/>
                <w:sz w:val="20"/>
                <w:szCs w:val="20"/>
                <w:lang w:eastAsia="de-DE"/>
              </w:rPr>
            </w:pPr>
            <w:r w:rsidRPr="00DC05B8">
              <w:rPr>
                <w:rFonts w:eastAsia="Times New Roman" w:cstheme="minorHAnsi"/>
                <w:color w:val="000000" w:themeColor="text1"/>
                <w:kern w:val="1"/>
                <w:sz w:val="20"/>
                <w:szCs w:val="20"/>
                <w:lang w:eastAsia="de-DE"/>
              </w:rPr>
              <w:t>beurteilen in elementarer Form die Relevanz biblischer Glaubenserzählungen für Menschen heute, K38</w:t>
            </w:r>
          </w:p>
          <w:p w:rsidR="004F21B7" w:rsidRPr="00BE0BBE" w:rsidRDefault="004F21B7" w:rsidP="004F21B7">
            <w:pPr>
              <w:numPr>
                <w:ilvl w:val="0"/>
                <w:numId w:val="1"/>
              </w:numPr>
              <w:suppressAutoHyphens/>
              <w:spacing w:before="120" w:after="200" w:line="240" w:lineRule="auto"/>
              <w:ind w:left="357" w:hanging="357"/>
              <w:jc w:val="both"/>
              <w:rPr>
                <w:rFonts w:eastAsia="Times New Roman" w:cstheme="minorHAnsi"/>
                <w:color w:val="000000" w:themeColor="text1"/>
                <w:kern w:val="1"/>
                <w:sz w:val="20"/>
                <w:szCs w:val="20"/>
                <w:lang w:eastAsia="de-DE"/>
              </w:rPr>
            </w:pPr>
            <w:r w:rsidRPr="00DC05B8">
              <w:rPr>
                <w:rFonts w:eastAsia="Times New Roman" w:cstheme="minorHAnsi"/>
                <w:color w:val="000000" w:themeColor="text1"/>
                <w:kern w:val="1"/>
                <w:sz w:val="20"/>
                <w:szCs w:val="20"/>
                <w:lang w:eastAsia="de-DE"/>
              </w:rPr>
              <w:t>erklären anhand von biblischen Erzählungen die gemeinsame Berufung auf Abraham in Judentum, Christentum und Islam. K42</w:t>
            </w:r>
          </w:p>
        </w:tc>
        <w:tc>
          <w:tcPr>
            <w:tcW w:w="3301" w:type="pct"/>
            <w:gridSpan w:val="3"/>
          </w:tcPr>
          <w:p w:rsidR="004F21B7" w:rsidRPr="00BE0BBE" w:rsidRDefault="004F21B7" w:rsidP="00BA4DDE">
            <w:pPr>
              <w:spacing w:before="120"/>
              <w:jc w:val="both"/>
              <w:rPr>
                <w:rFonts w:cstheme="minorHAnsi"/>
                <w:b/>
                <w:i/>
                <w:color w:val="000000" w:themeColor="text1"/>
                <w:sz w:val="20"/>
                <w:szCs w:val="20"/>
                <w:u w:val="single"/>
              </w:rPr>
            </w:pPr>
            <w:r w:rsidRPr="00BE0BBE">
              <w:rPr>
                <w:rFonts w:cstheme="minorHAnsi"/>
                <w:b/>
                <w:i/>
                <w:color w:val="000000" w:themeColor="text1"/>
                <w:sz w:val="20"/>
                <w:szCs w:val="20"/>
                <w:u w:val="single"/>
              </w:rPr>
              <w:t>Vereinbarungen der Fachkonferenz:</w:t>
            </w:r>
          </w:p>
          <w:p w:rsidR="004F21B7" w:rsidRPr="00BE0BBE" w:rsidRDefault="004F21B7" w:rsidP="00BA4DDE">
            <w:pPr>
              <w:spacing w:before="120"/>
              <w:jc w:val="both"/>
              <w:rPr>
                <w:rFonts w:cstheme="minorHAnsi"/>
                <w:b/>
                <w:color w:val="000000" w:themeColor="text1"/>
                <w:sz w:val="20"/>
                <w:szCs w:val="20"/>
              </w:rPr>
            </w:pPr>
            <w:r w:rsidRPr="00BE0BBE">
              <w:rPr>
                <w:rFonts w:cstheme="minorHAnsi"/>
                <w:b/>
                <w:color w:val="000000" w:themeColor="text1"/>
                <w:sz w:val="20"/>
                <w:szCs w:val="20"/>
              </w:rPr>
              <w:t>inhaltliche Akzentsetzungen:</w:t>
            </w:r>
          </w:p>
          <w:p w:rsidR="004F21B7" w:rsidRPr="00BE0BBE" w:rsidRDefault="004F21B7" w:rsidP="00BA4DDE">
            <w:pPr>
              <w:spacing w:before="120"/>
              <w:jc w:val="both"/>
              <w:rPr>
                <w:rFonts w:cstheme="minorHAnsi"/>
                <w:color w:val="000000" w:themeColor="text1"/>
                <w:sz w:val="20"/>
                <w:szCs w:val="20"/>
              </w:rPr>
            </w:pPr>
            <w:r w:rsidRPr="00BE0BBE">
              <w:rPr>
                <w:rFonts w:cstheme="minorHAnsi"/>
                <w:color w:val="000000" w:themeColor="text1"/>
                <w:sz w:val="20"/>
                <w:szCs w:val="20"/>
              </w:rPr>
              <w:t>Stationen des Lebens Abrahams (und Saras): zwischen Zweifel und Zuversicht, z.B.:</w:t>
            </w:r>
          </w:p>
          <w:p w:rsidR="004F21B7" w:rsidRPr="00BE0BBE" w:rsidRDefault="004F21B7" w:rsidP="004F21B7">
            <w:pPr>
              <w:numPr>
                <w:ilvl w:val="0"/>
                <w:numId w:val="2"/>
              </w:numPr>
              <w:suppressAutoHyphens/>
              <w:spacing w:before="120" w:after="0" w:line="240" w:lineRule="auto"/>
              <w:contextualSpacing/>
              <w:jc w:val="both"/>
              <w:rPr>
                <w:rFonts w:eastAsia="Times New Roman" w:cstheme="minorHAnsi"/>
                <w:color w:val="000000" w:themeColor="text1"/>
                <w:kern w:val="1"/>
                <w:sz w:val="20"/>
                <w:szCs w:val="20"/>
                <w:lang w:eastAsia="de-DE"/>
              </w:rPr>
            </w:pPr>
            <w:r w:rsidRPr="00BE0BBE">
              <w:rPr>
                <w:rFonts w:eastAsia="Times New Roman" w:cstheme="minorHAnsi"/>
                <w:color w:val="000000" w:themeColor="text1"/>
                <w:kern w:val="1"/>
                <w:sz w:val="20"/>
                <w:szCs w:val="20"/>
                <w:lang w:eastAsia="de-DE"/>
              </w:rPr>
              <w:t>Gen 12,1-9 Gott beruft den Nomaden Abraham, verspricht ihm Land, Nachkommen und Segen – Abraham vertraut ihm und geht los</w:t>
            </w:r>
          </w:p>
          <w:p w:rsidR="004F21B7" w:rsidRPr="00BE0BBE" w:rsidRDefault="004F21B7" w:rsidP="004F21B7">
            <w:pPr>
              <w:numPr>
                <w:ilvl w:val="0"/>
                <w:numId w:val="2"/>
              </w:numPr>
              <w:suppressAutoHyphens/>
              <w:spacing w:before="120" w:after="0" w:line="240" w:lineRule="auto"/>
              <w:contextualSpacing/>
              <w:jc w:val="both"/>
              <w:rPr>
                <w:rFonts w:eastAsia="Times New Roman" w:cstheme="minorHAnsi"/>
                <w:color w:val="000000" w:themeColor="text1"/>
                <w:kern w:val="1"/>
                <w:sz w:val="20"/>
                <w:szCs w:val="20"/>
                <w:lang w:eastAsia="de-DE"/>
              </w:rPr>
            </w:pPr>
            <w:r w:rsidRPr="00BE0BBE">
              <w:rPr>
                <w:rFonts w:eastAsia="Times New Roman" w:cstheme="minorHAnsi"/>
                <w:color w:val="000000" w:themeColor="text1"/>
                <w:kern w:val="1"/>
                <w:sz w:val="20"/>
                <w:szCs w:val="20"/>
                <w:lang w:eastAsia="de-DE"/>
              </w:rPr>
              <w:t>Gen 12,10-20: Abraham verrät Sara in Ägypten und gefährdet Gottes Verheißung</w:t>
            </w:r>
          </w:p>
          <w:p w:rsidR="004F21B7" w:rsidRPr="00BE0BBE" w:rsidRDefault="004F21B7" w:rsidP="004F21B7">
            <w:pPr>
              <w:numPr>
                <w:ilvl w:val="0"/>
                <w:numId w:val="2"/>
              </w:numPr>
              <w:suppressAutoHyphens/>
              <w:spacing w:before="120" w:after="0" w:line="240" w:lineRule="auto"/>
              <w:contextualSpacing/>
              <w:jc w:val="both"/>
              <w:rPr>
                <w:rFonts w:eastAsia="Times New Roman" w:cstheme="minorHAnsi"/>
                <w:color w:val="000000" w:themeColor="text1"/>
                <w:kern w:val="1"/>
                <w:sz w:val="20"/>
                <w:szCs w:val="20"/>
                <w:lang w:eastAsia="de-DE"/>
              </w:rPr>
            </w:pPr>
            <w:r w:rsidRPr="00BE0BBE">
              <w:rPr>
                <w:rFonts w:eastAsia="Times New Roman" w:cstheme="minorHAnsi"/>
                <w:color w:val="000000" w:themeColor="text1"/>
                <w:kern w:val="1"/>
                <w:sz w:val="20"/>
                <w:szCs w:val="20"/>
                <w:lang w:eastAsia="de-DE"/>
              </w:rPr>
              <w:t>Gen 15; 17: Gott schließt (zweimal) einen Bund mit Abraham: er verspricht ihm Land, Nachkommen und Segen</w:t>
            </w:r>
          </w:p>
          <w:p w:rsidR="004F21B7" w:rsidRPr="00BE0BBE" w:rsidRDefault="004F21B7" w:rsidP="004F21B7">
            <w:pPr>
              <w:numPr>
                <w:ilvl w:val="0"/>
                <w:numId w:val="2"/>
              </w:numPr>
              <w:suppressAutoHyphens/>
              <w:spacing w:before="120" w:after="0" w:line="240" w:lineRule="auto"/>
              <w:contextualSpacing/>
              <w:jc w:val="both"/>
              <w:rPr>
                <w:rFonts w:eastAsia="Times New Roman" w:cstheme="minorHAnsi"/>
                <w:color w:val="000000" w:themeColor="text1"/>
                <w:kern w:val="1"/>
                <w:sz w:val="20"/>
                <w:szCs w:val="20"/>
                <w:lang w:eastAsia="de-DE"/>
              </w:rPr>
            </w:pPr>
            <w:r w:rsidRPr="00BE0BBE">
              <w:rPr>
                <w:rFonts w:eastAsia="Times New Roman" w:cstheme="minorHAnsi"/>
                <w:color w:val="000000" w:themeColor="text1"/>
                <w:kern w:val="1"/>
                <w:sz w:val="20"/>
                <w:szCs w:val="20"/>
                <w:lang w:eastAsia="de-DE"/>
              </w:rPr>
              <w:t>Gen 16: Abraham wartet nicht mehr auf die Erfüllung der Verheißung, er bekommt mit Saras Magd Hagar den Sohn Ismael</w:t>
            </w:r>
          </w:p>
          <w:p w:rsidR="004F21B7" w:rsidRPr="00BE0BBE" w:rsidRDefault="004F21B7" w:rsidP="004F21B7">
            <w:pPr>
              <w:numPr>
                <w:ilvl w:val="0"/>
                <w:numId w:val="2"/>
              </w:numPr>
              <w:suppressAutoHyphens/>
              <w:spacing w:before="120" w:after="0" w:line="240" w:lineRule="auto"/>
              <w:contextualSpacing/>
              <w:jc w:val="both"/>
              <w:rPr>
                <w:rFonts w:eastAsia="Times New Roman" w:cstheme="minorHAnsi"/>
                <w:color w:val="000000" w:themeColor="text1"/>
                <w:kern w:val="1"/>
                <w:sz w:val="20"/>
                <w:szCs w:val="20"/>
                <w:lang w:eastAsia="de-DE"/>
              </w:rPr>
            </w:pPr>
            <w:r w:rsidRPr="00BE0BBE">
              <w:rPr>
                <w:rFonts w:eastAsia="Times New Roman" w:cstheme="minorHAnsi"/>
                <w:color w:val="000000" w:themeColor="text1"/>
                <w:kern w:val="1"/>
                <w:sz w:val="20"/>
                <w:szCs w:val="20"/>
                <w:lang w:eastAsia="de-DE"/>
              </w:rPr>
              <w:t>Gen 18: Gott zu Gast bei Abraham und Sara</w:t>
            </w:r>
          </w:p>
          <w:p w:rsidR="004F21B7" w:rsidRPr="00BE0BBE" w:rsidRDefault="004F21B7" w:rsidP="004F21B7">
            <w:pPr>
              <w:numPr>
                <w:ilvl w:val="0"/>
                <w:numId w:val="2"/>
              </w:numPr>
              <w:suppressAutoHyphens/>
              <w:spacing w:before="120" w:after="0" w:line="240" w:lineRule="auto"/>
              <w:contextualSpacing/>
              <w:jc w:val="both"/>
              <w:rPr>
                <w:rFonts w:eastAsia="Times New Roman" w:cstheme="minorHAnsi"/>
                <w:color w:val="000000" w:themeColor="text1"/>
                <w:kern w:val="1"/>
                <w:sz w:val="20"/>
                <w:szCs w:val="20"/>
                <w:lang w:eastAsia="de-DE"/>
              </w:rPr>
            </w:pPr>
            <w:r w:rsidRPr="00BE0BBE">
              <w:rPr>
                <w:rFonts w:eastAsia="Times New Roman" w:cstheme="minorHAnsi"/>
                <w:color w:val="000000" w:themeColor="text1"/>
                <w:kern w:val="1"/>
                <w:sz w:val="20"/>
                <w:szCs w:val="20"/>
                <w:lang w:eastAsia="de-DE"/>
              </w:rPr>
              <w:t>Gen 21: Abraham und Sara bekommen den verheißenen Sohn Isaak – Gott erfüllt seine Verheißung</w:t>
            </w:r>
          </w:p>
          <w:p w:rsidR="004F21B7" w:rsidRPr="00BE0BBE" w:rsidRDefault="004F21B7" w:rsidP="004F21B7">
            <w:pPr>
              <w:numPr>
                <w:ilvl w:val="0"/>
                <w:numId w:val="2"/>
              </w:numPr>
              <w:suppressAutoHyphens/>
              <w:spacing w:before="120" w:after="0" w:line="240" w:lineRule="auto"/>
              <w:contextualSpacing/>
              <w:jc w:val="both"/>
              <w:rPr>
                <w:rFonts w:eastAsia="Times New Roman" w:cstheme="minorHAnsi"/>
                <w:color w:val="000000" w:themeColor="text1"/>
                <w:kern w:val="1"/>
                <w:sz w:val="20"/>
                <w:szCs w:val="20"/>
                <w:lang w:eastAsia="de-DE"/>
              </w:rPr>
            </w:pPr>
            <w:r w:rsidRPr="00BE0BBE">
              <w:rPr>
                <w:rFonts w:eastAsia="Times New Roman" w:cstheme="minorHAnsi"/>
                <w:color w:val="000000" w:themeColor="text1"/>
                <w:kern w:val="1"/>
                <w:sz w:val="20"/>
                <w:szCs w:val="20"/>
                <w:lang w:eastAsia="de-DE"/>
              </w:rPr>
              <w:t>Gen 22: Die Gefährdung der Verheißung – Festhalten an Gott im Leid  - Gott bleibt nahe</w:t>
            </w:r>
          </w:p>
          <w:p w:rsidR="004F21B7" w:rsidRDefault="004F21B7" w:rsidP="004F21B7">
            <w:pPr>
              <w:numPr>
                <w:ilvl w:val="0"/>
                <w:numId w:val="2"/>
              </w:numPr>
              <w:suppressAutoHyphens/>
              <w:spacing w:before="120" w:after="0" w:line="240" w:lineRule="auto"/>
              <w:contextualSpacing/>
              <w:jc w:val="both"/>
              <w:rPr>
                <w:rFonts w:eastAsia="Times New Roman" w:cstheme="minorHAnsi"/>
                <w:color w:val="000000" w:themeColor="text1"/>
                <w:kern w:val="1"/>
                <w:sz w:val="20"/>
                <w:szCs w:val="20"/>
                <w:lang w:eastAsia="de-DE"/>
              </w:rPr>
            </w:pPr>
            <w:r w:rsidRPr="00BE0BBE">
              <w:rPr>
                <w:rFonts w:eastAsia="Times New Roman" w:cstheme="minorHAnsi"/>
                <w:color w:val="000000" w:themeColor="text1"/>
                <w:kern w:val="1"/>
                <w:sz w:val="20"/>
                <w:szCs w:val="20"/>
                <w:lang w:eastAsia="de-DE"/>
              </w:rPr>
              <w:t>…</w:t>
            </w:r>
          </w:p>
          <w:p w:rsidR="004F21B7" w:rsidRDefault="004F21B7" w:rsidP="00BA4DDE">
            <w:pPr>
              <w:suppressAutoHyphens/>
              <w:spacing w:before="120" w:after="0" w:line="240" w:lineRule="auto"/>
              <w:ind w:left="360"/>
              <w:contextualSpacing/>
              <w:jc w:val="both"/>
              <w:rPr>
                <w:rFonts w:eastAsia="Times New Roman" w:cstheme="minorHAnsi"/>
                <w:color w:val="000000" w:themeColor="text1"/>
                <w:kern w:val="1"/>
                <w:sz w:val="20"/>
                <w:szCs w:val="20"/>
                <w:lang w:eastAsia="de-DE"/>
              </w:rPr>
            </w:pPr>
          </w:p>
          <w:p w:rsidR="004F21B7" w:rsidRDefault="004F21B7" w:rsidP="00BA4DDE">
            <w:pPr>
              <w:suppressAutoHyphens/>
              <w:spacing w:before="120" w:after="0" w:line="240" w:lineRule="auto"/>
              <w:ind w:left="360"/>
              <w:contextualSpacing/>
              <w:jc w:val="both"/>
              <w:rPr>
                <w:rFonts w:eastAsia="Times New Roman" w:cstheme="minorHAnsi"/>
                <w:color w:val="000000" w:themeColor="text1"/>
                <w:kern w:val="1"/>
                <w:sz w:val="20"/>
                <w:szCs w:val="20"/>
                <w:lang w:eastAsia="de-DE"/>
              </w:rPr>
            </w:pPr>
          </w:p>
          <w:p w:rsidR="004F21B7" w:rsidRPr="00BE0BBE" w:rsidRDefault="004F21B7" w:rsidP="00BA4DDE">
            <w:pPr>
              <w:suppressAutoHyphens/>
              <w:spacing w:before="120" w:after="0" w:line="240" w:lineRule="auto"/>
              <w:ind w:left="360"/>
              <w:contextualSpacing/>
              <w:jc w:val="both"/>
              <w:rPr>
                <w:rFonts w:eastAsia="Times New Roman" w:cstheme="minorHAnsi"/>
                <w:color w:val="000000" w:themeColor="text1"/>
                <w:kern w:val="1"/>
                <w:sz w:val="20"/>
                <w:szCs w:val="20"/>
                <w:lang w:eastAsia="de-DE"/>
              </w:rPr>
            </w:pPr>
          </w:p>
          <w:p w:rsidR="004F21B7" w:rsidRPr="00BE0BBE" w:rsidRDefault="004F21B7" w:rsidP="00BA4DDE">
            <w:pPr>
              <w:spacing w:before="120"/>
              <w:jc w:val="both"/>
              <w:rPr>
                <w:rFonts w:cstheme="minorHAnsi"/>
                <w:color w:val="000000" w:themeColor="text1"/>
                <w:sz w:val="20"/>
                <w:szCs w:val="20"/>
                <w:u w:val="single"/>
              </w:rPr>
            </w:pPr>
            <w:r w:rsidRPr="00BE0BBE">
              <w:rPr>
                <w:rFonts w:cstheme="minorHAnsi"/>
                <w:color w:val="000000" w:themeColor="text1"/>
                <w:sz w:val="20"/>
                <w:szCs w:val="20"/>
                <w:u w:val="single"/>
              </w:rPr>
              <w:t>Ausblick:</w:t>
            </w:r>
          </w:p>
          <w:p w:rsidR="004F21B7" w:rsidRPr="00BE0BBE" w:rsidRDefault="004F21B7" w:rsidP="00BA4DDE">
            <w:pPr>
              <w:spacing w:before="120"/>
              <w:jc w:val="both"/>
              <w:rPr>
                <w:rFonts w:cstheme="minorHAnsi"/>
                <w:color w:val="000000" w:themeColor="text1"/>
                <w:sz w:val="20"/>
                <w:szCs w:val="20"/>
              </w:rPr>
            </w:pPr>
            <w:r w:rsidRPr="00BE0BBE">
              <w:rPr>
                <w:rFonts w:cstheme="minorHAnsi"/>
                <w:color w:val="000000" w:themeColor="text1"/>
                <w:sz w:val="20"/>
                <w:szCs w:val="20"/>
              </w:rPr>
              <w:t>Erzählung und Weitergabe der Abrahamgeschichte als Ermutigung zum Glauben</w:t>
            </w:r>
          </w:p>
          <w:p w:rsidR="004F21B7" w:rsidRPr="00BE0BBE" w:rsidRDefault="004F21B7" w:rsidP="00BA4DDE">
            <w:pPr>
              <w:spacing w:before="120"/>
              <w:jc w:val="both"/>
              <w:rPr>
                <w:rFonts w:cstheme="minorHAnsi"/>
                <w:color w:val="000000" w:themeColor="text1"/>
                <w:sz w:val="20"/>
                <w:szCs w:val="20"/>
              </w:rPr>
            </w:pPr>
            <w:r w:rsidRPr="00BE0BBE">
              <w:rPr>
                <w:rFonts w:cstheme="minorHAnsi"/>
                <w:color w:val="000000" w:themeColor="text1"/>
                <w:sz w:val="20"/>
                <w:szCs w:val="20"/>
              </w:rPr>
              <w:lastRenderedPageBreak/>
              <w:t xml:space="preserve">Die Berufung von </w:t>
            </w:r>
            <w:r w:rsidRPr="00DC05B8">
              <w:rPr>
                <w:rFonts w:cstheme="minorHAnsi"/>
                <w:color w:val="000000" w:themeColor="text1"/>
                <w:sz w:val="20"/>
                <w:szCs w:val="20"/>
              </w:rPr>
              <w:t>Menschen jüdischen, christlichen und islamischen Glaubens auf</w:t>
            </w:r>
            <w:r w:rsidRPr="00BE0BBE">
              <w:rPr>
                <w:rFonts w:cstheme="minorHAnsi"/>
                <w:color w:val="000000" w:themeColor="text1"/>
                <w:sz w:val="20"/>
                <w:szCs w:val="20"/>
              </w:rPr>
              <w:t xml:space="preserve"> Abraham; z.B.: Wie im Koran von Abraham erzählt wird</w:t>
            </w:r>
            <w:r w:rsidRPr="00BE0BBE">
              <w:rPr>
                <w:rFonts w:cstheme="minorHAnsi"/>
                <w:color w:val="000000" w:themeColor="text1"/>
                <w:sz w:val="20"/>
                <w:szCs w:val="20"/>
              </w:rPr>
              <w:tab/>
            </w:r>
          </w:p>
          <w:p w:rsidR="004F21B7" w:rsidRPr="00B74084" w:rsidRDefault="004F21B7" w:rsidP="003F722B">
            <w:pPr>
              <w:pStyle w:val="Listenabsatz"/>
              <w:numPr>
                <w:ilvl w:val="0"/>
                <w:numId w:val="63"/>
              </w:numPr>
              <w:spacing w:before="120" w:after="200" w:line="276" w:lineRule="auto"/>
              <w:jc w:val="both"/>
              <w:rPr>
                <w:rFonts w:cstheme="minorHAnsi"/>
                <w:color w:val="000000" w:themeColor="text1"/>
                <w:sz w:val="20"/>
                <w:szCs w:val="20"/>
              </w:rPr>
            </w:pPr>
            <w:r w:rsidRPr="00B74084">
              <w:rPr>
                <w:rFonts w:cstheme="minorHAnsi"/>
                <w:color w:val="000000" w:themeColor="text1"/>
                <w:sz w:val="20"/>
                <w:szCs w:val="20"/>
              </w:rPr>
              <w:t>Als advanceorganizer für UV IV in Klasse 6 (Jüdisches und muslimisches Leben in unserer Gesel</w:t>
            </w:r>
            <w:r w:rsidRPr="00B74084">
              <w:rPr>
                <w:rFonts w:cstheme="minorHAnsi"/>
                <w:color w:val="000000" w:themeColor="text1"/>
                <w:sz w:val="20"/>
                <w:szCs w:val="20"/>
              </w:rPr>
              <w:t>l</w:t>
            </w:r>
            <w:r w:rsidRPr="00B74084">
              <w:rPr>
                <w:rFonts w:cstheme="minorHAnsi"/>
                <w:color w:val="000000" w:themeColor="text1"/>
                <w:sz w:val="20"/>
                <w:szCs w:val="20"/>
              </w:rPr>
              <w:t>schaft)</w:t>
            </w:r>
          </w:p>
          <w:p w:rsidR="004F21B7" w:rsidRDefault="004F21B7" w:rsidP="00BA4DDE">
            <w:pPr>
              <w:spacing w:before="120"/>
              <w:jc w:val="both"/>
              <w:rPr>
                <w:rFonts w:cstheme="minorHAnsi"/>
                <w:b/>
                <w:color w:val="000000" w:themeColor="text1"/>
                <w:sz w:val="20"/>
                <w:szCs w:val="20"/>
              </w:rPr>
            </w:pPr>
          </w:p>
          <w:p w:rsidR="004F21B7" w:rsidRDefault="004F21B7" w:rsidP="00BA4DDE">
            <w:pPr>
              <w:spacing w:before="120"/>
              <w:jc w:val="both"/>
              <w:rPr>
                <w:rFonts w:cstheme="minorHAnsi"/>
                <w:b/>
                <w:color w:val="000000" w:themeColor="text1"/>
                <w:sz w:val="20"/>
                <w:szCs w:val="20"/>
              </w:rPr>
            </w:pPr>
          </w:p>
          <w:p w:rsidR="004F21B7" w:rsidRPr="00BE0BBE" w:rsidRDefault="004F21B7" w:rsidP="00BA4DDE">
            <w:pPr>
              <w:spacing w:before="120"/>
              <w:jc w:val="both"/>
              <w:rPr>
                <w:rFonts w:cstheme="minorHAnsi"/>
                <w:b/>
                <w:color w:val="000000" w:themeColor="text1"/>
                <w:sz w:val="20"/>
                <w:szCs w:val="20"/>
              </w:rPr>
            </w:pPr>
            <w:r w:rsidRPr="00BE0BBE">
              <w:rPr>
                <w:rFonts w:cstheme="minorHAnsi"/>
                <w:b/>
                <w:color w:val="000000" w:themeColor="text1"/>
                <w:sz w:val="20"/>
                <w:szCs w:val="20"/>
              </w:rPr>
              <w:t>didaktisch-methodische Anregungen:</w:t>
            </w:r>
          </w:p>
          <w:p w:rsidR="004F21B7" w:rsidRPr="00BE0BBE" w:rsidRDefault="004F21B7" w:rsidP="00BA4DDE">
            <w:pPr>
              <w:spacing w:before="120"/>
              <w:jc w:val="both"/>
              <w:rPr>
                <w:rFonts w:cstheme="minorHAnsi"/>
                <w:color w:val="000000" w:themeColor="text1"/>
                <w:sz w:val="20"/>
                <w:szCs w:val="20"/>
              </w:rPr>
            </w:pPr>
            <w:r w:rsidRPr="00BE0BBE">
              <w:rPr>
                <w:rFonts w:cstheme="minorHAnsi"/>
                <w:color w:val="000000" w:themeColor="text1"/>
                <w:sz w:val="20"/>
                <w:szCs w:val="20"/>
              </w:rPr>
              <w:t>Erstellung eines Advanceorganizers: Der Glaubensweg Abrahams</w:t>
            </w:r>
            <w:r>
              <w:rPr>
                <w:rFonts w:cstheme="minorHAnsi"/>
                <w:color w:val="000000" w:themeColor="text1"/>
                <w:sz w:val="20"/>
                <w:szCs w:val="20"/>
              </w:rPr>
              <w:t xml:space="preserve"> (als exemplarisch für die Erstellung von Lebenswegen anderer Menschen)</w:t>
            </w:r>
          </w:p>
          <w:p w:rsidR="004F21B7" w:rsidRPr="00BE0BBE" w:rsidRDefault="004F21B7" w:rsidP="00BA4DDE">
            <w:pPr>
              <w:spacing w:before="120"/>
              <w:jc w:val="both"/>
              <w:rPr>
                <w:rFonts w:cstheme="minorHAnsi"/>
                <w:color w:val="000000" w:themeColor="text1"/>
                <w:sz w:val="20"/>
                <w:szCs w:val="20"/>
              </w:rPr>
            </w:pPr>
            <w:r w:rsidRPr="00BE0BBE">
              <w:rPr>
                <w:rFonts w:cstheme="minorHAnsi"/>
                <w:color w:val="000000" w:themeColor="text1"/>
                <w:sz w:val="20"/>
                <w:szCs w:val="20"/>
              </w:rPr>
              <w:t>Handlungs- und produktionsorientierte Erschließung von bibl. Texten</w:t>
            </w:r>
          </w:p>
          <w:p w:rsidR="004F21B7" w:rsidRPr="00BE0BBE" w:rsidRDefault="004F21B7" w:rsidP="00BA4DDE">
            <w:pPr>
              <w:spacing w:before="120"/>
              <w:jc w:val="both"/>
              <w:rPr>
                <w:rFonts w:cstheme="minorHAnsi"/>
                <w:color w:val="000000" w:themeColor="text1"/>
                <w:sz w:val="20"/>
                <w:szCs w:val="20"/>
              </w:rPr>
            </w:pPr>
            <w:r w:rsidRPr="00BE0BBE">
              <w:rPr>
                <w:rFonts w:cstheme="minorHAnsi"/>
                <w:color w:val="000000" w:themeColor="text1"/>
                <w:sz w:val="20"/>
                <w:szCs w:val="20"/>
              </w:rPr>
              <w:t>Erschließung von Darstellungen der Kunst: Abraham, der sich offenbarende Gott, …</w:t>
            </w:r>
          </w:p>
          <w:p w:rsidR="004F21B7" w:rsidRPr="00BE0BBE" w:rsidRDefault="004F21B7" w:rsidP="00BA4DDE">
            <w:pPr>
              <w:spacing w:before="120"/>
              <w:jc w:val="both"/>
              <w:rPr>
                <w:rFonts w:cstheme="minorHAnsi"/>
                <w:color w:val="000000" w:themeColor="text1"/>
                <w:sz w:val="20"/>
                <w:szCs w:val="20"/>
              </w:rPr>
            </w:pPr>
            <w:r w:rsidRPr="00BE0BBE">
              <w:rPr>
                <w:rFonts w:cstheme="minorHAnsi"/>
                <w:color w:val="000000" w:themeColor="text1"/>
                <w:sz w:val="20"/>
                <w:szCs w:val="20"/>
              </w:rPr>
              <w:t xml:space="preserve">Lektüre von Auszügen aus: Kaddor, L., Müller, R.: Der Koran für Kinder und Erwachsene, München 2014 </w:t>
            </w:r>
          </w:p>
          <w:p w:rsidR="004F21B7" w:rsidRPr="00B74084" w:rsidRDefault="004F21B7" w:rsidP="00BA4DDE">
            <w:pPr>
              <w:spacing w:before="120"/>
              <w:jc w:val="both"/>
              <w:rPr>
                <w:rFonts w:cstheme="minorHAnsi"/>
                <w:color w:val="000000" w:themeColor="text1"/>
                <w:sz w:val="20"/>
                <w:szCs w:val="20"/>
              </w:rPr>
            </w:pPr>
            <w:r w:rsidRPr="00BE0BBE">
              <w:rPr>
                <w:rFonts w:cstheme="minorHAnsi"/>
                <w:b/>
                <w:color w:val="000000" w:themeColor="text1"/>
                <w:sz w:val="20"/>
                <w:szCs w:val="20"/>
              </w:rPr>
              <w:t>Hinweise auf außerschulische Lernorte:</w:t>
            </w:r>
            <w:r w:rsidRPr="00B74084">
              <w:rPr>
                <w:rFonts w:cstheme="minorHAnsi"/>
                <w:color w:val="000000" w:themeColor="text1"/>
                <w:sz w:val="20"/>
                <w:szCs w:val="20"/>
              </w:rPr>
              <w:t>Besuch des Heilig Land Stichting</w:t>
            </w:r>
          </w:p>
        </w:tc>
      </w:tr>
    </w:tbl>
    <w:p w:rsidR="00396F74" w:rsidRPr="004317E6" w:rsidRDefault="00396F74" w:rsidP="004317E6">
      <w:pPr>
        <w:suppressAutoHyphens/>
        <w:spacing w:line="360" w:lineRule="auto"/>
        <w:jc w:val="both"/>
        <w:rPr>
          <w:rFonts w:ascii="Arial Narrow" w:hAnsi="Arial Narrow"/>
          <w:sz w:val="24"/>
          <w:szCs w:val="24"/>
        </w:rPr>
        <w:sectPr w:rsidR="00396F74" w:rsidRPr="004317E6" w:rsidSect="00D21C20">
          <w:pgSz w:w="16838" w:h="11906" w:orient="landscape" w:code="9"/>
          <w:pgMar w:top="1797" w:right="1985" w:bottom="1440" w:left="1559" w:header="709" w:footer="709" w:gutter="284"/>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70"/>
        <w:gridCol w:w="2181"/>
        <w:gridCol w:w="7252"/>
      </w:tblGrid>
      <w:tr w:rsidR="000A3998" w:rsidRPr="00BE0BBE" w:rsidTr="000A3998">
        <w:tc>
          <w:tcPr>
            <w:tcW w:w="5000" w:type="pct"/>
            <w:gridSpan w:val="3"/>
            <w:shd w:val="clear" w:color="auto" w:fill="D9D9D9"/>
          </w:tcPr>
          <w:p w:rsidR="000A3998" w:rsidRPr="00BE0BBE" w:rsidRDefault="000A3998" w:rsidP="002D34D9">
            <w:pPr>
              <w:spacing w:after="200" w:line="276" w:lineRule="auto"/>
              <w:jc w:val="center"/>
              <w:rPr>
                <w:rFonts w:cstheme="minorHAnsi"/>
                <w:b/>
                <w:color w:val="000000" w:themeColor="text1"/>
                <w:sz w:val="20"/>
                <w:szCs w:val="20"/>
              </w:rPr>
            </w:pPr>
            <w:r w:rsidRPr="00BE0BBE">
              <w:rPr>
                <w:rFonts w:cstheme="minorHAnsi"/>
                <w:b/>
                <w:color w:val="000000" w:themeColor="text1"/>
                <w:sz w:val="20"/>
                <w:szCs w:val="20"/>
              </w:rPr>
              <w:lastRenderedPageBreak/>
              <w:t xml:space="preserve">Jahrgangsstufe </w:t>
            </w:r>
            <w:r w:rsidR="002D34D9">
              <w:rPr>
                <w:rFonts w:cstheme="minorHAnsi"/>
                <w:b/>
                <w:color w:val="000000" w:themeColor="text1"/>
                <w:sz w:val="20"/>
                <w:szCs w:val="20"/>
              </w:rPr>
              <w:t>6</w:t>
            </w:r>
          </w:p>
        </w:tc>
      </w:tr>
      <w:tr w:rsidR="002D34D9" w:rsidRPr="00BE0BBE" w:rsidTr="00852FB2">
        <w:tc>
          <w:tcPr>
            <w:tcW w:w="5000" w:type="pct"/>
            <w:gridSpan w:val="3"/>
          </w:tcPr>
          <w:p w:rsidR="00A228BF" w:rsidRDefault="002D34D9" w:rsidP="00852FB2">
            <w:pPr>
              <w:spacing w:before="120" w:after="200" w:line="276" w:lineRule="auto"/>
              <w:jc w:val="both"/>
              <w:rPr>
                <w:rFonts w:cstheme="minorHAnsi"/>
                <w:i/>
                <w:color w:val="000000" w:themeColor="text1"/>
                <w:sz w:val="20"/>
                <w:szCs w:val="20"/>
              </w:rPr>
            </w:pPr>
            <w:r w:rsidRPr="00BE0BBE">
              <w:rPr>
                <w:rFonts w:cstheme="minorHAnsi"/>
                <w:b/>
                <w:i/>
                <w:color w:val="000000" w:themeColor="text1"/>
                <w:sz w:val="20"/>
                <w:szCs w:val="20"/>
                <w:u w:val="single"/>
              </w:rPr>
              <w:t>Unterrichtsvorhaben I:</w:t>
            </w:r>
          </w:p>
          <w:p w:rsidR="002D34D9" w:rsidRPr="002D34D9" w:rsidRDefault="002D34D9" w:rsidP="00852FB2">
            <w:pPr>
              <w:spacing w:before="120" w:after="200" w:line="276" w:lineRule="auto"/>
              <w:jc w:val="both"/>
              <w:rPr>
                <w:rFonts w:cstheme="minorHAnsi"/>
                <w:color w:val="000000" w:themeColor="text1"/>
                <w:sz w:val="20"/>
                <w:szCs w:val="20"/>
              </w:rPr>
            </w:pPr>
            <w:r w:rsidRPr="00BE0BBE">
              <w:rPr>
                <w:rFonts w:cstheme="minorHAnsi"/>
                <w:b/>
                <w:color w:val="000000" w:themeColor="text1"/>
                <w:sz w:val="20"/>
                <w:szCs w:val="20"/>
              </w:rPr>
              <w:t>Das Evangelium breitet sich aus – Die Anfänge der Kirche</w:t>
            </w:r>
          </w:p>
          <w:p w:rsidR="002D34D9" w:rsidRPr="00BE0BBE" w:rsidRDefault="002D34D9" w:rsidP="00852FB2">
            <w:pPr>
              <w:spacing w:after="200" w:line="276" w:lineRule="auto"/>
              <w:jc w:val="both"/>
              <w:rPr>
                <w:rFonts w:cstheme="minorHAnsi"/>
                <w:color w:val="000000" w:themeColor="text1"/>
                <w:sz w:val="20"/>
                <w:szCs w:val="20"/>
              </w:rPr>
            </w:pPr>
            <w:r w:rsidRPr="00BE0BBE">
              <w:rPr>
                <w:rFonts w:cstheme="minorHAnsi"/>
                <w:b/>
                <w:color w:val="000000" w:themeColor="text1"/>
                <w:sz w:val="20"/>
                <w:szCs w:val="20"/>
              </w:rPr>
              <w:t>Inhaltsfelder und inhaltliche Schwerpunkte</w:t>
            </w:r>
            <w:r w:rsidRPr="00BE0BBE">
              <w:rPr>
                <w:rFonts w:cstheme="minorHAnsi"/>
                <w:color w:val="000000" w:themeColor="text1"/>
                <w:sz w:val="20"/>
                <w:szCs w:val="20"/>
              </w:rPr>
              <w:t>:</w:t>
            </w:r>
          </w:p>
          <w:p w:rsidR="002D34D9" w:rsidRPr="00BE0BBE" w:rsidRDefault="002D34D9" w:rsidP="00852FB2">
            <w:pPr>
              <w:spacing w:after="200" w:line="276" w:lineRule="auto"/>
              <w:jc w:val="both"/>
              <w:rPr>
                <w:rFonts w:cstheme="minorHAnsi"/>
                <w:color w:val="000000" w:themeColor="text1"/>
                <w:sz w:val="20"/>
                <w:szCs w:val="20"/>
              </w:rPr>
            </w:pPr>
            <w:r w:rsidRPr="00BE0BBE">
              <w:rPr>
                <w:rFonts w:cstheme="minorHAnsi"/>
                <w:color w:val="000000" w:themeColor="text1"/>
                <w:sz w:val="20"/>
                <w:szCs w:val="20"/>
              </w:rPr>
              <w:t>Inhaltsfeld 4: Kirche als Nachfolgegemeinschaft</w:t>
            </w:r>
          </w:p>
          <w:p w:rsidR="002D34D9" w:rsidRPr="00BE0BBE" w:rsidRDefault="002D34D9" w:rsidP="003F722B">
            <w:pPr>
              <w:numPr>
                <w:ilvl w:val="0"/>
                <w:numId w:val="17"/>
              </w:numPr>
              <w:suppressAutoHyphens/>
              <w:spacing w:after="0" w:line="240" w:lineRule="auto"/>
              <w:ind w:left="357" w:hanging="357"/>
              <w:contextualSpacing/>
              <w:jc w:val="both"/>
              <w:rPr>
                <w:rFonts w:eastAsia="Times New Roman" w:cstheme="minorHAnsi"/>
                <w:color w:val="000000" w:themeColor="text1"/>
                <w:kern w:val="1"/>
                <w:sz w:val="20"/>
                <w:szCs w:val="20"/>
                <w:lang w:eastAsia="de-DE"/>
              </w:rPr>
            </w:pPr>
            <w:r w:rsidRPr="00BE0BBE">
              <w:rPr>
                <w:rFonts w:eastAsia="Times New Roman" w:cstheme="minorHAnsi"/>
                <w:color w:val="000000" w:themeColor="text1"/>
                <w:kern w:val="1"/>
                <w:sz w:val="20"/>
                <w:szCs w:val="20"/>
                <w:lang w:eastAsia="de-DE"/>
              </w:rPr>
              <w:t>Anfänge der Kirche</w:t>
            </w:r>
          </w:p>
          <w:p w:rsidR="002D34D9" w:rsidRPr="00BE0BBE" w:rsidRDefault="002D34D9" w:rsidP="00852FB2">
            <w:pPr>
              <w:suppressAutoHyphens/>
              <w:spacing w:after="0" w:line="240" w:lineRule="auto"/>
              <w:ind w:left="720"/>
              <w:contextualSpacing/>
              <w:jc w:val="both"/>
              <w:rPr>
                <w:rFonts w:eastAsia="Times New Roman" w:cstheme="minorHAnsi"/>
                <w:color w:val="000000" w:themeColor="text1"/>
                <w:kern w:val="1"/>
                <w:sz w:val="20"/>
                <w:szCs w:val="20"/>
                <w:lang w:eastAsia="de-DE"/>
              </w:rPr>
            </w:pPr>
          </w:p>
          <w:p w:rsidR="002D34D9" w:rsidRPr="00BE0BBE" w:rsidRDefault="002D34D9" w:rsidP="00852FB2">
            <w:pPr>
              <w:spacing w:after="200" w:line="276" w:lineRule="auto"/>
              <w:jc w:val="both"/>
              <w:rPr>
                <w:rFonts w:cstheme="minorHAnsi"/>
                <w:color w:val="000000" w:themeColor="text1"/>
                <w:sz w:val="20"/>
                <w:szCs w:val="20"/>
              </w:rPr>
            </w:pPr>
            <w:r w:rsidRPr="00BE0BBE">
              <w:rPr>
                <w:rFonts w:cstheme="minorHAnsi"/>
                <w:color w:val="000000" w:themeColor="text1"/>
                <w:sz w:val="20"/>
                <w:szCs w:val="20"/>
              </w:rPr>
              <w:t>Inhaltsfeld 5: Bibel als „Ur-kunde“ des Glaubens</w:t>
            </w:r>
          </w:p>
          <w:p w:rsidR="002D34D9" w:rsidRPr="00BE0BBE" w:rsidRDefault="002D34D9" w:rsidP="003F722B">
            <w:pPr>
              <w:numPr>
                <w:ilvl w:val="0"/>
                <w:numId w:val="17"/>
              </w:numPr>
              <w:suppressAutoHyphens/>
              <w:spacing w:after="0" w:line="240" w:lineRule="auto"/>
              <w:ind w:left="357" w:hanging="357"/>
              <w:contextualSpacing/>
              <w:jc w:val="both"/>
              <w:rPr>
                <w:rFonts w:eastAsia="Times New Roman" w:cstheme="minorHAnsi"/>
                <w:color w:val="000000" w:themeColor="text1"/>
                <w:kern w:val="1"/>
                <w:sz w:val="20"/>
                <w:szCs w:val="20"/>
                <w:lang w:eastAsia="de-DE"/>
              </w:rPr>
            </w:pPr>
            <w:r w:rsidRPr="00BE0BBE">
              <w:rPr>
                <w:rFonts w:eastAsia="Times New Roman" w:cstheme="minorHAnsi"/>
                <w:color w:val="000000" w:themeColor="text1"/>
                <w:kern w:val="1"/>
                <w:sz w:val="20"/>
                <w:szCs w:val="20"/>
                <w:lang w:eastAsia="de-DE"/>
              </w:rPr>
              <w:t>Grundmotive und Gestalten der Bibel</w:t>
            </w:r>
            <w:r w:rsidRPr="00BE0BBE">
              <w:rPr>
                <w:rFonts w:eastAsia="Times New Roman" w:cstheme="minorHAnsi"/>
                <w:color w:val="000000" w:themeColor="text1"/>
                <w:kern w:val="1"/>
                <w:sz w:val="20"/>
                <w:szCs w:val="20"/>
                <w:lang w:eastAsia="de-DE"/>
              </w:rPr>
              <w:tab/>
            </w:r>
          </w:p>
          <w:p w:rsidR="002D34D9" w:rsidRPr="002D34D9" w:rsidRDefault="002D34D9" w:rsidP="002D34D9">
            <w:pPr>
              <w:suppressAutoHyphens/>
              <w:spacing w:after="0" w:line="240" w:lineRule="auto"/>
              <w:ind w:left="720"/>
              <w:contextualSpacing/>
              <w:jc w:val="both"/>
              <w:rPr>
                <w:rFonts w:eastAsia="Times New Roman" w:cstheme="minorHAnsi"/>
                <w:color w:val="000000" w:themeColor="text1"/>
                <w:kern w:val="1"/>
                <w:sz w:val="20"/>
                <w:szCs w:val="20"/>
                <w:lang w:eastAsia="de-DE"/>
              </w:rPr>
            </w:pPr>
          </w:p>
          <w:p w:rsidR="002D34D9" w:rsidRPr="00BE0BBE" w:rsidRDefault="002D34D9" w:rsidP="00852FB2">
            <w:pPr>
              <w:spacing w:after="200" w:line="276" w:lineRule="auto"/>
              <w:jc w:val="both"/>
              <w:rPr>
                <w:rFonts w:cstheme="minorHAnsi"/>
                <w:color w:val="000000" w:themeColor="text1"/>
                <w:sz w:val="20"/>
                <w:szCs w:val="20"/>
              </w:rPr>
            </w:pPr>
            <w:r w:rsidRPr="00BE0BBE">
              <w:rPr>
                <w:rFonts w:cstheme="minorHAnsi"/>
                <w:b/>
                <w:color w:val="000000" w:themeColor="text1"/>
                <w:sz w:val="20"/>
                <w:szCs w:val="20"/>
              </w:rPr>
              <w:t>Zeitbedarf</w:t>
            </w:r>
            <w:r w:rsidRPr="00BE0BBE">
              <w:rPr>
                <w:rFonts w:cstheme="minorHAnsi"/>
                <w:color w:val="000000" w:themeColor="text1"/>
                <w:sz w:val="20"/>
                <w:szCs w:val="20"/>
              </w:rPr>
              <w:t>: ca. 16 Ustd.</w:t>
            </w:r>
          </w:p>
        </w:tc>
      </w:tr>
      <w:tr w:rsidR="00A228BF" w:rsidRPr="00A746EE" w:rsidTr="00A228BF">
        <w:tc>
          <w:tcPr>
            <w:tcW w:w="5000" w:type="pct"/>
            <w:gridSpan w:val="3"/>
          </w:tcPr>
          <w:p w:rsidR="00A228BF" w:rsidRPr="00A746EE" w:rsidRDefault="00A228BF" w:rsidP="00852FB2">
            <w:pPr>
              <w:spacing w:after="0"/>
              <w:rPr>
                <w:rFonts w:cstheme="minorHAnsi"/>
                <w:color w:val="000000" w:themeColor="text1"/>
                <w:sz w:val="20"/>
                <w:szCs w:val="20"/>
              </w:rPr>
            </w:pPr>
            <w:r w:rsidRPr="00A746EE">
              <w:rPr>
                <w:rFonts w:cstheme="minorHAnsi"/>
                <w:b/>
                <w:color w:val="000000" w:themeColor="text1"/>
                <w:sz w:val="20"/>
                <w:szCs w:val="20"/>
              </w:rPr>
              <w:t xml:space="preserve">Schwerpunkte der Kompetenzentwicklung </w:t>
            </w:r>
            <w:r w:rsidRPr="00A746EE">
              <w:rPr>
                <w:rFonts w:cstheme="minorHAnsi"/>
                <w:color w:val="000000" w:themeColor="text1"/>
                <w:sz w:val="20"/>
                <w:szCs w:val="20"/>
              </w:rPr>
              <w:t>(übergeordnete Kompetenzerwartungen):</w:t>
            </w:r>
          </w:p>
          <w:p w:rsidR="00A228BF" w:rsidRPr="00A746EE" w:rsidRDefault="00A228BF" w:rsidP="00852FB2">
            <w:pPr>
              <w:spacing w:after="0"/>
              <w:rPr>
                <w:rFonts w:cstheme="minorHAnsi"/>
                <w:color w:val="000000" w:themeColor="text1"/>
                <w:sz w:val="20"/>
                <w:szCs w:val="20"/>
              </w:rPr>
            </w:pPr>
            <w:r w:rsidRPr="00A746EE">
              <w:rPr>
                <w:rFonts w:cstheme="minorHAnsi"/>
                <w:color w:val="000000" w:themeColor="text1"/>
                <w:sz w:val="20"/>
                <w:szCs w:val="20"/>
              </w:rPr>
              <w:t>Die Schülerinnen und Schüler</w:t>
            </w:r>
          </w:p>
          <w:p w:rsidR="00A228BF" w:rsidRPr="00A746EE" w:rsidRDefault="00A228BF" w:rsidP="003F722B">
            <w:pPr>
              <w:pStyle w:val="Listenabsatz"/>
              <w:numPr>
                <w:ilvl w:val="0"/>
                <w:numId w:val="44"/>
              </w:numPr>
              <w:spacing w:before="120" w:after="200" w:line="276" w:lineRule="auto"/>
              <w:jc w:val="both"/>
              <w:rPr>
                <w:rFonts w:cstheme="minorHAnsi"/>
                <w:color w:val="000000" w:themeColor="text1"/>
                <w:sz w:val="20"/>
                <w:szCs w:val="20"/>
              </w:rPr>
            </w:pPr>
            <w:r w:rsidRPr="00A746EE">
              <w:rPr>
                <w:rFonts w:cstheme="minorHAnsi"/>
                <w:color w:val="000000" w:themeColor="text1"/>
                <w:sz w:val="20"/>
                <w:szCs w:val="20"/>
              </w:rPr>
              <w:t>erläutern an exemplarischen Ereignissen die Entstehung und Entwicklung der frühen Kirche, SK4</w:t>
            </w:r>
          </w:p>
          <w:p w:rsidR="00A228BF" w:rsidRPr="00A746EE" w:rsidRDefault="00A228BF" w:rsidP="003F722B">
            <w:pPr>
              <w:pStyle w:val="Listenabsatz"/>
              <w:numPr>
                <w:ilvl w:val="0"/>
                <w:numId w:val="44"/>
              </w:numPr>
              <w:spacing w:before="120" w:after="200" w:line="276" w:lineRule="auto"/>
              <w:jc w:val="both"/>
              <w:rPr>
                <w:rFonts w:cstheme="minorHAnsi"/>
                <w:color w:val="000000" w:themeColor="text1"/>
                <w:sz w:val="20"/>
                <w:szCs w:val="20"/>
              </w:rPr>
            </w:pPr>
            <w:r w:rsidRPr="00A746EE">
              <w:rPr>
                <w:rFonts w:cstheme="minorHAnsi"/>
                <w:color w:val="000000" w:themeColor="text1"/>
                <w:sz w:val="20"/>
                <w:szCs w:val="20"/>
              </w:rPr>
              <w:t>deuten religiöse Sprache und Zeichen an Beispielen, SK7</w:t>
            </w:r>
          </w:p>
          <w:p w:rsidR="00A228BF" w:rsidRPr="00A746EE" w:rsidRDefault="00A228BF" w:rsidP="003F722B">
            <w:pPr>
              <w:pStyle w:val="Listenabsatz"/>
              <w:numPr>
                <w:ilvl w:val="0"/>
                <w:numId w:val="44"/>
              </w:numPr>
              <w:spacing w:before="120" w:after="200" w:line="276" w:lineRule="auto"/>
              <w:jc w:val="both"/>
              <w:rPr>
                <w:rFonts w:cstheme="minorHAnsi"/>
                <w:color w:val="000000" w:themeColor="text1"/>
                <w:sz w:val="20"/>
                <w:szCs w:val="20"/>
              </w:rPr>
            </w:pPr>
            <w:r w:rsidRPr="00A746EE">
              <w:rPr>
                <w:rFonts w:cstheme="minorHAnsi"/>
                <w:color w:val="000000" w:themeColor="text1"/>
                <w:sz w:val="20"/>
                <w:szCs w:val="20"/>
              </w:rPr>
              <w:t>recherchieren in digitalen Medienangeboten zur Erschließung religiös relevanter Themen, MK5</w:t>
            </w:r>
          </w:p>
          <w:p w:rsidR="00A228BF" w:rsidRPr="00A746EE" w:rsidRDefault="00A228BF" w:rsidP="003F722B">
            <w:pPr>
              <w:pStyle w:val="Listenabsatz"/>
              <w:numPr>
                <w:ilvl w:val="0"/>
                <w:numId w:val="44"/>
              </w:numPr>
              <w:spacing w:before="120" w:after="200" w:line="276" w:lineRule="auto"/>
              <w:jc w:val="both"/>
              <w:rPr>
                <w:rFonts w:cstheme="minorHAnsi"/>
                <w:color w:val="000000" w:themeColor="text1"/>
                <w:sz w:val="20"/>
                <w:szCs w:val="20"/>
              </w:rPr>
            </w:pPr>
            <w:r w:rsidRPr="00A746EE">
              <w:rPr>
                <w:rFonts w:cstheme="minorHAnsi"/>
                <w:color w:val="000000" w:themeColor="text1"/>
                <w:sz w:val="20"/>
                <w:szCs w:val="20"/>
              </w:rPr>
              <w:t>erörtern in Ansätzen Handlungsoptionen, die sich aus dem Christsein ergeben. UK4</w:t>
            </w:r>
          </w:p>
          <w:p w:rsidR="00A228BF" w:rsidRPr="00A746EE" w:rsidRDefault="00A228BF" w:rsidP="00852FB2">
            <w:pPr>
              <w:rPr>
                <w:rFonts w:cstheme="minorHAnsi"/>
                <w:color w:val="000000" w:themeColor="text1"/>
                <w:sz w:val="20"/>
                <w:szCs w:val="20"/>
              </w:rPr>
            </w:pPr>
            <w:r w:rsidRPr="00A746EE">
              <w:rPr>
                <w:rFonts w:cstheme="minorHAnsi"/>
                <w:b/>
                <w:color w:val="000000" w:themeColor="text1"/>
                <w:sz w:val="20"/>
                <w:szCs w:val="20"/>
              </w:rPr>
              <w:t>Inhaltsfelder und inhaltliche Schwerpunkte</w:t>
            </w:r>
            <w:r w:rsidRPr="00A746EE">
              <w:rPr>
                <w:rFonts w:cstheme="minorHAnsi"/>
                <w:color w:val="000000" w:themeColor="text1"/>
                <w:sz w:val="20"/>
                <w:szCs w:val="20"/>
              </w:rPr>
              <w:t>:</w:t>
            </w:r>
          </w:p>
          <w:p w:rsidR="00A228BF" w:rsidRPr="00A746EE" w:rsidRDefault="00A228BF" w:rsidP="00852FB2">
            <w:pPr>
              <w:rPr>
                <w:rFonts w:cstheme="minorHAnsi"/>
                <w:color w:val="000000" w:themeColor="text1"/>
                <w:sz w:val="20"/>
                <w:szCs w:val="20"/>
              </w:rPr>
            </w:pPr>
            <w:r w:rsidRPr="00A746EE">
              <w:rPr>
                <w:rFonts w:cstheme="minorHAnsi"/>
                <w:color w:val="000000" w:themeColor="text1"/>
                <w:sz w:val="20"/>
                <w:szCs w:val="20"/>
              </w:rPr>
              <w:t>IF4: Kirche als Nachfolgegemeinschaft</w:t>
            </w:r>
          </w:p>
          <w:p w:rsidR="00A228BF" w:rsidRPr="00A746EE" w:rsidRDefault="00A228BF" w:rsidP="00852FB2">
            <w:pPr>
              <w:rPr>
                <w:rFonts w:cstheme="minorHAnsi"/>
                <w:color w:val="000000" w:themeColor="text1"/>
                <w:sz w:val="20"/>
                <w:szCs w:val="20"/>
              </w:rPr>
            </w:pPr>
            <w:r w:rsidRPr="00A746EE">
              <w:rPr>
                <w:rFonts w:cstheme="minorHAnsi"/>
                <w:color w:val="000000" w:themeColor="text1"/>
                <w:sz w:val="20"/>
                <w:szCs w:val="20"/>
              </w:rPr>
              <w:sym w:font="Wingdings" w:char="F077"/>
            </w:r>
            <w:r w:rsidRPr="00A746EE">
              <w:rPr>
                <w:rFonts w:cstheme="minorHAnsi"/>
                <w:color w:val="000000" w:themeColor="text1"/>
                <w:sz w:val="20"/>
                <w:szCs w:val="20"/>
              </w:rPr>
              <w:t xml:space="preserve"> Anfänge der Kirche</w:t>
            </w:r>
          </w:p>
          <w:p w:rsidR="00A228BF" w:rsidRPr="00A746EE" w:rsidRDefault="00A228BF" w:rsidP="00852FB2">
            <w:pPr>
              <w:rPr>
                <w:rFonts w:cstheme="minorHAnsi"/>
                <w:color w:val="000000" w:themeColor="text1"/>
                <w:sz w:val="20"/>
                <w:szCs w:val="20"/>
              </w:rPr>
            </w:pPr>
            <w:r w:rsidRPr="00A746EE">
              <w:rPr>
                <w:rFonts w:cstheme="minorHAnsi"/>
                <w:color w:val="000000" w:themeColor="text1"/>
                <w:sz w:val="20"/>
                <w:szCs w:val="20"/>
              </w:rPr>
              <w:t>IF5: Bibel als „Ur-kunde“ des Glaubens</w:t>
            </w:r>
          </w:p>
          <w:p w:rsidR="00A228BF" w:rsidRDefault="00A228BF" w:rsidP="00852FB2">
            <w:pPr>
              <w:rPr>
                <w:rFonts w:cstheme="minorHAnsi"/>
                <w:color w:val="000000" w:themeColor="text1"/>
                <w:sz w:val="20"/>
                <w:szCs w:val="20"/>
              </w:rPr>
            </w:pPr>
            <w:r w:rsidRPr="00A746EE">
              <w:rPr>
                <w:rFonts w:cstheme="minorHAnsi"/>
                <w:color w:val="000000" w:themeColor="text1"/>
                <w:sz w:val="20"/>
                <w:szCs w:val="20"/>
              </w:rPr>
              <w:sym w:font="Wingdings" w:char="F077"/>
            </w:r>
            <w:r w:rsidRPr="00A746EE">
              <w:rPr>
                <w:rFonts w:cstheme="minorHAnsi"/>
                <w:color w:val="000000" w:themeColor="text1"/>
                <w:sz w:val="20"/>
                <w:szCs w:val="20"/>
              </w:rPr>
              <w:t xml:space="preserve"> Grundmotive und Gestalten der Bibel</w:t>
            </w:r>
          </w:p>
          <w:p w:rsidR="009C4661" w:rsidRPr="00A746EE" w:rsidRDefault="009C4661" w:rsidP="00852FB2">
            <w:pPr>
              <w:rPr>
                <w:rFonts w:cstheme="minorHAnsi"/>
                <w:color w:val="000000" w:themeColor="text1"/>
                <w:sz w:val="20"/>
                <w:szCs w:val="20"/>
              </w:rPr>
            </w:pPr>
          </w:p>
        </w:tc>
      </w:tr>
      <w:tr w:rsidR="002D34D9" w:rsidRPr="00BE0BBE" w:rsidTr="00852FB2">
        <w:tc>
          <w:tcPr>
            <w:tcW w:w="5000" w:type="pct"/>
            <w:gridSpan w:val="3"/>
          </w:tcPr>
          <w:p w:rsidR="002D34D9" w:rsidRPr="00BE0BBE" w:rsidRDefault="002D34D9" w:rsidP="00852FB2">
            <w:pPr>
              <w:tabs>
                <w:tab w:val="left" w:pos="360"/>
              </w:tabs>
              <w:spacing w:after="120" w:line="240" w:lineRule="auto"/>
              <w:jc w:val="both"/>
              <w:rPr>
                <w:rFonts w:cstheme="minorHAnsi"/>
                <w:b/>
                <w:color w:val="000000" w:themeColor="text1"/>
                <w:sz w:val="20"/>
                <w:szCs w:val="20"/>
                <w:u w:val="single"/>
              </w:rPr>
            </w:pPr>
            <w:r w:rsidRPr="00BE0BBE">
              <w:rPr>
                <w:rFonts w:cstheme="minorHAnsi"/>
                <w:b/>
                <w:color w:val="000000" w:themeColor="text1"/>
                <w:sz w:val="20"/>
                <w:szCs w:val="20"/>
                <w:u w:val="single"/>
              </w:rPr>
              <w:lastRenderedPageBreak/>
              <w:t>Übergeordnete Kompetenzerwartungen</w:t>
            </w:r>
          </w:p>
          <w:p w:rsidR="002D34D9" w:rsidRPr="00BE0BBE" w:rsidRDefault="002D34D9" w:rsidP="00852FB2">
            <w:pPr>
              <w:spacing w:before="120" w:after="200" w:line="276" w:lineRule="auto"/>
              <w:jc w:val="both"/>
              <w:rPr>
                <w:rFonts w:cstheme="minorHAnsi"/>
                <w:i/>
                <w:color w:val="000000" w:themeColor="text1"/>
                <w:sz w:val="20"/>
                <w:szCs w:val="20"/>
              </w:rPr>
            </w:pPr>
            <w:r w:rsidRPr="00BE0BBE">
              <w:rPr>
                <w:rFonts w:cstheme="minorHAnsi"/>
                <w:i/>
                <w:color w:val="000000" w:themeColor="text1"/>
                <w:sz w:val="20"/>
                <w:szCs w:val="20"/>
              </w:rPr>
              <w:t>Die Schülerinnen und Schüler</w:t>
            </w:r>
          </w:p>
          <w:p w:rsidR="002D34D9" w:rsidRPr="00BE0BBE" w:rsidRDefault="002D34D9" w:rsidP="003F722B">
            <w:pPr>
              <w:numPr>
                <w:ilvl w:val="0"/>
                <w:numId w:val="19"/>
              </w:numPr>
              <w:spacing w:before="120" w:after="200" w:line="276" w:lineRule="auto"/>
              <w:contextualSpacing/>
              <w:jc w:val="both"/>
              <w:rPr>
                <w:rFonts w:cstheme="minorHAnsi"/>
                <w:i/>
                <w:color w:val="000000" w:themeColor="text1"/>
                <w:sz w:val="20"/>
                <w:szCs w:val="20"/>
              </w:rPr>
            </w:pPr>
            <w:r w:rsidRPr="00BE0BBE">
              <w:rPr>
                <w:rFonts w:cstheme="minorHAnsi"/>
                <w:i/>
                <w:color w:val="000000" w:themeColor="text1"/>
                <w:sz w:val="20"/>
                <w:szCs w:val="20"/>
              </w:rPr>
              <w:t>erläutern an exemplarischen Ereignissen die Entstehung und Entwicklung der frühen Kirche, SK4</w:t>
            </w:r>
          </w:p>
          <w:p w:rsidR="002D34D9" w:rsidRPr="00BE0BBE" w:rsidRDefault="002D34D9" w:rsidP="003F722B">
            <w:pPr>
              <w:numPr>
                <w:ilvl w:val="0"/>
                <w:numId w:val="19"/>
              </w:numPr>
              <w:spacing w:before="120" w:after="200" w:line="276" w:lineRule="auto"/>
              <w:contextualSpacing/>
              <w:jc w:val="both"/>
              <w:rPr>
                <w:rFonts w:cstheme="minorHAnsi"/>
                <w:i/>
                <w:color w:val="000000" w:themeColor="text1"/>
                <w:sz w:val="20"/>
                <w:szCs w:val="20"/>
              </w:rPr>
            </w:pPr>
            <w:r w:rsidRPr="00BE0BBE">
              <w:rPr>
                <w:rFonts w:cstheme="minorHAnsi"/>
                <w:i/>
                <w:color w:val="000000" w:themeColor="text1"/>
                <w:sz w:val="20"/>
                <w:szCs w:val="20"/>
              </w:rPr>
              <w:t>deuten religiöse Sprache und Zeichen an Beispielen, SK7</w:t>
            </w:r>
          </w:p>
          <w:p w:rsidR="002D34D9" w:rsidRPr="00BE0BBE" w:rsidRDefault="002D34D9" w:rsidP="003F722B">
            <w:pPr>
              <w:numPr>
                <w:ilvl w:val="0"/>
                <w:numId w:val="19"/>
              </w:numPr>
              <w:spacing w:before="120" w:after="200" w:line="276" w:lineRule="auto"/>
              <w:contextualSpacing/>
              <w:jc w:val="both"/>
              <w:rPr>
                <w:rFonts w:cstheme="minorHAnsi"/>
                <w:i/>
                <w:color w:val="000000" w:themeColor="text1"/>
                <w:sz w:val="20"/>
                <w:szCs w:val="20"/>
              </w:rPr>
            </w:pPr>
            <w:r w:rsidRPr="00BE0BBE">
              <w:rPr>
                <w:rFonts w:cstheme="minorHAnsi"/>
                <w:i/>
                <w:color w:val="000000" w:themeColor="text1"/>
                <w:sz w:val="20"/>
                <w:szCs w:val="20"/>
              </w:rPr>
              <w:t>erschließen angeleitet religiös relevante Texte, MK1</w:t>
            </w:r>
          </w:p>
          <w:p w:rsidR="002D34D9" w:rsidRPr="00BE0BBE" w:rsidRDefault="002D34D9" w:rsidP="003F722B">
            <w:pPr>
              <w:numPr>
                <w:ilvl w:val="0"/>
                <w:numId w:val="19"/>
              </w:numPr>
              <w:spacing w:before="120" w:after="200" w:line="276" w:lineRule="auto"/>
              <w:contextualSpacing/>
              <w:jc w:val="both"/>
              <w:rPr>
                <w:rFonts w:cstheme="minorHAnsi"/>
                <w:i/>
                <w:color w:val="000000" w:themeColor="text1"/>
                <w:sz w:val="20"/>
                <w:szCs w:val="20"/>
              </w:rPr>
            </w:pPr>
            <w:r w:rsidRPr="00BE0BBE">
              <w:rPr>
                <w:rFonts w:cstheme="minorHAnsi"/>
                <w:i/>
                <w:color w:val="000000" w:themeColor="text1"/>
                <w:sz w:val="20"/>
                <w:szCs w:val="20"/>
              </w:rPr>
              <w:t>finden selbstständig Bibelstellen auf, MK2</w:t>
            </w:r>
          </w:p>
          <w:p w:rsidR="002D34D9" w:rsidRPr="00BE0BBE" w:rsidRDefault="002D34D9" w:rsidP="003F722B">
            <w:pPr>
              <w:numPr>
                <w:ilvl w:val="0"/>
                <w:numId w:val="19"/>
              </w:numPr>
              <w:spacing w:before="120" w:after="200" w:line="276" w:lineRule="auto"/>
              <w:contextualSpacing/>
              <w:jc w:val="both"/>
              <w:rPr>
                <w:rFonts w:cstheme="minorHAnsi"/>
                <w:i/>
                <w:color w:val="000000" w:themeColor="text1"/>
                <w:sz w:val="20"/>
                <w:szCs w:val="20"/>
              </w:rPr>
            </w:pPr>
            <w:r w:rsidRPr="00BE0BBE">
              <w:rPr>
                <w:rFonts w:cstheme="minorHAnsi"/>
                <w:i/>
                <w:color w:val="000000" w:themeColor="text1"/>
                <w:sz w:val="20"/>
                <w:szCs w:val="20"/>
              </w:rPr>
              <w:t xml:space="preserve">erschließen und deuten angeleitet </w:t>
            </w:r>
            <w:r w:rsidR="006620F4" w:rsidRPr="005B245D">
              <w:rPr>
                <w:rFonts w:cstheme="minorHAnsi"/>
                <w:i/>
                <w:color w:val="000000" w:themeColor="text1"/>
                <w:sz w:val="20"/>
                <w:szCs w:val="20"/>
              </w:rPr>
              <w:t>religiös relevante</w:t>
            </w:r>
            <w:r w:rsidRPr="00BE0BBE">
              <w:rPr>
                <w:rFonts w:cstheme="minorHAnsi"/>
                <w:i/>
                <w:color w:val="000000" w:themeColor="text1"/>
                <w:sz w:val="20"/>
                <w:szCs w:val="20"/>
              </w:rPr>
              <w:t>künstlerische Darstellungen, MK4</w:t>
            </w:r>
          </w:p>
          <w:p w:rsidR="002D34D9" w:rsidRPr="00BE0BBE" w:rsidRDefault="002D34D9" w:rsidP="003F722B">
            <w:pPr>
              <w:numPr>
                <w:ilvl w:val="0"/>
                <w:numId w:val="19"/>
              </w:numPr>
              <w:spacing w:before="120" w:after="200" w:line="276" w:lineRule="auto"/>
              <w:contextualSpacing/>
              <w:jc w:val="both"/>
              <w:rPr>
                <w:rFonts w:cstheme="minorHAnsi"/>
                <w:i/>
                <w:color w:val="000000" w:themeColor="text1"/>
                <w:sz w:val="20"/>
                <w:szCs w:val="20"/>
              </w:rPr>
            </w:pPr>
            <w:r w:rsidRPr="00BE0BBE">
              <w:rPr>
                <w:rFonts w:cstheme="minorHAnsi"/>
                <w:i/>
                <w:color w:val="000000" w:themeColor="text1"/>
                <w:sz w:val="20"/>
                <w:szCs w:val="20"/>
              </w:rPr>
              <w:t>gestalten religiös relevante Inhalte kreativ</w:t>
            </w:r>
            <w:r w:rsidR="00150E6B">
              <w:rPr>
                <w:rFonts w:cstheme="minorHAnsi"/>
                <w:i/>
                <w:color w:val="000000" w:themeColor="text1"/>
                <w:sz w:val="20"/>
                <w:szCs w:val="20"/>
              </w:rPr>
              <w:t xml:space="preserve"> und erläutern ihre Umsetzungen,</w:t>
            </w:r>
            <w:r w:rsidRPr="00BE0BBE">
              <w:rPr>
                <w:rFonts w:cstheme="minorHAnsi"/>
                <w:i/>
                <w:color w:val="000000" w:themeColor="text1"/>
                <w:sz w:val="20"/>
                <w:szCs w:val="20"/>
              </w:rPr>
              <w:t xml:space="preserve"> MK6</w:t>
            </w:r>
          </w:p>
          <w:p w:rsidR="002D34D9" w:rsidRPr="00BE0BBE" w:rsidRDefault="002D34D9" w:rsidP="003F722B">
            <w:pPr>
              <w:numPr>
                <w:ilvl w:val="0"/>
                <w:numId w:val="19"/>
              </w:numPr>
              <w:spacing w:before="120" w:after="200" w:line="276" w:lineRule="auto"/>
              <w:contextualSpacing/>
              <w:jc w:val="both"/>
              <w:rPr>
                <w:rFonts w:eastAsia="Times New Roman" w:cstheme="minorHAnsi"/>
                <w:color w:val="000000" w:themeColor="text1"/>
                <w:kern w:val="1"/>
                <w:sz w:val="20"/>
                <w:szCs w:val="20"/>
                <w:lang w:eastAsia="de-DE"/>
              </w:rPr>
            </w:pPr>
            <w:r w:rsidRPr="00BE0BBE">
              <w:rPr>
                <w:rFonts w:cstheme="minorHAnsi"/>
                <w:i/>
                <w:color w:val="000000" w:themeColor="text1"/>
                <w:sz w:val="20"/>
                <w:szCs w:val="20"/>
              </w:rPr>
              <w:t>begründen ansatzweise eigene Standpunkte zu religiösen und ethischen Fragen</w:t>
            </w:r>
            <w:r w:rsidR="00150E6B">
              <w:rPr>
                <w:rFonts w:cstheme="minorHAnsi"/>
                <w:i/>
                <w:color w:val="000000" w:themeColor="text1"/>
                <w:sz w:val="20"/>
                <w:szCs w:val="20"/>
              </w:rPr>
              <w:t>.</w:t>
            </w:r>
            <w:r w:rsidRPr="00BE0BBE">
              <w:rPr>
                <w:rFonts w:cstheme="minorHAnsi"/>
                <w:i/>
                <w:color w:val="000000" w:themeColor="text1"/>
                <w:sz w:val="20"/>
                <w:szCs w:val="20"/>
              </w:rPr>
              <w:t xml:space="preserve"> UK1</w:t>
            </w:r>
          </w:p>
        </w:tc>
      </w:tr>
      <w:tr w:rsidR="002D34D9" w:rsidRPr="00BE0BBE" w:rsidTr="002D34D9">
        <w:tc>
          <w:tcPr>
            <w:tcW w:w="1748" w:type="pct"/>
          </w:tcPr>
          <w:p w:rsidR="002D34D9" w:rsidRPr="00BE0BBE" w:rsidRDefault="002D34D9" w:rsidP="00655E8D">
            <w:pPr>
              <w:spacing w:before="120" w:afterLines="200" w:line="240" w:lineRule="auto"/>
              <w:jc w:val="both"/>
              <w:rPr>
                <w:rFonts w:cstheme="minorHAnsi"/>
                <w:b/>
                <w:i/>
                <w:color w:val="000000" w:themeColor="text1"/>
                <w:sz w:val="20"/>
                <w:szCs w:val="20"/>
                <w:u w:val="single"/>
              </w:rPr>
            </w:pPr>
            <w:r w:rsidRPr="00BE0BBE">
              <w:rPr>
                <w:rFonts w:cstheme="minorHAnsi"/>
                <w:b/>
                <w:i/>
                <w:color w:val="000000" w:themeColor="text1"/>
                <w:sz w:val="20"/>
                <w:szCs w:val="20"/>
                <w:u w:val="single"/>
              </w:rPr>
              <w:t>Konkretisierte Kompetenzerwartungen</w:t>
            </w:r>
          </w:p>
          <w:p w:rsidR="002D34D9" w:rsidRPr="00BE0BBE" w:rsidRDefault="002D34D9" w:rsidP="00655E8D">
            <w:pPr>
              <w:numPr>
                <w:ilvl w:val="0"/>
                <w:numId w:val="56"/>
              </w:numPr>
              <w:suppressAutoHyphens/>
              <w:spacing w:before="120" w:afterLines="100" w:line="240" w:lineRule="auto"/>
              <w:ind w:left="357" w:hanging="357"/>
              <w:jc w:val="both"/>
              <w:rPr>
                <w:rFonts w:eastAsia="Times New Roman" w:cstheme="minorHAnsi"/>
                <w:color w:val="000000" w:themeColor="text1"/>
                <w:kern w:val="1"/>
                <w:sz w:val="20"/>
                <w:szCs w:val="20"/>
                <w:lang w:eastAsia="de-DE"/>
              </w:rPr>
            </w:pPr>
            <w:r w:rsidRPr="00BE0BBE">
              <w:rPr>
                <w:rFonts w:eastAsia="Times New Roman" w:cstheme="minorHAnsi"/>
                <w:color w:val="000000" w:themeColor="text1"/>
                <w:kern w:val="1"/>
                <w:sz w:val="20"/>
                <w:szCs w:val="20"/>
                <w:lang w:eastAsia="de-DE"/>
              </w:rPr>
              <w:t>beschreiben die Entstehung der Kirche aus dem Glauben an Jesus Christus und dem Wirken des Heiligen Geistes, K20</w:t>
            </w:r>
          </w:p>
          <w:p w:rsidR="002D34D9" w:rsidRPr="00BE0BBE" w:rsidRDefault="002D34D9" w:rsidP="00655E8D">
            <w:pPr>
              <w:numPr>
                <w:ilvl w:val="0"/>
                <w:numId w:val="56"/>
              </w:numPr>
              <w:suppressAutoHyphens/>
              <w:spacing w:before="120" w:afterLines="100" w:line="240" w:lineRule="auto"/>
              <w:jc w:val="both"/>
              <w:rPr>
                <w:rFonts w:eastAsia="Times New Roman" w:cstheme="minorHAnsi"/>
                <w:color w:val="000000" w:themeColor="text1"/>
                <w:kern w:val="1"/>
                <w:sz w:val="20"/>
                <w:szCs w:val="20"/>
                <w:lang w:eastAsia="de-DE"/>
              </w:rPr>
            </w:pPr>
            <w:r w:rsidRPr="00BE0BBE">
              <w:rPr>
                <w:rFonts w:eastAsia="Times New Roman" w:cstheme="minorHAnsi"/>
                <w:color w:val="000000" w:themeColor="text1"/>
                <w:kern w:val="1"/>
                <w:sz w:val="20"/>
                <w:szCs w:val="20"/>
                <w:lang w:eastAsia="de-DE"/>
              </w:rPr>
              <w:t>erläutern die Bedeutung des Apostels Paulus für die frühe Kirche, K21</w:t>
            </w:r>
          </w:p>
          <w:p w:rsidR="002D34D9" w:rsidRPr="00BE0BBE" w:rsidRDefault="002D34D9" w:rsidP="00655E8D">
            <w:pPr>
              <w:numPr>
                <w:ilvl w:val="0"/>
                <w:numId w:val="56"/>
              </w:numPr>
              <w:suppressAutoHyphens/>
              <w:spacing w:before="120" w:afterLines="100" w:line="240" w:lineRule="auto"/>
              <w:jc w:val="both"/>
              <w:rPr>
                <w:rFonts w:eastAsia="Times New Roman" w:cstheme="minorHAnsi"/>
                <w:color w:val="000000" w:themeColor="text1"/>
                <w:kern w:val="1"/>
                <w:sz w:val="20"/>
                <w:szCs w:val="20"/>
                <w:lang w:eastAsia="de-DE"/>
              </w:rPr>
            </w:pPr>
            <w:r w:rsidRPr="00BE0BBE">
              <w:rPr>
                <w:rFonts w:eastAsia="Times New Roman" w:cstheme="minorHAnsi"/>
                <w:color w:val="000000" w:themeColor="text1"/>
                <w:kern w:val="1"/>
                <w:sz w:val="20"/>
                <w:szCs w:val="20"/>
                <w:lang w:eastAsia="de-DE"/>
              </w:rPr>
              <w:t>beschreiben die Ausbreitung des Christentums in den ersten Jahrhunderten, K22</w:t>
            </w:r>
          </w:p>
          <w:p w:rsidR="002D34D9" w:rsidRPr="00BE0BBE" w:rsidRDefault="002D34D9" w:rsidP="00655E8D">
            <w:pPr>
              <w:numPr>
                <w:ilvl w:val="0"/>
                <w:numId w:val="56"/>
              </w:numPr>
              <w:suppressAutoHyphens/>
              <w:spacing w:before="120" w:afterLines="100" w:line="240" w:lineRule="auto"/>
              <w:jc w:val="both"/>
              <w:rPr>
                <w:rFonts w:eastAsia="Times New Roman" w:cstheme="minorHAnsi"/>
                <w:b/>
                <w:i/>
                <w:color w:val="000000" w:themeColor="text1"/>
                <w:kern w:val="1"/>
                <w:sz w:val="20"/>
                <w:szCs w:val="20"/>
                <w:u w:val="single"/>
                <w:lang w:eastAsia="de-DE"/>
              </w:rPr>
            </w:pPr>
            <w:r w:rsidRPr="00BE0BBE">
              <w:rPr>
                <w:rFonts w:eastAsia="Times New Roman" w:cstheme="minorHAnsi"/>
                <w:color w:val="000000" w:themeColor="text1"/>
                <w:kern w:val="1"/>
                <w:sz w:val="20"/>
                <w:szCs w:val="20"/>
                <w:lang w:eastAsia="de-DE"/>
              </w:rPr>
              <w:t>erklären Feste des Kirchenjahres als Vergegenwärtigung des Lebens, des Todes und der Auferstehung Jesu, K23</w:t>
            </w:r>
          </w:p>
          <w:p w:rsidR="002D34D9" w:rsidRPr="00BE0BBE" w:rsidRDefault="002D34D9" w:rsidP="00655E8D">
            <w:pPr>
              <w:numPr>
                <w:ilvl w:val="0"/>
                <w:numId w:val="56"/>
              </w:numPr>
              <w:suppressAutoHyphens/>
              <w:spacing w:before="120" w:afterLines="100" w:line="240" w:lineRule="auto"/>
              <w:jc w:val="both"/>
              <w:rPr>
                <w:rFonts w:eastAsia="Times New Roman" w:cstheme="minorHAnsi"/>
                <w:color w:val="000000" w:themeColor="text1"/>
                <w:kern w:val="1"/>
                <w:sz w:val="20"/>
                <w:szCs w:val="20"/>
                <w:lang w:eastAsia="de-DE"/>
              </w:rPr>
            </w:pPr>
            <w:r w:rsidRPr="00BE0BBE">
              <w:rPr>
                <w:rFonts w:eastAsia="Times New Roman" w:cstheme="minorHAnsi"/>
                <w:color w:val="000000" w:themeColor="text1"/>
                <w:kern w:val="1"/>
                <w:sz w:val="20"/>
                <w:szCs w:val="20"/>
                <w:lang w:eastAsia="de-DE"/>
              </w:rPr>
              <w:t>erörtern vor dem Hintergrund der Erfahrungen der frühen Kirche Schwierigkeiten einer Christin bzw. eines Christen den christlichen Glauben zu leben, K31</w:t>
            </w:r>
          </w:p>
          <w:p w:rsidR="002D34D9" w:rsidRPr="00BE0BBE" w:rsidRDefault="002D34D9" w:rsidP="00655E8D">
            <w:pPr>
              <w:numPr>
                <w:ilvl w:val="0"/>
                <w:numId w:val="56"/>
              </w:numPr>
              <w:suppressAutoHyphens/>
              <w:spacing w:before="120" w:afterLines="100" w:line="240" w:lineRule="auto"/>
              <w:jc w:val="both"/>
              <w:rPr>
                <w:rFonts w:eastAsia="Times New Roman" w:cstheme="minorHAnsi"/>
                <w:color w:val="000000" w:themeColor="text1"/>
                <w:kern w:val="1"/>
                <w:sz w:val="20"/>
                <w:szCs w:val="20"/>
                <w:lang w:eastAsia="de-DE"/>
              </w:rPr>
            </w:pPr>
            <w:r w:rsidRPr="00BE0BBE">
              <w:rPr>
                <w:rFonts w:eastAsia="Times New Roman" w:cstheme="minorHAnsi"/>
                <w:color w:val="000000" w:themeColor="text1"/>
                <w:kern w:val="1"/>
                <w:sz w:val="20"/>
                <w:szCs w:val="20"/>
                <w:lang w:eastAsia="de-DE"/>
              </w:rPr>
              <w:t xml:space="preserve">konkretisieren die Grunderfahrung der Nähe Gottes zu den Menschen an wiederkehrenden Motiven, u.a. der </w:t>
            </w:r>
            <w:r w:rsidRPr="00BE0BBE">
              <w:rPr>
                <w:rFonts w:eastAsia="Times New Roman" w:cstheme="minorHAnsi"/>
                <w:color w:val="000000" w:themeColor="text1"/>
                <w:kern w:val="1"/>
                <w:sz w:val="20"/>
                <w:szCs w:val="20"/>
                <w:lang w:eastAsia="de-DE"/>
              </w:rPr>
              <w:lastRenderedPageBreak/>
              <w:t>Berufung und des Bundes, K35</w:t>
            </w:r>
          </w:p>
          <w:p w:rsidR="002D34D9" w:rsidRPr="00BE0BBE" w:rsidRDefault="002D34D9" w:rsidP="00655E8D">
            <w:pPr>
              <w:numPr>
                <w:ilvl w:val="0"/>
                <w:numId w:val="56"/>
              </w:numPr>
              <w:suppressAutoHyphens/>
              <w:spacing w:before="120" w:afterLines="100" w:line="240" w:lineRule="auto"/>
              <w:jc w:val="both"/>
              <w:rPr>
                <w:rFonts w:eastAsia="Times New Roman" w:cstheme="minorHAnsi"/>
                <w:color w:val="000000" w:themeColor="text1"/>
                <w:kern w:val="1"/>
                <w:sz w:val="20"/>
                <w:szCs w:val="20"/>
                <w:lang w:eastAsia="de-DE"/>
              </w:rPr>
            </w:pPr>
            <w:r w:rsidRPr="00BE0BBE">
              <w:rPr>
                <w:rFonts w:eastAsia="Times New Roman" w:cstheme="minorHAnsi"/>
                <w:color w:val="000000" w:themeColor="text1"/>
                <w:kern w:val="1"/>
                <w:sz w:val="20"/>
                <w:szCs w:val="20"/>
                <w:lang w:eastAsia="de-DE"/>
              </w:rPr>
              <w:t xml:space="preserve">beschreiben an ausgewählten Erzählungen von Frauen und Männern (u.a. Sara und Abraham), was es bedeuten kann, </w:t>
            </w:r>
            <w:r w:rsidR="006620F4" w:rsidRPr="005B245D">
              <w:rPr>
                <w:rFonts w:eastAsia="Times New Roman" w:cstheme="minorHAnsi"/>
                <w:color w:val="000000" w:themeColor="text1"/>
                <w:kern w:val="1"/>
                <w:sz w:val="20"/>
                <w:szCs w:val="20"/>
                <w:lang w:eastAsia="de-DE"/>
              </w:rPr>
              <w:t>auf Gott zu vertrauen</w:t>
            </w:r>
            <w:r w:rsidRPr="00BE0BBE">
              <w:rPr>
                <w:rFonts w:eastAsia="Times New Roman" w:cstheme="minorHAnsi"/>
                <w:color w:val="000000" w:themeColor="text1"/>
                <w:kern w:val="1"/>
                <w:sz w:val="20"/>
                <w:szCs w:val="20"/>
                <w:lang w:eastAsia="de-DE"/>
              </w:rPr>
              <w:t>, K36</w:t>
            </w:r>
          </w:p>
          <w:p w:rsidR="002D34D9" w:rsidRPr="00BE0BBE" w:rsidRDefault="002D34D9" w:rsidP="00655E8D">
            <w:pPr>
              <w:numPr>
                <w:ilvl w:val="0"/>
                <w:numId w:val="56"/>
              </w:numPr>
              <w:suppressAutoHyphens/>
              <w:spacing w:before="120" w:afterLines="100" w:line="240" w:lineRule="auto"/>
              <w:jc w:val="both"/>
              <w:rPr>
                <w:rFonts w:eastAsia="Times New Roman" w:cstheme="minorHAnsi"/>
                <w:color w:val="000000" w:themeColor="text1"/>
                <w:kern w:val="1"/>
                <w:sz w:val="20"/>
                <w:szCs w:val="20"/>
                <w:lang w:eastAsia="de-DE"/>
              </w:rPr>
            </w:pPr>
            <w:r w:rsidRPr="00BE0BBE">
              <w:rPr>
                <w:rFonts w:eastAsia="Times New Roman" w:cstheme="minorHAnsi"/>
                <w:color w:val="000000" w:themeColor="text1"/>
                <w:kern w:val="1"/>
                <w:sz w:val="20"/>
                <w:szCs w:val="20"/>
                <w:lang w:eastAsia="de-DE"/>
              </w:rPr>
              <w:t>beurteilen in elementarer Form die Relevanz biblischer Glaubenserzählungen für Menschen heute. K38</w:t>
            </w:r>
          </w:p>
        </w:tc>
        <w:tc>
          <w:tcPr>
            <w:tcW w:w="3252" w:type="pct"/>
            <w:gridSpan w:val="2"/>
          </w:tcPr>
          <w:p w:rsidR="002D34D9" w:rsidRPr="00BE0BBE" w:rsidRDefault="002D34D9" w:rsidP="00852FB2">
            <w:pPr>
              <w:spacing w:before="120" w:after="200" w:line="276" w:lineRule="auto"/>
              <w:jc w:val="both"/>
              <w:rPr>
                <w:rFonts w:cstheme="minorHAnsi"/>
                <w:b/>
                <w:i/>
                <w:color w:val="000000" w:themeColor="text1"/>
                <w:sz w:val="20"/>
                <w:szCs w:val="20"/>
                <w:u w:val="single"/>
              </w:rPr>
            </w:pPr>
            <w:r w:rsidRPr="00BE0BBE">
              <w:rPr>
                <w:rFonts w:cstheme="minorHAnsi"/>
                <w:b/>
                <w:i/>
                <w:color w:val="000000" w:themeColor="text1"/>
                <w:sz w:val="20"/>
                <w:szCs w:val="20"/>
                <w:u w:val="single"/>
              </w:rPr>
              <w:lastRenderedPageBreak/>
              <w:t>Vereinbarungen der Fachkonferenz:</w:t>
            </w:r>
          </w:p>
          <w:p w:rsidR="002D34D9" w:rsidRPr="00BE0BBE" w:rsidRDefault="002D34D9" w:rsidP="00852FB2">
            <w:pPr>
              <w:spacing w:before="120" w:after="200" w:line="276" w:lineRule="auto"/>
              <w:jc w:val="both"/>
              <w:rPr>
                <w:rFonts w:cstheme="minorHAnsi"/>
                <w:b/>
                <w:color w:val="000000" w:themeColor="text1"/>
                <w:sz w:val="20"/>
                <w:szCs w:val="20"/>
              </w:rPr>
            </w:pPr>
            <w:r w:rsidRPr="00BE0BBE">
              <w:rPr>
                <w:rFonts w:cstheme="minorHAnsi"/>
                <w:b/>
                <w:color w:val="000000" w:themeColor="text1"/>
                <w:sz w:val="20"/>
                <w:szCs w:val="20"/>
              </w:rPr>
              <w:t>Inhaltliche Akzentsetzungen:</w:t>
            </w:r>
          </w:p>
          <w:p w:rsidR="002D34D9" w:rsidRPr="00BE0BBE" w:rsidRDefault="002D34D9" w:rsidP="003F722B">
            <w:pPr>
              <w:numPr>
                <w:ilvl w:val="0"/>
                <w:numId w:val="16"/>
              </w:numPr>
              <w:spacing w:after="0" w:line="240" w:lineRule="auto"/>
              <w:contextualSpacing/>
              <w:jc w:val="both"/>
              <w:rPr>
                <w:rFonts w:cstheme="minorHAnsi"/>
                <w:b/>
                <w:color w:val="000000" w:themeColor="text1"/>
                <w:sz w:val="20"/>
                <w:szCs w:val="20"/>
              </w:rPr>
            </w:pPr>
            <w:r w:rsidRPr="00BE0BBE">
              <w:rPr>
                <w:rFonts w:cstheme="minorHAnsi"/>
                <w:b/>
                <w:color w:val="000000" w:themeColor="text1"/>
                <w:sz w:val="20"/>
                <w:szCs w:val="20"/>
              </w:rPr>
              <w:t>Pfingstereignis</w:t>
            </w:r>
          </w:p>
          <w:p w:rsidR="002D34D9" w:rsidRPr="00BE0BBE" w:rsidRDefault="002D34D9" w:rsidP="003F722B">
            <w:pPr>
              <w:numPr>
                <w:ilvl w:val="0"/>
                <w:numId w:val="16"/>
              </w:numPr>
              <w:spacing w:after="0" w:line="240" w:lineRule="auto"/>
              <w:contextualSpacing/>
              <w:jc w:val="both"/>
              <w:rPr>
                <w:rFonts w:cstheme="minorHAnsi"/>
                <w:color w:val="000000" w:themeColor="text1"/>
                <w:sz w:val="20"/>
                <w:szCs w:val="20"/>
              </w:rPr>
            </w:pPr>
            <w:r w:rsidRPr="00BE0BBE">
              <w:rPr>
                <w:rFonts w:cstheme="minorHAnsi"/>
                <w:color w:val="000000" w:themeColor="text1"/>
                <w:sz w:val="20"/>
                <w:szCs w:val="20"/>
              </w:rPr>
              <w:t>Ggf.: Leben in der jungen Kirche / Gemeinde</w:t>
            </w:r>
          </w:p>
          <w:p w:rsidR="002D34D9" w:rsidRPr="00BE0BBE" w:rsidRDefault="002D34D9" w:rsidP="003F722B">
            <w:pPr>
              <w:numPr>
                <w:ilvl w:val="0"/>
                <w:numId w:val="16"/>
              </w:numPr>
              <w:spacing w:after="0" w:line="240" w:lineRule="auto"/>
              <w:contextualSpacing/>
              <w:jc w:val="both"/>
              <w:rPr>
                <w:rFonts w:cstheme="minorHAnsi"/>
                <w:color w:val="000000" w:themeColor="text1"/>
                <w:sz w:val="20"/>
                <w:szCs w:val="20"/>
              </w:rPr>
            </w:pPr>
            <w:r w:rsidRPr="00BE0BBE">
              <w:rPr>
                <w:rFonts w:cstheme="minorHAnsi"/>
                <w:b/>
                <w:color w:val="000000" w:themeColor="text1"/>
                <w:sz w:val="20"/>
                <w:szCs w:val="20"/>
              </w:rPr>
              <w:t>Paulus:</w:t>
            </w:r>
            <w:r w:rsidRPr="00BE0BBE">
              <w:rPr>
                <w:rFonts w:cstheme="minorHAnsi"/>
                <w:color w:val="000000" w:themeColor="text1"/>
                <w:sz w:val="20"/>
                <w:szCs w:val="20"/>
              </w:rPr>
              <w:t xml:space="preserve"> glühender Verfolger – leidenschaftlicher Verkünder des Christentums (Stephanus – Damaskus – Paulus als Missionar - Apostelkonzil)</w:t>
            </w:r>
          </w:p>
          <w:p w:rsidR="002D34D9" w:rsidRPr="005B245D" w:rsidRDefault="002D34D9" w:rsidP="003F722B">
            <w:pPr>
              <w:numPr>
                <w:ilvl w:val="0"/>
                <w:numId w:val="16"/>
              </w:numPr>
              <w:spacing w:after="0" w:line="240" w:lineRule="auto"/>
              <w:contextualSpacing/>
              <w:jc w:val="both"/>
              <w:rPr>
                <w:rFonts w:cstheme="minorHAnsi"/>
                <w:color w:val="000000" w:themeColor="text1"/>
                <w:sz w:val="20"/>
                <w:szCs w:val="20"/>
              </w:rPr>
            </w:pPr>
            <w:r w:rsidRPr="00BE0BBE">
              <w:rPr>
                <w:rFonts w:cstheme="minorHAnsi"/>
                <w:color w:val="000000" w:themeColor="text1"/>
                <w:sz w:val="20"/>
                <w:szCs w:val="20"/>
              </w:rPr>
              <w:t xml:space="preserve">Ggf.: </w:t>
            </w:r>
            <w:r w:rsidR="00373219" w:rsidRPr="005B245D">
              <w:rPr>
                <w:rFonts w:cstheme="minorHAnsi"/>
                <w:color w:val="000000" w:themeColor="text1"/>
                <w:sz w:val="20"/>
                <w:szCs w:val="20"/>
              </w:rPr>
              <w:t>Menschen christlichen Glaubens</w:t>
            </w:r>
            <w:r w:rsidRPr="005B245D">
              <w:rPr>
                <w:rFonts w:cstheme="minorHAnsi"/>
                <w:color w:val="000000" w:themeColor="text1"/>
                <w:sz w:val="20"/>
                <w:szCs w:val="20"/>
              </w:rPr>
              <w:t xml:space="preserve"> im Konflikt mit der röm.-hellenist. Kultur / Religion: Glaube an den einen Gott; Aufruhr der Silberschmiede von Ephesus, …</w:t>
            </w:r>
          </w:p>
          <w:p w:rsidR="002D34D9" w:rsidRPr="005B245D" w:rsidRDefault="002D34D9" w:rsidP="003F722B">
            <w:pPr>
              <w:numPr>
                <w:ilvl w:val="0"/>
                <w:numId w:val="16"/>
              </w:numPr>
              <w:spacing w:after="0" w:line="240" w:lineRule="auto"/>
              <w:contextualSpacing/>
              <w:jc w:val="both"/>
              <w:rPr>
                <w:rFonts w:cstheme="minorHAnsi"/>
                <w:color w:val="000000" w:themeColor="text1"/>
                <w:sz w:val="20"/>
                <w:szCs w:val="20"/>
              </w:rPr>
            </w:pPr>
            <w:r w:rsidRPr="005B245D">
              <w:rPr>
                <w:rFonts w:cstheme="minorHAnsi"/>
                <w:color w:val="000000" w:themeColor="text1"/>
                <w:sz w:val="20"/>
                <w:szCs w:val="20"/>
              </w:rPr>
              <w:t>Ggf.: Bilderverbot / Christl. Gottesbild vs. röm. Gottesbilder</w:t>
            </w:r>
          </w:p>
          <w:p w:rsidR="002D34D9" w:rsidRPr="005B245D" w:rsidRDefault="002D34D9" w:rsidP="003F722B">
            <w:pPr>
              <w:numPr>
                <w:ilvl w:val="0"/>
                <w:numId w:val="16"/>
              </w:numPr>
              <w:spacing w:after="0" w:line="240" w:lineRule="auto"/>
              <w:contextualSpacing/>
              <w:jc w:val="both"/>
              <w:rPr>
                <w:rFonts w:cstheme="minorHAnsi"/>
                <w:b/>
                <w:color w:val="000000" w:themeColor="text1"/>
                <w:sz w:val="20"/>
                <w:szCs w:val="20"/>
              </w:rPr>
            </w:pPr>
            <w:r w:rsidRPr="005B245D">
              <w:rPr>
                <w:rFonts w:cstheme="minorHAnsi"/>
                <w:b/>
                <w:color w:val="000000" w:themeColor="text1"/>
                <w:sz w:val="20"/>
                <w:szCs w:val="20"/>
              </w:rPr>
              <w:t>Ichthys</w:t>
            </w:r>
            <w:r w:rsidRPr="005B245D">
              <w:rPr>
                <w:rFonts w:cstheme="minorHAnsi"/>
                <w:color w:val="000000" w:themeColor="text1"/>
                <w:sz w:val="20"/>
                <w:szCs w:val="20"/>
              </w:rPr>
              <w:t>(Funktion von Symbolen)</w:t>
            </w:r>
          </w:p>
          <w:p w:rsidR="002D34D9" w:rsidRPr="005B245D" w:rsidRDefault="002D34D9" w:rsidP="003F722B">
            <w:pPr>
              <w:numPr>
                <w:ilvl w:val="0"/>
                <w:numId w:val="16"/>
              </w:numPr>
              <w:spacing w:after="0" w:line="240" w:lineRule="auto"/>
              <w:contextualSpacing/>
              <w:jc w:val="both"/>
              <w:rPr>
                <w:rFonts w:cstheme="minorHAnsi"/>
                <w:color w:val="000000" w:themeColor="text1"/>
                <w:sz w:val="20"/>
                <w:szCs w:val="20"/>
              </w:rPr>
            </w:pPr>
            <w:r w:rsidRPr="005B245D">
              <w:rPr>
                <w:rFonts w:cstheme="minorHAnsi"/>
                <w:color w:val="000000" w:themeColor="text1"/>
                <w:sz w:val="20"/>
                <w:szCs w:val="20"/>
              </w:rPr>
              <w:t xml:space="preserve">Verfolgungen von </w:t>
            </w:r>
            <w:r w:rsidR="00373219" w:rsidRPr="005B245D">
              <w:rPr>
                <w:rFonts w:cstheme="minorHAnsi"/>
                <w:color w:val="000000" w:themeColor="text1"/>
                <w:sz w:val="20"/>
                <w:szCs w:val="20"/>
              </w:rPr>
              <w:t xml:space="preserve">Christinnen und </w:t>
            </w:r>
            <w:r w:rsidRPr="005B245D">
              <w:rPr>
                <w:rFonts w:cstheme="minorHAnsi"/>
                <w:color w:val="000000" w:themeColor="text1"/>
                <w:sz w:val="20"/>
                <w:szCs w:val="20"/>
              </w:rPr>
              <w:t>Christen</w:t>
            </w:r>
            <w:r w:rsidR="009C4661">
              <w:rPr>
                <w:rFonts w:cstheme="minorHAnsi"/>
                <w:color w:val="000000" w:themeColor="text1"/>
                <w:sz w:val="20"/>
                <w:szCs w:val="20"/>
              </w:rPr>
              <w:t xml:space="preserve"> – damals und heute</w:t>
            </w:r>
          </w:p>
          <w:p w:rsidR="002D34D9" w:rsidRDefault="002D34D9" w:rsidP="003F722B">
            <w:pPr>
              <w:numPr>
                <w:ilvl w:val="0"/>
                <w:numId w:val="16"/>
              </w:numPr>
              <w:spacing w:after="0" w:line="240" w:lineRule="auto"/>
              <w:contextualSpacing/>
              <w:jc w:val="both"/>
              <w:rPr>
                <w:rFonts w:cstheme="minorHAnsi"/>
                <w:color w:val="000000" w:themeColor="text1"/>
                <w:sz w:val="20"/>
                <w:szCs w:val="20"/>
              </w:rPr>
            </w:pPr>
            <w:r w:rsidRPr="00BE0BBE">
              <w:rPr>
                <w:rFonts w:cstheme="minorHAnsi"/>
                <w:color w:val="000000" w:themeColor="text1"/>
                <w:sz w:val="20"/>
                <w:szCs w:val="20"/>
              </w:rPr>
              <w:t xml:space="preserve">Kaiser Konstantin </w:t>
            </w:r>
            <w:r w:rsidR="009C4661">
              <w:rPr>
                <w:rFonts w:cstheme="minorHAnsi"/>
                <w:color w:val="000000" w:themeColor="text1"/>
                <w:sz w:val="20"/>
                <w:szCs w:val="20"/>
              </w:rPr>
              <w:t xml:space="preserve">- </w:t>
            </w:r>
            <w:r w:rsidR="009C4661" w:rsidRPr="00BE0BBE">
              <w:rPr>
                <w:rFonts w:cstheme="minorHAnsi"/>
                <w:color w:val="000000" w:themeColor="text1"/>
                <w:sz w:val="20"/>
                <w:szCs w:val="20"/>
              </w:rPr>
              <w:t>Christentum wird Staatsreligion</w:t>
            </w:r>
          </w:p>
          <w:p w:rsidR="00A228BF" w:rsidRPr="00BE0BBE" w:rsidRDefault="00A228BF" w:rsidP="003F722B">
            <w:pPr>
              <w:numPr>
                <w:ilvl w:val="0"/>
                <w:numId w:val="16"/>
              </w:numPr>
              <w:spacing w:after="0" w:line="240" w:lineRule="auto"/>
              <w:contextualSpacing/>
              <w:jc w:val="both"/>
              <w:rPr>
                <w:rFonts w:cstheme="minorHAnsi"/>
                <w:color w:val="000000" w:themeColor="text1"/>
                <w:sz w:val="20"/>
                <w:szCs w:val="20"/>
              </w:rPr>
            </w:pPr>
            <w:r>
              <w:rPr>
                <w:rFonts w:cstheme="minorHAnsi"/>
                <w:color w:val="000000" w:themeColor="text1"/>
                <w:sz w:val="20"/>
                <w:szCs w:val="20"/>
              </w:rPr>
              <w:t>Hl. Willibrord (Willibrordtag)</w:t>
            </w:r>
          </w:p>
          <w:p w:rsidR="002D34D9" w:rsidRPr="00BE0BBE" w:rsidRDefault="002D34D9" w:rsidP="003F722B">
            <w:pPr>
              <w:numPr>
                <w:ilvl w:val="0"/>
                <w:numId w:val="16"/>
              </w:numPr>
              <w:spacing w:after="0" w:line="240" w:lineRule="auto"/>
              <w:contextualSpacing/>
              <w:jc w:val="both"/>
              <w:rPr>
                <w:rFonts w:cstheme="minorHAnsi"/>
                <w:color w:val="000000" w:themeColor="text1"/>
                <w:sz w:val="20"/>
                <w:szCs w:val="20"/>
              </w:rPr>
            </w:pPr>
            <w:r w:rsidRPr="002D34D9">
              <w:rPr>
                <w:rFonts w:cstheme="minorHAnsi"/>
                <w:color w:val="000000" w:themeColor="text1"/>
                <w:sz w:val="20"/>
                <w:szCs w:val="20"/>
                <w:lang w:val="en-US"/>
              </w:rPr>
              <w:t xml:space="preserve">Ggf.: St. Martin – vomröm. </w:t>
            </w:r>
            <w:r w:rsidRPr="00BE0BBE">
              <w:rPr>
                <w:rFonts w:cstheme="minorHAnsi"/>
                <w:color w:val="000000" w:themeColor="text1"/>
                <w:sz w:val="20"/>
                <w:szCs w:val="20"/>
              </w:rPr>
              <w:t>Soldaten zum christlichen Bischof</w:t>
            </w:r>
          </w:p>
          <w:p w:rsidR="002D34D9" w:rsidRPr="000E213B" w:rsidRDefault="002D34D9" w:rsidP="009C4661">
            <w:pPr>
              <w:spacing w:after="120" w:line="240" w:lineRule="auto"/>
              <w:contextualSpacing/>
              <w:jc w:val="both"/>
              <w:rPr>
                <w:rFonts w:cstheme="minorHAnsi"/>
                <w:b/>
                <w:color w:val="000000" w:themeColor="text1"/>
                <w:sz w:val="20"/>
                <w:szCs w:val="20"/>
              </w:rPr>
            </w:pPr>
          </w:p>
          <w:p w:rsidR="009C4661" w:rsidRDefault="002D34D9" w:rsidP="009C4661">
            <w:pPr>
              <w:spacing w:before="120" w:after="200" w:line="276" w:lineRule="auto"/>
              <w:jc w:val="both"/>
              <w:rPr>
                <w:rFonts w:cstheme="minorHAnsi"/>
                <w:b/>
                <w:color w:val="000000" w:themeColor="text1"/>
                <w:sz w:val="20"/>
                <w:szCs w:val="20"/>
              </w:rPr>
            </w:pPr>
            <w:r w:rsidRPr="00BE0BBE">
              <w:rPr>
                <w:rFonts w:cstheme="minorHAnsi"/>
                <w:b/>
                <w:color w:val="000000" w:themeColor="text1"/>
                <w:sz w:val="20"/>
                <w:szCs w:val="20"/>
              </w:rPr>
              <w:t>Didaktisch-methodische Anregungen:</w:t>
            </w:r>
          </w:p>
          <w:p w:rsidR="009C4661" w:rsidRDefault="002D34D9" w:rsidP="009C4661">
            <w:pPr>
              <w:spacing w:before="120" w:after="200" w:line="240" w:lineRule="auto"/>
              <w:jc w:val="both"/>
              <w:rPr>
                <w:rFonts w:eastAsia="Times New Roman" w:cstheme="minorHAnsi"/>
                <w:color w:val="000000" w:themeColor="text1"/>
                <w:kern w:val="1"/>
                <w:sz w:val="20"/>
                <w:szCs w:val="20"/>
                <w:lang w:eastAsia="de-DE"/>
              </w:rPr>
            </w:pPr>
            <w:r w:rsidRPr="00BE0BBE">
              <w:rPr>
                <w:rFonts w:eastAsia="Times New Roman" w:cstheme="minorHAnsi"/>
                <w:color w:val="000000" w:themeColor="text1"/>
                <w:kern w:val="1"/>
                <w:sz w:val="20"/>
                <w:szCs w:val="20"/>
                <w:lang w:eastAsia="de-DE"/>
              </w:rPr>
              <w:t>Ggf.: Erstellen einer Zeitleiste</w:t>
            </w:r>
          </w:p>
          <w:p w:rsidR="009C4661" w:rsidRPr="00BE0BBE" w:rsidRDefault="009C4661" w:rsidP="009C4661">
            <w:pPr>
              <w:spacing w:before="120" w:after="200" w:line="240" w:lineRule="auto"/>
              <w:jc w:val="both"/>
              <w:rPr>
                <w:rFonts w:eastAsia="Times New Roman" w:cstheme="minorHAnsi"/>
                <w:color w:val="000000" w:themeColor="text1"/>
                <w:kern w:val="1"/>
                <w:sz w:val="20"/>
                <w:szCs w:val="20"/>
                <w:lang w:eastAsia="de-DE"/>
              </w:rPr>
            </w:pPr>
            <w:r>
              <w:rPr>
                <w:rFonts w:eastAsia="Times New Roman" w:cstheme="minorHAnsi"/>
                <w:color w:val="000000" w:themeColor="text1"/>
                <w:kern w:val="1"/>
                <w:sz w:val="20"/>
                <w:szCs w:val="20"/>
                <w:lang w:eastAsia="de-DE"/>
              </w:rPr>
              <w:t>Dokumentation Paulus</w:t>
            </w:r>
          </w:p>
          <w:p w:rsidR="002D34D9" w:rsidRPr="00BE0BBE" w:rsidRDefault="002D34D9" w:rsidP="003F722B">
            <w:pPr>
              <w:numPr>
                <w:ilvl w:val="0"/>
                <w:numId w:val="16"/>
              </w:numPr>
              <w:spacing w:after="0" w:line="240" w:lineRule="auto"/>
              <w:contextualSpacing/>
              <w:jc w:val="both"/>
              <w:rPr>
                <w:rFonts w:cstheme="minorHAnsi"/>
                <w:color w:val="000000" w:themeColor="text1"/>
                <w:sz w:val="20"/>
                <w:szCs w:val="20"/>
              </w:rPr>
            </w:pPr>
            <w:r w:rsidRPr="00BE0BBE">
              <w:rPr>
                <w:rFonts w:cstheme="minorHAnsi"/>
                <w:color w:val="000000" w:themeColor="text1"/>
                <w:sz w:val="20"/>
                <w:szCs w:val="20"/>
              </w:rPr>
              <w:t>Thematisierung der Darstellbarkeit religiöser Erfahrungen (Damaskuserlebnis</w:t>
            </w:r>
            <w:r w:rsidRPr="00BE0BBE">
              <w:rPr>
                <w:rFonts w:cstheme="minorHAnsi"/>
                <w:b/>
                <w:color w:val="000000" w:themeColor="text1"/>
                <w:sz w:val="20"/>
                <w:szCs w:val="20"/>
              </w:rPr>
              <w:t>– mit inneren Augen sehen</w:t>
            </w:r>
            <w:r w:rsidRPr="00BE0BBE">
              <w:rPr>
                <w:rFonts w:cstheme="minorHAnsi"/>
                <w:color w:val="000000" w:themeColor="text1"/>
                <w:sz w:val="20"/>
                <w:szCs w:val="20"/>
              </w:rPr>
              <w:t xml:space="preserve"> – </w:t>
            </w:r>
            <w:r w:rsidRPr="00BE0BBE">
              <w:rPr>
                <w:rFonts w:cstheme="minorHAnsi"/>
                <w:color w:val="000000" w:themeColor="text1"/>
                <w:sz w:val="20"/>
                <w:szCs w:val="20"/>
              </w:rPr>
              <w:lastRenderedPageBreak/>
              <w:t>Bildliche Darstellungen)</w:t>
            </w:r>
          </w:p>
          <w:p w:rsidR="002D34D9" w:rsidRDefault="002D34D9" w:rsidP="003F722B">
            <w:pPr>
              <w:numPr>
                <w:ilvl w:val="0"/>
                <w:numId w:val="16"/>
              </w:numPr>
              <w:spacing w:after="0" w:line="240" w:lineRule="auto"/>
              <w:contextualSpacing/>
              <w:jc w:val="both"/>
              <w:rPr>
                <w:rFonts w:cstheme="minorHAnsi"/>
                <w:color w:val="000000" w:themeColor="text1"/>
                <w:sz w:val="20"/>
                <w:szCs w:val="20"/>
              </w:rPr>
            </w:pPr>
            <w:r w:rsidRPr="00BE0BBE">
              <w:rPr>
                <w:rFonts w:cstheme="minorHAnsi"/>
                <w:color w:val="000000" w:themeColor="text1"/>
                <w:sz w:val="20"/>
                <w:szCs w:val="20"/>
              </w:rPr>
              <w:t>Personalisierung z. B. durch szenisches Spiel</w:t>
            </w:r>
          </w:p>
          <w:p w:rsidR="002D34D9" w:rsidRPr="00BE0BBE" w:rsidRDefault="002D34D9" w:rsidP="002D34D9">
            <w:pPr>
              <w:spacing w:after="0" w:line="240" w:lineRule="auto"/>
              <w:ind w:left="360"/>
              <w:contextualSpacing/>
              <w:jc w:val="both"/>
              <w:rPr>
                <w:rFonts w:cstheme="minorHAnsi"/>
                <w:color w:val="000000" w:themeColor="text1"/>
                <w:sz w:val="20"/>
                <w:szCs w:val="20"/>
              </w:rPr>
            </w:pPr>
          </w:p>
          <w:p w:rsidR="009C4661" w:rsidRPr="00BE0BBE" w:rsidRDefault="002D34D9" w:rsidP="00852FB2">
            <w:pPr>
              <w:spacing w:before="120" w:after="200" w:line="276" w:lineRule="auto"/>
              <w:jc w:val="both"/>
              <w:rPr>
                <w:rFonts w:cstheme="minorHAnsi"/>
                <w:b/>
                <w:color w:val="000000" w:themeColor="text1"/>
                <w:sz w:val="20"/>
                <w:szCs w:val="20"/>
              </w:rPr>
            </w:pPr>
            <w:r w:rsidRPr="00BE0BBE">
              <w:rPr>
                <w:rFonts w:cstheme="minorHAnsi"/>
                <w:b/>
                <w:color w:val="000000" w:themeColor="text1"/>
                <w:sz w:val="20"/>
                <w:szCs w:val="20"/>
              </w:rPr>
              <w:t>Hinweise auf außerschulische Lernorte:</w:t>
            </w:r>
            <w:r w:rsidR="009C4661">
              <w:rPr>
                <w:rFonts w:cstheme="minorHAnsi"/>
                <w:b/>
                <w:color w:val="000000" w:themeColor="text1"/>
                <w:sz w:val="20"/>
                <w:szCs w:val="20"/>
              </w:rPr>
              <w:t xml:space="preserve">  Museum Orientalis</w:t>
            </w:r>
          </w:p>
          <w:p w:rsidR="002D34D9" w:rsidRPr="002D34D9" w:rsidRDefault="002D34D9" w:rsidP="00852FB2">
            <w:pPr>
              <w:spacing w:before="120" w:after="200" w:line="276" w:lineRule="auto"/>
              <w:jc w:val="both"/>
              <w:rPr>
                <w:rFonts w:cstheme="minorHAnsi"/>
                <w:b/>
                <w:color w:val="000000" w:themeColor="text1"/>
                <w:sz w:val="20"/>
                <w:szCs w:val="20"/>
              </w:rPr>
            </w:pPr>
            <w:r w:rsidRPr="00BE0BBE">
              <w:rPr>
                <w:rFonts w:cstheme="minorHAnsi"/>
                <w:b/>
                <w:color w:val="000000" w:themeColor="text1"/>
                <w:sz w:val="20"/>
                <w:szCs w:val="20"/>
              </w:rPr>
              <w:t>Kooperationen:</w:t>
            </w:r>
            <w:r w:rsidRPr="00BE0BBE">
              <w:rPr>
                <w:rFonts w:cstheme="minorHAnsi"/>
                <w:color w:val="000000" w:themeColor="text1"/>
                <w:sz w:val="20"/>
                <w:szCs w:val="20"/>
              </w:rPr>
              <w:t>Ggf.: Kooperation mit dem Fach Geschichte</w:t>
            </w:r>
          </w:p>
        </w:tc>
      </w:tr>
      <w:tr w:rsidR="00F71777" w:rsidRPr="00BE0BBE" w:rsidTr="00852FB2">
        <w:tc>
          <w:tcPr>
            <w:tcW w:w="5000" w:type="pct"/>
            <w:gridSpan w:val="3"/>
          </w:tcPr>
          <w:p w:rsidR="00F71777" w:rsidRPr="00A746EE" w:rsidRDefault="00F71777" w:rsidP="00F71777">
            <w:pPr>
              <w:spacing w:before="120"/>
              <w:rPr>
                <w:rFonts w:cstheme="minorHAnsi"/>
                <w:color w:val="000000" w:themeColor="text1"/>
                <w:sz w:val="20"/>
                <w:szCs w:val="20"/>
              </w:rPr>
            </w:pPr>
            <w:r w:rsidRPr="00A746EE">
              <w:rPr>
                <w:rFonts w:cstheme="minorHAnsi"/>
                <w:b/>
                <w:color w:val="000000" w:themeColor="text1"/>
                <w:sz w:val="20"/>
                <w:szCs w:val="20"/>
                <w:u w:val="single"/>
              </w:rPr>
              <w:lastRenderedPageBreak/>
              <w:t>Unterrichtsvorhaben II</w:t>
            </w:r>
            <w:r w:rsidRPr="00A746EE">
              <w:rPr>
                <w:rFonts w:cstheme="minorHAnsi"/>
                <w:b/>
                <w:color w:val="000000" w:themeColor="text1"/>
                <w:sz w:val="20"/>
                <w:szCs w:val="20"/>
              </w:rPr>
              <w:t>:</w:t>
            </w:r>
          </w:p>
          <w:p w:rsidR="00F71777" w:rsidRPr="00A746EE" w:rsidRDefault="00F71777" w:rsidP="00F71777">
            <w:pPr>
              <w:spacing w:before="120"/>
              <w:rPr>
                <w:rFonts w:cstheme="minorHAnsi"/>
                <w:color w:val="000000" w:themeColor="text1"/>
                <w:sz w:val="20"/>
                <w:szCs w:val="20"/>
              </w:rPr>
            </w:pPr>
            <w:r w:rsidRPr="00A746EE">
              <w:rPr>
                <w:rFonts w:cstheme="minorHAnsi"/>
                <w:color w:val="000000" w:themeColor="text1"/>
                <w:sz w:val="20"/>
                <w:szCs w:val="20"/>
              </w:rPr>
              <w:t>Christsein in einer Gemeinde – auch heute noch?</w:t>
            </w:r>
          </w:p>
          <w:p w:rsidR="00F71777" w:rsidRPr="00A746EE" w:rsidRDefault="00F71777" w:rsidP="00F71777">
            <w:pPr>
              <w:spacing w:after="0"/>
              <w:rPr>
                <w:rFonts w:cstheme="minorHAnsi"/>
                <w:color w:val="000000" w:themeColor="text1"/>
                <w:sz w:val="20"/>
                <w:szCs w:val="20"/>
              </w:rPr>
            </w:pPr>
            <w:r w:rsidRPr="00A746EE">
              <w:rPr>
                <w:rFonts w:cstheme="minorHAnsi"/>
                <w:b/>
                <w:color w:val="000000" w:themeColor="text1"/>
                <w:sz w:val="20"/>
                <w:szCs w:val="20"/>
              </w:rPr>
              <w:t xml:space="preserve">Schwerpunkte der Kompetenzentwicklung </w:t>
            </w:r>
            <w:r w:rsidRPr="00A746EE">
              <w:rPr>
                <w:rFonts w:cstheme="minorHAnsi"/>
                <w:color w:val="000000" w:themeColor="text1"/>
                <w:sz w:val="20"/>
                <w:szCs w:val="20"/>
              </w:rPr>
              <w:t>(übergeordnete Kompetenzerwartungen):</w:t>
            </w:r>
          </w:p>
          <w:p w:rsidR="00F71777" w:rsidRPr="00A746EE" w:rsidRDefault="00F71777" w:rsidP="00F71777">
            <w:pPr>
              <w:spacing w:after="0"/>
              <w:rPr>
                <w:rFonts w:cstheme="minorHAnsi"/>
                <w:color w:val="000000" w:themeColor="text1"/>
                <w:sz w:val="20"/>
                <w:szCs w:val="20"/>
              </w:rPr>
            </w:pPr>
            <w:r w:rsidRPr="00A746EE">
              <w:rPr>
                <w:rFonts w:cstheme="minorHAnsi"/>
                <w:color w:val="000000" w:themeColor="text1"/>
                <w:sz w:val="20"/>
                <w:szCs w:val="20"/>
              </w:rPr>
              <w:t>Die Schülerinnen und Schüler</w:t>
            </w:r>
          </w:p>
          <w:p w:rsidR="00F71777" w:rsidRPr="00A746EE" w:rsidRDefault="00F71777" w:rsidP="003F722B">
            <w:pPr>
              <w:pStyle w:val="Listenabsatz"/>
              <w:numPr>
                <w:ilvl w:val="0"/>
                <w:numId w:val="45"/>
              </w:numPr>
              <w:spacing w:before="120" w:after="200" w:line="276" w:lineRule="auto"/>
              <w:jc w:val="both"/>
              <w:rPr>
                <w:rFonts w:cstheme="minorHAnsi"/>
                <w:color w:val="000000" w:themeColor="text1"/>
                <w:sz w:val="20"/>
                <w:szCs w:val="20"/>
              </w:rPr>
            </w:pPr>
            <w:r w:rsidRPr="00A746EE">
              <w:rPr>
                <w:rFonts w:cstheme="minorHAnsi"/>
                <w:color w:val="000000" w:themeColor="text1"/>
                <w:sz w:val="20"/>
                <w:szCs w:val="20"/>
              </w:rPr>
              <w:t>unterscheiden Religionen und Konfessionen im Hinblick auf Formen gelebten Glaubens, SK5</w:t>
            </w:r>
          </w:p>
          <w:p w:rsidR="00F71777" w:rsidRPr="00A746EE" w:rsidRDefault="00F71777" w:rsidP="003F722B">
            <w:pPr>
              <w:pStyle w:val="Listenabsatz"/>
              <w:numPr>
                <w:ilvl w:val="0"/>
                <w:numId w:val="45"/>
              </w:numPr>
              <w:spacing w:before="120" w:after="200" w:line="276" w:lineRule="auto"/>
              <w:jc w:val="both"/>
              <w:rPr>
                <w:rFonts w:cstheme="minorHAnsi"/>
                <w:color w:val="000000" w:themeColor="text1"/>
                <w:sz w:val="20"/>
                <w:szCs w:val="20"/>
              </w:rPr>
            </w:pPr>
            <w:r w:rsidRPr="00A746EE">
              <w:rPr>
                <w:rFonts w:cstheme="minorHAnsi"/>
                <w:color w:val="000000" w:themeColor="text1"/>
                <w:sz w:val="20"/>
                <w:szCs w:val="20"/>
              </w:rPr>
              <w:t>beschreiben und deuten Ausdrucksformen religiöser, insbesondere kirchlicher Praxis, SK8</w:t>
            </w:r>
          </w:p>
          <w:p w:rsidR="00F71777" w:rsidRPr="00A746EE" w:rsidRDefault="00F71777" w:rsidP="003F722B">
            <w:pPr>
              <w:pStyle w:val="Listenabsatz"/>
              <w:numPr>
                <w:ilvl w:val="0"/>
                <w:numId w:val="45"/>
              </w:numPr>
              <w:spacing w:before="120" w:after="200" w:line="276" w:lineRule="auto"/>
              <w:jc w:val="both"/>
              <w:rPr>
                <w:rFonts w:cstheme="minorHAnsi"/>
                <w:color w:val="000000" w:themeColor="text1"/>
                <w:sz w:val="20"/>
                <w:szCs w:val="20"/>
              </w:rPr>
            </w:pPr>
            <w:r w:rsidRPr="00A746EE">
              <w:rPr>
                <w:rFonts w:cstheme="minorHAnsi"/>
                <w:color w:val="000000" w:themeColor="text1"/>
                <w:sz w:val="20"/>
                <w:szCs w:val="20"/>
              </w:rPr>
              <w:t xml:space="preserve">erklären die Bedeutung religiöser, insbesondere kirchlicher Räume und Zeiten, SK9 </w:t>
            </w:r>
          </w:p>
          <w:p w:rsidR="00F71777" w:rsidRPr="00A746EE" w:rsidRDefault="00F71777" w:rsidP="003F722B">
            <w:pPr>
              <w:pStyle w:val="Listenabsatz"/>
              <w:numPr>
                <w:ilvl w:val="0"/>
                <w:numId w:val="45"/>
              </w:numPr>
              <w:spacing w:before="120" w:after="200" w:line="276" w:lineRule="auto"/>
              <w:jc w:val="both"/>
              <w:rPr>
                <w:rFonts w:cstheme="minorHAnsi"/>
                <w:color w:val="000000" w:themeColor="text1"/>
                <w:sz w:val="20"/>
                <w:szCs w:val="20"/>
              </w:rPr>
            </w:pPr>
            <w:r w:rsidRPr="00A746EE">
              <w:rPr>
                <w:rFonts w:cstheme="minorHAnsi"/>
                <w:color w:val="000000" w:themeColor="text1"/>
                <w:sz w:val="20"/>
                <w:szCs w:val="20"/>
              </w:rPr>
              <w:t>begegnen Grundformen liturgischer Praxis respektvoll und reflektieren diese. HK4</w:t>
            </w:r>
          </w:p>
          <w:p w:rsidR="00F71777" w:rsidRPr="00A746EE" w:rsidRDefault="00F71777" w:rsidP="00F71777">
            <w:pPr>
              <w:rPr>
                <w:rFonts w:cstheme="minorHAnsi"/>
                <w:color w:val="000000" w:themeColor="text1"/>
                <w:sz w:val="20"/>
                <w:szCs w:val="20"/>
              </w:rPr>
            </w:pPr>
            <w:r w:rsidRPr="00A746EE">
              <w:rPr>
                <w:rFonts w:cstheme="minorHAnsi"/>
                <w:b/>
                <w:color w:val="000000" w:themeColor="text1"/>
                <w:sz w:val="20"/>
                <w:szCs w:val="20"/>
              </w:rPr>
              <w:t>Inhaltsfelder und inhaltliche Schwerpunkte</w:t>
            </w:r>
            <w:r w:rsidRPr="00A746EE">
              <w:rPr>
                <w:rFonts w:cstheme="minorHAnsi"/>
                <w:color w:val="000000" w:themeColor="text1"/>
                <w:sz w:val="20"/>
                <w:szCs w:val="20"/>
              </w:rPr>
              <w:t>:</w:t>
            </w:r>
          </w:p>
          <w:p w:rsidR="00F71777" w:rsidRPr="00A746EE" w:rsidRDefault="00F71777" w:rsidP="00F71777">
            <w:pPr>
              <w:rPr>
                <w:rFonts w:cstheme="minorHAnsi"/>
                <w:color w:val="000000" w:themeColor="text1"/>
                <w:sz w:val="20"/>
                <w:szCs w:val="20"/>
              </w:rPr>
            </w:pPr>
            <w:r w:rsidRPr="00A746EE">
              <w:rPr>
                <w:rFonts w:cstheme="minorHAnsi"/>
                <w:color w:val="000000" w:themeColor="text1"/>
                <w:sz w:val="20"/>
                <w:szCs w:val="20"/>
              </w:rPr>
              <w:t>IF 4: Kirche als Nachfolgegemeinschaft</w:t>
            </w:r>
          </w:p>
          <w:p w:rsidR="00F71777" w:rsidRPr="00A746EE" w:rsidRDefault="00F71777" w:rsidP="00F71777">
            <w:pPr>
              <w:rPr>
                <w:rFonts w:cstheme="minorHAnsi"/>
                <w:color w:val="000000" w:themeColor="text1"/>
                <w:sz w:val="20"/>
                <w:szCs w:val="20"/>
              </w:rPr>
            </w:pPr>
            <w:r w:rsidRPr="00A746EE">
              <w:rPr>
                <w:rFonts w:cstheme="minorHAnsi"/>
                <w:color w:val="000000" w:themeColor="text1"/>
                <w:sz w:val="20"/>
                <w:szCs w:val="20"/>
              </w:rPr>
              <w:sym w:font="Wingdings" w:char="F077"/>
            </w:r>
            <w:r w:rsidRPr="00A746EE">
              <w:rPr>
                <w:rFonts w:cstheme="minorHAnsi"/>
                <w:color w:val="000000" w:themeColor="text1"/>
                <w:sz w:val="20"/>
                <w:szCs w:val="20"/>
              </w:rPr>
              <w:t xml:space="preserve"> Leben in der Gemeinde</w:t>
            </w:r>
          </w:p>
          <w:p w:rsidR="00F71777" w:rsidRPr="00A746EE" w:rsidRDefault="00F71777" w:rsidP="00F71777">
            <w:pPr>
              <w:rPr>
                <w:rFonts w:cstheme="minorHAnsi"/>
                <w:color w:val="000000" w:themeColor="text1"/>
                <w:sz w:val="20"/>
                <w:szCs w:val="20"/>
              </w:rPr>
            </w:pPr>
            <w:r w:rsidRPr="00A746EE">
              <w:rPr>
                <w:rFonts w:cstheme="minorHAnsi"/>
                <w:color w:val="000000" w:themeColor="text1"/>
                <w:sz w:val="20"/>
                <w:szCs w:val="20"/>
              </w:rPr>
              <w:t>IF 2: Sprechen von und mit Gott</w:t>
            </w:r>
          </w:p>
          <w:p w:rsidR="00F71777" w:rsidRPr="00A746EE" w:rsidRDefault="00F71777" w:rsidP="003F722B">
            <w:pPr>
              <w:pStyle w:val="Listenabsatz"/>
              <w:numPr>
                <w:ilvl w:val="0"/>
                <w:numId w:val="51"/>
              </w:numPr>
              <w:spacing w:after="200" w:line="276" w:lineRule="auto"/>
              <w:ind w:left="360"/>
              <w:jc w:val="both"/>
              <w:rPr>
                <w:rFonts w:cstheme="minorHAnsi"/>
                <w:color w:val="000000" w:themeColor="text1"/>
                <w:sz w:val="20"/>
                <w:szCs w:val="20"/>
              </w:rPr>
            </w:pPr>
            <w:r w:rsidRPr="00A746EE">
              <w:rPr>
                <w:rFonts w:cstheme="minorHAnsi"/>
                <w:color w:val="000000" w:themeColor="text1"/>
                <w:sz w:val="20"/>
                <w:szCs w:val="20"/>
              </w:rPr>
              <w:t>bildliches Sprechen von Gott</w:t>
            </w:r>
          </w:p>
          <w:p w:rsidR="00F71777" w:rsidRPr="00A746EE" w:rsidRDefault="00F71777" w:rsidP="003F722B">
            <w:pPr>
              <w:pStyle w:val="Listenabsatz"/>
              <w:numPr>
                <w:ilvl w:val="0"/>
                <w:numId w:val="50"/>
              </w:numPr>
              <w:spacing w:after="200" w:line="276" w:lineRule="auto"/>
              <w:ind w:left="360"/>
              <w:jc w:val="both"/>
              <w:rPr>
                <w:rFonts w:cstheme="minorHAnsi"/>
                <w:color w:val="000000" w:themeColor="text1"/>
                <w:sz w:val="20"/>
                <w:szCs w:val="20"/>
              </w:rPr>
            </w:pPr>
            <w:r w:rsidRPr="00A746EE">
              <w:rPr>
                <w:rFonts w:cstheme="minorHAnsi"/>
                <w:color w:val="000000" w:themeColor="text1"/>
                <w:sz w:val="20"/>
                <w:szCs w:val="20"/>
              </w:rPr>
              <w:t>Gebet als Ausdruck der Beziehung zu Gott</w:t>
            </w:r>
          </w:p>
          <w:p w:rsidR="00F71777" w:rsidRDefault="00F71777" w:rsidP="00F71777">
            <w:pPr>
              <w:rPr>
                <w:rFonts w:cstheme="minorHAnsi"/>
                <w:color w:val="000000" w:themeColor="text1"/>
                <w:sz w:val="20"/>
                <w:szCs w:val="20"/>
              </w:rPr>
            </w:pPr>
            <w:r w:rsidRPr="00A746EE">
              <w:rPr>
                <w:rFonts w:cstheme="minorHAnsi"/>
                <w:b/>
                <w:color w:val="000000" w:themeColor="text1"/>
                <w:sz w:val="20"/>
                <w:szCs w:val="20"/>
              </w:rPr>
              <w:t xml:space="preserve">Hinweis: </w:t>
            </w:r>
            <w:r w:rsidRPr="00A746EE">
              <w:rPr>
                <w:rFonts w:cstheme="minorHAnsi"/>
                <w:color w:val="000000" w:themeColor="text1"/>
                <w:sz w:val="20"/>
                <w:szCs w:val="20"/>
              </w:rPr>
              <w:t>Besuch einer katholischen Kirche</w:t>
            </w:r>
          </w:p>
          <w:p w:rsidR="00F71777" w:rsidRPr="00BE0BBE" w:rsidRDefault="00F71777" w:rsidP="001F4779">
            <w:pPr>
              <w:rPr>
                <w:rFonts w:cstheme="minorHAnsi"/>
                <w:color w:val="000000" w:themeColor="text1"/>
                <w:sz w:val="20"/>
                <w:szCs w:val="20"/>
              </w:rPr>
            </w:pPr>
            <w:r w:rsidRPr="00A746EE">
              <w:rPr>
                <w:rFonts w:cstheme="minorHAnsi"/>
                <w:b/>
                <w:color w:val="000000" w:themeColor="text1"/>
                <w:sz w:val="20"/>
                <w:szCs w:val="20"/>
              </w:rPr>
              <w:t>Zeitbedarf</w:t>
            </w:r>
            <w:r w:rsidRPr="00A746EE">
              <w:rPr>
                <w:rFonts w:cstheme="minorHAnsi"/>
                <w:color w:val="000000" w:themeColor="text1"/>
                <w:sz w:val="20"/>
                <w:szCs w:val="20"/>
              </w:rPr>
              <w:t>: ca. 8 Ustd.</w:t>
            </w:r>
          </w:p>
        </w:tc>
      </w:tr>
      <w:tr w:rsidR="00F71777" w:rsidRPr="00BE0BBE" w:rsidTr="00852FB2">
        <w:tc>
          <w:tcPr>
            <w:tcW w:w="5000" w:type="pct"/>
            <w:gridSpan w:val="3"/>
          </w:tcPr>
          <w:p w:rsidR="00F71777" w:rsidRPr="00BE0BBE" w:rsidRDefault="00F71777" w:rsidP="00852FB2">
            <w:pPr>
              <w:tabs>
                <w:tab w:val="left" w:pos="360"/>
              </w:tabs>
              <w:spacing w:after="120" w:line="240" w:lineRule="auto"/>
              <w:jc w:val="both"/>
              <w:rPr>
                <w:rFonts w:cstheme="minorHAnsi"/>
                <w:b/>
                <w:color w:val="000000" w:themeColor="text1"/>
                <w:sz w:val="20"/>
                <w:szCs w:val="20"/>
                <w:u w:val="single"/>
              </w:rPr>
            </w:pPr>
            <w:r w:rsidRPr="00BE0BBE">
              <w:rPr>
                <w:rFonts w:cstheme="minorHAnsi"/>
                <w:b/>
                <w:color w:val="000000" w:themeColor="text1"/>
                <w:sz w:val="20"/>
                <w:szCs w:val="20"/>
                <w:u w:val="single"/>
              </w:rPr>
              <w:t>Übergeordnete Kompetenzerwartungen</w:t>
            </w:r>
          </w:p>
          <w:p w:rsidR="00F71777" w:rsidRPr="00BE0BBE" w:rsidRDefault="00F71777" w:rsidP="00852FB2">
            <w:pPr>
              <w:spacing w:before="120" w:after="200" w:line="276" w:lineRule="auto"/>
              <w:jc w:val="both"/>
              <w:rPr>
                <w:rFonts w:cstheme="minorHAnsi"/>
                <w:i/>
                <w:color w:val="000000" w:themeColor="text1"/>
                <w:sz w:val="20"/>
                <w:szCs w:val="20"/>
              </w:rPr>
            </w:pPr>
            <w:r w:rsidRPr="00BE0BBE">
              <w:rPr>
                <w:rFonts w:cstheme="minorHAnsi"/>
                <w:i/>
                <w:color w:val="000000" w:themeColor="text1"/>
                <w:sz w:val="20"/>
                <w:szCs w:val="20"/>
              </w:rPr>
              <w:lastRenderedPageBreak/>
              <w:t>Die Schülerinnen und Schüler</w:t>
            </w:r>
          </w:p>
          <w:p w:rsidR="00F71777" w:rsidRPr="00BE0BBE" w:rsidRDefault="00F71777" w:rsidP="003F722B">
            <w:pPr>
              <w:numPr>
                <w:ilvl w:val="0"/>
                <w:numId w:val="19"/>
              </w:numPr>
              <w:spacing w:before="120" w:after="200" w:line="276" w:lineRule="auto"/>
              <w:contextualSpacing/>
              <w:jc w:val="both"/>
              <w:rPr>
                <w:rFonts w:cstheme="minorHAnsi"/>
                <w:i/>
                <w:color w:val="000000" w:themeColor="text1"/>
                <w:sz w:val="20"/>
                <w:szCs w:val="20"/>
              </w:rPr>
            </w:pPr>
            <w:r w:rsidRPr="00BE0BBE">
              <w:rPr>
                <w:rFonts w:cstheme="minorHAnsi"/>
                <w:i/>
                <w:color w:val="000000" w:themeColor="text1"/>
                <w:sz w:val="20"/>
                <w:szCs w:val="20"/>
              </w:rPr>
              <w:t>entwickeln Fragen nach der Erfahrbarkeit Gottes in der Welt, SK2</w:t>
            </w:r>
          </w:p>
          <w:p w:rsidR="00F71777" w:rsidRPr="00BE0BBE" w:rsidRDefault="00F71777" w:rsidP="003F722B">
            <w:pPr>
              <w:numPr>
                <w:ilvl w:val="0"/>
                <w:numId w:val="19"/>
              </w:numPr>
              <w:spacing w:before="120" w:after="200" w:line="276" w:lineRule="auto"/>
              <w:contextualSpacing/>
              <w:jc w:val="both"/>
              <w:rPr>
                <w:rFonts w:cstheme="minorHAnsi"/>
                <w:i/>
                <w:color w:val="000000" w:themeColor="text1"/>
                <w:sz w:val="20"/>
                <w:szCs w:val="20"/>
              </w:rPr>
            </w:pPr>
            <w:r w:rsidRPr="00BE0BBE">
              <w:rPr>
                <w:rFonts w:cstheme="minorHAnsi"/>
                <w:i/>
                <w:color w:val="000000" w:themeColor="text1"/>
                <w:sz w:val="20"/>
                <w:szCs w:val="20"/>
              </w:rPr>
              <w:t>unterscheiden Religionen und Konfessionen im Hinblick auf Formen gelebten Glaubens, SK5</w:t>
            </w:r>
          </w:p>
          <w:p w:rsidR="00F71777" w:rsidRPr="00BE0BBE" w:rsidRDefault="00F71777" w:rsidP="003F722B">
            <w:pPr>
              <w:numPr>
                <w:ilvl w:val="0"/>
                <w:numId w:val="19"/>
              </w:numPr>
              <w:spacing w:before="120" w:after="200" w:line="276" w:lineRule="auto"/>
              <w:contextualSpacing/>
              <w:jc w:val="both"/>
              <w:rPr>
                <w:rFonts w:cstheme="minorHAnsi"/>
                <w:i/>
                <w:color w:val="000000" w:themeColor="text1"/>
                <w:sz w:val="20"/>
                <w:szCs w:val="20"/>
              </w:rPr>
            </w:pPr>
            <w:r w:rsidRPr="00BE0BBE">
              <w:rPr>
                <w:rFonts w:cstheme="minorHAnsi"/>
                <w:i/>
                <w:color w:val="000000" w:themeColor="text1"/>
                <w:sz w:val="20"/>
                <w:szCs w:val="20"/>
              </w:rPr>
              <w:t>beschreiben und deuten Ausdrucksformen religiöser, insbesondere kirchlicher Praxis, SK8</w:t>
            </w:r>
          </w:p>
          <w:p w:rsidR="00F71777" w:rsidRPr="00BE0BBE" w:rsidRDefault="00F71777" w:rsidP="003F722B">
            <w:pPr>
              <w:numPr>
                <w:ilvl w:val="0"/>
                <w:numId w:val="19"/>
              </w:numPr>
              <w:spacing w:before="120" w:after="200" w:line="276" w:lineRule="auto"/>
              <w:contextualSpacing/>
              <w:jc w:val="both"/>
              <w:rPr>
                <w:rFonts w:cstheme="minorHAnsi"/>
                <w:i/>
                <w:color w:val="000000" w:themeColor="text1"/>
                <w:sz w:val="20"/>
                <w:szCs w:val="20"/>
              </w:rPr>
            </w:pPr>
            <w:r w:rsidRPr="00BE0BBE">
              <w:rPr>
                <w:rFonts w:cstheme="minorHAnsi"/>
                <w:i/>
                <w:color w:val="000000" w:themeColor="text1"/>
                <w:sz w:val="20"/>
                <w:szCs w:val="20"/>
              </w:rPr>
              <w:t>erklären die Bedeutung religiöser, insbesondere kirchlicher Räume und Zeiten, SK9</w:t>
            </w:r>
          </w:p>
          <w:p w:rsidR="00F71777" w:rsidRPr="00BE0BBE" w:rsidRDefault="00F71777" w:rsidP="003F722B">
            <w:pPr>
              <w:numPr>
                <w:ilvl w:val="0"/>
                <w:numId w:val="19"/>
              </w:numPr>
              <w:spacing w:before="120" w:after="200" w:line="276" w:lineRule="auto"/>
              <w:contextualSpacing/>
              <w:jc w:val="both"/>
              <w:rPr>
                <w:rFonts w:cstheme="minorHAnsi"/>
                <w:i/>
                <w:color w:val="000000" w:themeColor="text1"/>
                <w:sz w:val="20"/>
                <w:szCs w:val="20"/>
              </w:rPr>
            </w:pPr>
            <w:r w:rsidRPr="00BE0BBE">
              <w:rPr>
                <w:rFonts w:cstheme="minorHAnsi"/>
                <w:i/>
                <w:color w:val="000000" w:themeColor="text1"/>
                <w:sz w:val="20"/>
                <w:szCs w:val="20"/>
              </w:rPr>
              <w:t>begründen ansatzweise eigene Standpunkte zu religiösen und ethischen Fragen, UK1</w:t>
            </w:r>
          </w:p>
          <w:p w:rsidR="00F71777" w:rsidRPr="00BE0BBE" w:rsidRDefault="00F71777" w:rsidP="003F722B">
            <w:pPr>
              <w:numPr>
                <w:ilvl w:val="0"/>
                <w:numId w:val="19"/>
              </w:numPr>
              <w:spacing w:before="120" w:after="200" w:line="276" w:lineRule="auto"/>
              <w:contextualSpacing/>
              <w:jc w:val="both"/>
              <w:rPr>
                <w:rFonts w:cstheme="minorHAnsi"/>
                <w:i/>
                <w:color w:val="000000" w:themeColor="text1"/>
                <w:sz w:val="20"/>
                <w:szCs w:val="20"/>
              </w:rPr>
            </w:pPr>
            <w:r w:rsidRPr="00BE0BBE">
              <w:rPr>
                <w:rFonts w:cstheme="minorHAnsi"/>
                <w:i/>
                <w:color w:val="000000" w:themeColor="text1"/>
                <w:sz w:val="20"/>
                <w:szCs w:val="20"/>
              </w:rPr>
              <w:t>erörtern in Ansätzen Handlungsoptionen, die sich a</w:t>
            </w:r>
            <w:r>
              <w:rPr>
                <w:rFonts w:cstheme="minorHAnsi"/>
                <w:i/>
                <w:color w:val="000000" w:themeColor="text1"/>
                <w:sz w:val="20"/>
                <w:szCs w:val="20"/>
              </w:rPr>
              <w:t>us dem Christsein ergeben, UK4</w:t>
            </w:r>
          </w:p>
          <w:p w:rsidR="00F71777" w:rsidRPr="00BE0BBE" w:rsidRDefault="00F71777" w:rsidP="003F722B">
            <w:pPr>
              <w:numPr>
                <w:ilvl w:val="0"/>
                <w:numId w:val="19"/>
              </w:numPr>
              <w:spacing w:before="120" w:after="200" w:line="276" w:lineRule="auto"/>
              <w:contextualSpacing/>
              <w:jc w:val="both"/>
              <w:rPr>
                <w:rFonts w:cstheme="minorHAnsi"/>
                <w:i/>
                <w:color w:val="000000" w:themeColor="text1"/>
                <w:sz w:val="20"/>
                <w:szCs w:val="20"/>
              </w:rPr>
            </w:pPr>
            <w:r w:rsidRPr="00BE0BBE">
              <w:rPr>
                <w:rFonts w:cstheme="minorHAnsi"/>
                <w:i/>
                <w:color w:val="000000" w:themeColor="text1"/>
                <w:sz w:val="20"/>
                <w:szCs w:val="20"/>
              </w:rPr>
              <w:t>begegnen Grundformen liturgischer Praxis respektvoll und r</w:t>
            </w:r>
            <w:r>
              <w:rPr>
                <w:rFonts w:cstheme="minorHAnsi"/>
                <w:i/>
                <w:color w:val="000000" w:themeColor="text1"/>
                <w:sz w:val="20"/>
                <w:szCs w:val="20"/>
              </w:rPr>
              <w:t xml:space="preserve">eflektieren diese. </w:t>
            </w:r>
            <w:r w:rsidRPr="00BE0BBE">
              <w:rPr>
                <w:rFonts w:cstheme="minorHAnsi"/>
                <w:i/>
                <w:color w:val="000000" w:themeColor="text1"/>
                <w:sz w:val="20"/>
                <w:szCs w:val="20"/>
              </w:rPr>
              <w:t>HK4</w:t>
            </w:r>
          </w:p>
          <w:p w:rsidR="00F71777" w:rsidRPr="00BE0BBE" w:rsidRDefault="00F71777" w:rsidP="00852FB2">
            <w:pPr>
              <w:spacing w:before="120" w:after="200" w:line="276" w:lineRule="auto"/>
              <w:jc w:val="both"/>
              <w:rPr>
                <w:rFonts w:cstheme="minorHAnsi"/>
                <w:b/>
                <w:i/>
                <w:color w:val="000000" w:themeColor="text1"/>
                <w:sz w:val="20"/>
                <w:szCs w:val="20"/>
                <w:u w:val="single"/>
              </w:rPr>
            </w:pPr>
          </w:p>
        </w:tc>
      </w:tr>
      <w:tr w:rsidR="00F71777" w:rsidRPr="00706AAC" w:rsidTr="00852FB2">
        <w:tc>
          <w:tcPr>
            <w:tcW w:w="2500" w:type="pct"/>
            <w:gridSpan w:val="2"/>
          </w:tcPr>
          <w:p w:rsidR="00F71777" w:rsidRPr="00BE0BBE" w:rsidRDefault="00F71777" w:rsidP="00852FB2">
            <w:pPr>
              <w:spacing w:before="120" w:after="200" w:line="276" w:lineRule="auto"/>
              <w:jc w:val="both"/>
              <w:rPr>
                <w:rFonts w:cstheme="minorHAnsi"/>
                <w:b/>
                <w:i/>
                <w:color w:val="000000" w:themeColor="text1"/>
                <w:sz w:val="20"/>
                <w:szCs w:val="20"/>
                <w:u w:val="single"/>
              </w:rPr>
            </w:pPr>
            <w:r w:rsidRPr="00BE0BBE">
              <w:rPr>
                <w:rFonts w:cstheme="minorHAnsi"/>
                <w:b/>
                <w:i/>
                <w:color w:val="000000" w:themeColor="text1"/>
                <w:sz w:val="20"/>
                <w:szCs w:val="20"/>
                <w:u w:val="single"/>
              </w:rPr>
              <w:lastRenderedPageBreak/>
              <w:t>Konkretisierte Kompetenzerwartungen</w:t>
            </w:r>
          </w:p>
          <w:p w:rsidR="00F71777" w:rsidRPr="00BE0BBE" w:rsidRDefault="00F71777" w:rsidP="00852FB2">
            <w:pPr>
              <w:tabs>
                <w:tab w:val="left" w:pos="360"/>
              </w:tabs>
              <w:spacing w:after="120" w:line="240" w:lineRule="auto"/>
              <w:jc w:val="both"/>
              <w:rPr>
                <w:rFonts w:cstheme="minorHAnsi"/>
                <w:color w:val="000000" w:themeColor="text1"/>
                <w:sz w:val="20"/>
                <w:szCs w:val="20"/>
              </w:rPr>
            </w:pPr>
            <w:r w:rsidRPr="00BE0BBE">
              <w:rPr>
                <w:rFonts w:cstheme="minorHAnsi"/>
                <w:color w:val="000000" w:themeColor="text1"/>
                <w:sz w:val="20"/>
                <w:szCs w:val="20"/>
              </w:rPr>
              <w:t>Die Schülerinnen und Schüler …</w:t>
            </w:r>
          </w:p>
          <w:p w:rsidR="00F71777" w:rsidRPr="00BE0BBE" w:rsidRDefault="00F71777" w:rsidP="003F722B">
            <w:pPr>
              <w:keepLines/>
              <w:numPr>
                <w:ilvl w:val="0"/>
                <w:numId w:val="18"/>
              </w:numPr>
              <w:spacing w:after="200" w:line="276" w:lineRule="auto"/>
              <w:ind w:left="357" w:hanging="357"/>
              <w:jc w:val="both"/>
              <w:rPr>
                <w:rFonts w:cstheme="minorHAnsi"/>
                <w:color w:val="000000" w:themeColor="text1"/>
                <w:sz w:val="20"/>
                <w:szCs w:val="20"/>
              </w:rPr>
            </w:pPr>
            <w:r w:rsidRPr="00BE0BBE">
              <w:rPr>
                <w:rFonts w:cstheme="minorHAnsi"/>
                <w:color w:val="000000" w:themeColor="text1"/>
                <w:sz w:val="20"/>
                <w:szCs w:val="20"/>
              </w:rPr>
              <w:t>erläutern die Bedeutung des Sonntags und der Eucharistie für Menschen christl</w:t>
            </w:r>
            <w:r w:rsidRPr="00BE0BBE">
              <w:rPr>
                <w:rFonts w:cstheme="minorHAnsi"/>
                <w:color w:val="000000" w:themeColor="text1"/>
                <w:sz w:val="20"/>
                <w:szCs w:val="20"/>
              </w:rPr>
              <w:t>i</w:t>
            </w:r>
            <w:r w:rsidRPr="00BE0BBE">
              <w:rPr>
                <w:rFonts w:cstheme="minorHAnsi"/>
                <w:color w:val="000000" w:themeColor="text1"/>
                <w:sz w:val="20"/>
                <w:szCs w:val="20"/>
              </w:rPr>
              <w:t>chen Glaubens, K25</w:t>
            </w:r>
          </w:p>
          <w:p w:rsidR="00F71777" w:rsidRPr="00BE0BBE" w:rsidRDefault="00F71777" w:rsidP="003F722B">
            <w:pPr>
              <w:keepLines/>
              <w:numPr>
                <w:ilvl w:val="0"/>
                <w:numId w:val="18"/>
              </w:numPr>
              <w:spacing w:after="200" w:line="276" w:lineRule="auto"/>
              <w:ind w:left="357" w:hanging="357"/>
              <w:jc w:val="both"/>
              <w:rPr>
                <w:rFonts w:cstheme="minorHAnsi"/>
                <w:color w:val="000000" w:themeColor="text1"/>
                <w:sz w:val="20"/>
                <w:szCs w:val="20"/>
              </w:rPr>
            </w:pPr>
            <w:r w:rsidRPr="00BE0BBE">
              <w:rPr>
                <w:rFonts w:cstheme="minorHAnsi"/>
                <w:color w:val="000000" w:themeColor="text1"/>
                <w:sz w:val="20"/>
                <w:szCs w:val="20"/>
              </w:rPr>
              <w:t>nennen beispielhaft Aufgaben einer christlichen Gemeinde, K26</w:t>
            </w:r>
          </w:p>
          <w:p w:rsidR="00F71777" w:rsidRPr="00BE0BBE" w:rsidRDefault="00F71777" w:rsidP="003F722B">
            <w:pPr>
              <w:keepLines/>
              <w:numPr>
                <w:ilvl w:val="0"/>
                <w:numId w:val="18"/>
              </w:numPr>
              <w:spacing w:after="200" w:line="276" w:lineRule="auto"/>
              <w:ind w:left="357" w:hanging="357"/>
              <w:jc w:val="both"/>
              <w:rPr>
                <w:rFonts w:cstheme="minorHAnsi"/>
                <w:color w:val="000000" w:themeColor="text1"/>
                <w:sz w:val="20"/>
                <w:szCs w:val="20"/>
              </w:rPr>
            </w:pPr>
            <w:r w:rsidRPr="00BE0BBE">
              <w:rPr>
                <w:rFonts w:cstheme="minorHAnsi"/>
                <w:color w:val="000000" w:themeColor="text1"/>
                <w:sz w:val="20"/>
                <w:szCs w:val="20"/>
              </w:rPr>
              <w:t>unterscheiden sakrale und profane Räume und identifizieren Symbole des christl</w:t>
            </w:r>
            <w:r w:rsidRPr="00BE0BBE">
              <w:rPr>
                <w:rFonts w:cstheme="minorHAnsi"/>
                <w:color w:val="000000" w:themeColor="text1"/>
                <w:sz w:val="20"/>
                <w:szCs w:val="20"/>
              </w:rPr>
              <w:t>i</w:t>
            </w:r>
            <w:r w:rsidRPr="00BE0BBE">
              <w:rPr>
                <w:rFonts w:cstheme="minorHAnsi"/>
                <w:color w:val="000000" w:themeColor="text1"/>
                <w:sz w:val="20"/>
                <w:szCs w:val="20"/>
              </w:rPr>
              <w:t>chen Glaubens sowie religiöse Formensprache, K28</w:t>
            </w:r>
          </w:p>
          <w:p w:rsidR="00F71777" w:rsidRPr="00BE0BBE" w:rsidRDefault="00F71777" w:rsidP="003F722B">
            <w:pPr>
              <w:keepLines/>
              <w:numPr>
                <w:ilvl w:val="0"/>
                <w:numId w:val="18"/>
              </w:numPr>
              <w:spacing w:after="200" w:line="276" w:lineRule="auto"/>
              <w:ind w:left="357" w:hanging="357"/>
              <w:jc w:val="both"/>
              <w:rPr>
                <w:rFonts w:cstheme="minorHAnsi"/>
                <w:color w:val="000000" w:themeColor="text1"/>
                <w:sz w:val="20"/>
                <w:szCs w:val="20"/>
              </w:rPr>
            </w:pPr>
            <w:r w:rsidRPr="00BE0BBE">
              <w:rPr>
                <w:rFonts w:cstheme="minorHAnsi"/>
                <w:color w:val="000000" w:themeColor="text1"/>
                <w:sz w:val="20"/>
                <w:szCs w:val="20"/>
              </w:rPr>
              <w:t>beschreiben Gemeinsamkeiten und Unterschiede eines katholischen und evang</w:t>
            </w:r>
            <w:r w:rsidRPr="00BE0BBE">
              <w:rPr>
                <w:rFonts w:cstheme="minorHAnsi"/>
                <w:color w:val="000000" w:themeColor="text1"/>
                <w:sz w:val="20"/>
                <w:szCs w:val="20"/>
              </w:rPr>
              <w:t>e</w:t>
            </w:r>
            <w:r w:rsidRPr="00BE0BBE">
              <w:rPr>
                <w:rFonts w:cstheme="minorHAnsi"/>
                <w:color w:val="000000" w:themeColor="text1"/>
                <w:sz w:val="20"/>
                <w:szCs w:val="20"/>
              </w:rPr>
              <w:t>lischen Kirchenraums, K29</w:t>
            </w:r>
          </w:p>
          <w:p w:rsidR="00F71777" w:rsidRPr="00BE0BBE" w:rsidRDefault="00F71777" w:rsidP="003F722B">
            <w:pPr>
              <w:keepLines/>
              <w:numPr>
                <w:ilvl w:val="0"/>
                <w:numId w:val="18"/>
              </w:numPr>
              <w:spacing w:after="200" w:line="276" w:lineRule="auto"/>
              <w:ind w:left="357" w:hanging="357"/>
              <w:jc w:val="both"/>
              <w:rPr>
                <w:rFonts w:cstheme="minorHAnsi"/>
                <w:color w:val="000000" w:themeColor="text1"/>
                <w:sz w:val="20"/>
                <w:szCs w:val="20"/>
              </w:rPr>
            </w:pPr>
            <w:r w:rsidRPr="00BE0BBE">
              <w:rPr>
                <w:rFonts w:cstheme="minorHAnsi"/>
                <w:color w:val="000000" w:themeColor="text1"/>
                <w:sz w:val="20"/>
                <w:szCs w:val="20"/>
              </w:rPr>
              <w:t>zeigen an Beispielen Gemeinsamkeiten und Unterschiede in der Glaubenspraxis der Konfessionen auf, K30</w:t>
            </w:r>
          </w:p>
          <w:p w:rsidR="00F71777" w:rsidRPr="00BE0BBE" w:rsidRDefault="00F71777" w:rsidP="003F722B">
            <w:pPr>
              <w:keepLines/>
              <w:numPr>
                <w:ilvl w:val="0"/>
                <w:numId w:val="18"/>
              </w:numPr>
              <w:spacing w:after="200" w:line="276" w:lineRule="auto"/>
              <w:ind w:left="357" w:hanging="357"/>
              <w:jc w:val="both"/>
              <w:rPr>
                <w:rFonts w:cstheme="minorHAnsi"/>
                <w:color w:val="000000" w:themeColor="text1"/>
                <w:sz w:val="20"/>
                <w:szCs w:val="20"/>
              </w:rPr>
            </w:pPr>
            <w:r w:rsidRPr="00BE0BBE">
              <w:rPr>
                <w:rFonts w:cstheme="minorHAnsi"/>
                <w:color w:val="000000" w:themeColor="text1"/>
                <w:sz w:val="20"/>
                <w:szCs w:val="20"/>
              </w:rPr>
              <w:t>benennen B</w:t>
            </w:r>
            <w:r>
              <w:rPr>
                <w:rFonts w:cstheme="minorHAnsi"/>
                <w:color w:val="000000" w:themeColor="text1"/>
                <w:sz w:val="20"/>
                <w:szCs w:val="20"/>
              </w:rPr>
              <w:t>eispiele von ökumenischer Zusam</w:t>
            </w:r>
            <w:r w:rsidRPr="00BE0BBE">
              <w:rPr>
                <w:rFonts w:cstheme="minorHAnsi"/>
                <w:color w:val="000000" w:themeColor="text1"/>
                <w:sz w:val="20"/>
                <w:szCs w:val="20"/>
              </w:rPr>
              <w:t>menarbeit, K31</w:t>
            </w:r>
          </w:p>
          <w:p w:rsidR="00F71777" w:rsidRPr="00BE0BBE" w:rsidRDefault="00F71777" w:rsidP="003F722B">
            <w:pPr>
              <w:keepLines/>
              <w:numPr>
                <w:ilvl w:val="0"/>
                <w:numId w:val="18"/>
              </w:numPr>
              <w:spacing w:after="200" w:line="276" w:lineRule="auto"/>
              <w:ind w:left="357" w:hanging="357"/>
              <w:jc w:val="both"/>
              <w:rPr>
                <w:rFonts w:cstheme="minorHAnsi"/>
                <w:color w:val="000000" w:themeColor="text1"/>
                <w:sz w:val="20"/>
                <w:szCs w:val="20"/>
              </w:rPr>
            </w:pPr>
            <w:r w:rsidRPr="00BE0BBE">
              <w:rPr>
                <w:rFonts w:cstheme="minorHAnsi"/>
                <w:color w:val="000000" w:themeColor="text1"/>
                <w:sz w:val="20"/>
                <w:szCs w:val="20"/>
              </w:rPr>
              <w:t>reflektieren (eigene) Erfahrungen mit der Kirche, K34</w:t>
            </w:r>
          </w:p>
          <w:p w:rsidR="00F71777" w:rsidRPr="00BE0BBE" w:rsidRDefault="00F71777" w:rsidP="003F722B">
            <w:pPr>
              <w:keepLines/>
              <w:numPr>
                <w:ilvl w:val="0"/>
                <w:numId w:val="18"/>
              </w:numPr>
              <w:spacing w:after="200" w:line="276" w:lineRule="auto"/>
              <w:ind w:left="357" w:hanging="357"/>
              <w:jc w:val="both"/>
              <w:rPr>
                <w:rFonts w:cstheme="minorHAnsi"/>
                <w:color w:val="000000" w:themeColor="text1"/>
                <w:sz w:val="20"/>
                <w:szCs w:val="20"/>
              </w:rPr>
            </w:pPr>
            <w:r w:rsidRPr="00BE0BBE">
              <w:rPr>
                <w:rFonts w:cstheme="minorHAnsi"/>
                <w:color w:val="000000" w:themeColor="text1"/>
                <w:sz w:val="20"/>
                <w:szCs w:val="20"/>
              </w:rPr>
              <w:t>zeigen Situationen auf, in denen sich Menschen im Gebet an Gott wenden, K 10</w:t>
            </w:r>
          </w:p>
          <w:p w:rsidR="00F71777" w:rsidRPr="00BE0BBE" w:rsidRDefault="00F71777" w:rsidP="003F722B">
            <w:pPr>
              <w:keepLines/>
              <w:numPr>
                <w:ilvl w:val="0"/>
                <w:numId w:val="18"/>
              </w:numPr>
              <w:spacing w:after="200" w:line="276" w:lineRule="auto"/>
              <w:ind w:left="357" w:hanging="357"/>
              <w:jc w:val="both"/>
              <w:rPr>
                <w:rFonts w:cstheme="minorHAnsi"/>
                <w:color w:val="000000" w:themeColor="text1"/>
                <w:sz w:val="20"/>
                <w:szCs w:val="20"/>
              </w:rPr>
            </w:pPr>
            <w:r w:rsidRPr="00BE0BBE">
              <w:rPr>
                <w:rFonts w:cstheme="minorHAnsi"/>
                <w:color w:val="000000" w:themeColor="text1"/>
                <w:sz w:val="20"/>
                <w:szCs w:val="20"/>
              </w:rPr>
              <w:lastRenderedPageBreak/>
              <w:t>erörtern die mögliche Bedeutung des Glaubens an Go</w:t>
            </w:r>
            <w:r>
              <w:rPr>
                <w:rFonts w:cstheme="minorHAnsi"/>
                <w:color w:val="000000" w:themeColor="text1"/>
                <w:sz w:val="20"/>
                <w:szCs w:val="20"/>
              </w:rPr>
              <w:t>tt für das Leben eines Me</w:t>
            </w:r>
            <w:r>
              <w:rPr>
                <w:rFonts w:cstheme="minorHAnsi"/>
                <w:color w:val="000000" w:themeColor="text1"/>
                <w:sz w:val="20"/>
                <w:szCs w:val="20"/>
              </w:rPr>
              <w:t>n</w:t>
            </w:r>
            <w:r>
              <w:rPr>
                <w:rFonts w:cstheme="minorHAnsi"/>
                <w:color w:val="000000" w:themeColor="text1"/>
                <w:sz w:val="20"/>
                <w:szCs w:val="20"/>
              </w:rPr>
              <w:t>schen.</w:t>
            </w:r>
            <w:r w:rsidRPr="00BE0BBE">
              <w:rPr>
                <w:rFonts w:cstheme="minorHAnsi"/>
                <w:color w:val="000000" w:themeColor="text1"/>
                <w:sz w:val="20"/>
                <w:szCs w:val="20"/>
              </w:rPr>
              <w:t xml:space="preserve"> K13</w:t>
            </w:r>
          </w:p>
          <w:p w:rsidR="00F71777" w:rsidRPr="00BE0BBE" w:rsidRDefault="00F71777" w:rsidP="00852FB2">
            <w:pPr>
              <w:keepLines/>
              <w:spacing w:after="120" w:line="276" w:lineRule="auto"/>
              <w:ind w:left="360"/>
              <w:jc w:val="both"/>
              <w:rPr>
                <w:rFonts w:cstheme="minorHAnsi"/>
                <w:b/>
                <w:i/>
                <w:color w:val="000000" w:themeColor="text1"/>
                <w:sz w:val="20"/>
                <w:szCs w:val="20"/>
                <w:u w:val="single"/>
              </w:rPr>
            </w:pPr>
          </w:p>
        </w:tc>
        <w:tc>
          <w:tcPr>
            <w:tcW w:w="2500" w:type="pct"/>
          </w:tcPr>
          <w:p w:rsidR="00F71777" w:rsidRPr="00BE0BBE" w:rsidRDefault="00F71777" w:rsidP="00852FB2">
            <w:pPr>
              <w:spacing w:before="120" w:after="200" w:line="276" w:lineRule="auto"/>
              <w:jc w:val="both"/>
              <w:rPr>
                <w:rFonts w:cstheme="minorHAnsi"/>
                <w:b/>
                <w:i/>
                <w:color w:val="000000" w:themeColor="text1"/>
                <w:sz w:val="20"/>
                <w:szCs w:val="20"/>
                <w:u w:val="single"/>
              </w:rPr>
            </w:pPr>
            <w:r w:rsidRPr="00BE0BBE">
              <w:rPr>
                <w:rFonts w:cstheme="minorHAnsi"/>
                <w:b/>
                <w:i/>
                <w:color w:val="000000" w:themeColor="text1"/>
                <w:sz w:val="20"/>
                <w:szCs w:val="20"/>
                <w:u w:val="single"/>
              </w:rPr>
              <w:lastRenderedPageBreak/>
              <w:t>Vereinbarungen der Fachkonferenz:</w:t>
            </w:r>
          </w:p>
          <w:p w:rsidR="00F71777" w:rsidRPr="00BE0BBE" w:rsidRDefault="00F71777" w:rsidP="00852FB2">
            <w:pPr>
              <w:spacing w:before="120" w:after="200" w:line="276" w:lineRule="auto"/>
              <w:jc w:val="both"/>
              <w:rPr>
                <w:rFonts w:cstheme="minorHAnsi"/>
                <w:b/>
                <w:color w:val="000000" w:themeColor="text1"/>
                <w:sz w:val="20"/>
                <w:szCs w:val="20"/>
              </w:rPr>
            </w:pPr>
            <w:r w:rsidRPr="00BE0BBE">
              <w:rPr>
                <w:rFonts w:cstheme="minorHAnsi"/>
                <w:b/>
                <w:color w:val="000000" w:themeColor="text1"/>
                <w:sz w:val="20"/>
                <w:szCs w:val="20"/>
              </w:rPr>
              <w:t>inhaltliche Akzentsetzungen:</w:t>
            </w:r>
          </w:p>
          <w:p w:rsidR="00F71777" w:rsidRPr="00BE0BBE" w:rsidRDefault="00F71777" w:rsidP="003F722B">
            <w:pPr>
              <w:numPr>
                <w:ilvl w:val="0"/>
                <w:numId w:val="20"/>
              </w:numPr>
              <w:spacing w:before="120" w:after="200" w:line="276" w:lineRule="auto"/>
              <w:contextualSpacing/>
              <w:jc w:val="both"/>
              <w:rPr>
                <w:rFonts w:cstheme="minorHAnsi"/>
                <w:color w:val="000000" w:themeColor="text1"/>
                <w:sz w:val="20"/>
                <w:szCs w:val="20"/>
              </w:rPr>
            </w:pPr>
            <w:r w:rsidRPr="00BE0BBE">
              <w:rPr>
                <w:rFonts w:cstheme="minorHAnsi"/>
                <w:color w:val="000000" w:themeColor="text1"/>
                <w:sz w:val="20"/>
                <w:szCs w:val="20"/>
              </w:rPr>
              <w:t>„Weihnachten war ich in der Kirche“ –Erfahrungen (und Nichterfahrungen) mit der eigenen Gemeinde</w:t>
            </w:r>
          </w:p>
          <w:p w:rsidR="00F71777" w:rsidRPr="00BE0BBE" w:rsidRDefault="00F71777" w:rsidP="003F722B">
            <w:pPr>
              <w:numPr>
                <w:ilvl w:val="0"/>
                <w:numId w:val="20"/>
              </w:numPr>
              <w:spacing w:before="120" w:after="200" w:line="276" w:lineRule="auto"/>
              <w:contextualSpacing/>
              <w:jc w:val="both"/>
              <w:rPr>
                <w:rFonts w:cstheme="minorHAnsi"/>
                <w:color w:val="000000" w:themeColor="text1"/>
                <w:sz w:val="20"/>
                <w:szCs w:val="20"/>
              </w:rPr>
            </w:pPr>
            <w:r w:rsidRPr="00BE0BBE">
              <w:rPr>
                <w:rFonts w:cstheme="minorHAnsi"/>
                <w:color w:val="000000" w:themeColor="text1"/>
                <w:sz w:val="20"/>
                <w:szCs w:val="20"/>
              </w:rPr>
              <w:t>Alltagsräume und „Andersräume“ – Raumerfahrungen in profanen und sakralen Räumen</w:t>
            </w:r>
          </w:p>
          <w:p w:rsidR="00F71777" w:rsidRPr="00BE0BBE" w:rsidRDefault="00F71777" w:rsidP="003F722B">
            <w:pPr>
              <w:numPr>
                <w:ilvl w:val="0"/>
                <w:numId w:val="20"/>
              </w:numPr>
              <w:spacing w:before="120" w:after="200" w:line="276" w:lineRule="auto"/>
              <w:contextualSpacing/>
              <w:jc w:val="both"/>
              <w:rPr>
                <w:rFonts w:cstheme="minorHAnsi"/>
                <w:color w:val="000000" w:themeColor="text1"/>
                <w:sz w:val="20"/>
                <w:szCs w:val="20"/>
              </w:rPr>
            </w:pPr>
            <w:r w:rsidRPr="00BE0BBE">
              <w:rPr>
                <w:rFonts w:cstheme="minorHAnsi"/>
                <w:color w:val="000000" w:themeColor="text1"/>
                <w:sz w:val="20"/>
                <w:szCs w:val="20"/>
              </w:rPr>
              <w:t>Erkundungen eines ‚heiligen Raumes‘ – Elemente des Kirchenraums</w:t>
            </w:r>
            <w:r w:rsidR="001F4779">
              <w:rPr>
                <w:rFonts w:cstheme="minorHAnsi"/>
                <w:color w:val="000000" w:themeColor="text1"/>
                <w:sz w:val="20"/>
                <w:szCs w:val="20"/>
              </w:rPr>
              <w:t xml:space="preserve"> im Rahmen des Willibrordtages</w:t>
            </w:r>
          </w:p>
          <w:p w:rsidR="00F71777" w:rsidRPr="00BE0BBE" w:rsidRDefault="00F71777" w:rsidP="003F722B">
            <w:pPr>
              <w:numPr>
                <w:ilvl w:val="0"/>
                <w:numId w:val="20"/>
              </w:numPr>
              <w:spacing w:before="120" w:after="200" w:line="276" w:lineRule="auto"/>
              <w:contextualSpacing/>
              <w:jc w:val="both"/>
              <w:rPr>
                <w:rFonts w:cstheme="minorHAnsi"/>
                <w:color w:val="000000" w:themeColor="text1"/>
                <w:sz w:val="20"/>
                <w:szCs w:val="20"/>
              </w:rPr>
            </w:pPr>
            <w:r w:rsidRPr="00BE0BBE">
              <w:rPr>
                <w:rFonts w:cstheme="minorHAnsi"/>
                <w:color w:val="000000" w:themeColor="text1"/>
                <w:sz w:val="20"/>
                <w:szCs w:val="20"/>
              </w:rPr>
              <w:t xml:space="preserve">Katholisch, evangelisch – Zwei Kirchenräume im Vergleich </w:t>
            </w:r>
          </w:p>
          <w:p w:rsidR="00F71777" w:rsidRPr="00BE0BBE" w:rsidRDefault="00F71777" w:rsidP="003F722B">
            <w:pPr>
              <w:numPr>
                <w:ilvl w:val="0"/>
                <w:numId w:val="20"/>
              </w:numPr>
              <w:spacing w:before="120" w:after="200" w:line="276" w:lineRule="auto"/>
              <w:contextualSpacing/>
              <w:jc w:val="both"/>
              <w:rPr>
                <w:rFonts w:cstheme="minorHAnsi"/>
                <w:color w:val="000000" w:themeColor="text1"/>
                <w:sz w:val="20"/>
                <w:szCs w:val="20"/>
              </w:rPr>
            </w:pPr>
            <w:r w:rsidRPr="00BE0BBE">
              <w:rPr>
                <w:rFonts w:cstheme="minorHAnsi"/>
                <w:color w:val="000000" w:themeColor="text1"/>
                <w:sz w:val="20"/>
                <w:szCs w:val="20"/>
              </w:rPr>
              <w:t>Altar, Ambo, Taufbecken und Opferstock – Grundaufgaben der Gemeinde</w:t>
            </w:r>
          </w:p>
          <w:p w:rsidR="00F71777" w:rsidRPr="00BE0BBE" w:rsidRDefault="00F71777" w:rsidP="003F722B">
            <w:pPr>
              <w:numPr>
                <w:ilvl w:val="0"/>
                <w:numId w:val="20"/>
              </w:numPr>
              <w:spacing w:before="120" w:after="200" w:line="276" w:lineRule="auto"/>
              <w:contextualSpacing/>
              <w:jc w:val="both"/>
              <w:rPr>
                <w:rFonts w:cstheme="minorHAnsi"/>
                <w:color w:val="000000" w:themeColor="text1"/>
                <w:sz w:val="20"/>
                <w:szCs w:val="20"/>
              </w:rPr>
            </w:pPr>
            <w:r w:rsidRPr="00BE0BBE">
              <w:rPr>
                <w:rFonts w:cstheme="minorHAnsi"/>
                <w:color w:val="000000" w:themeColor="text1"/>
                <w:sz w:val="20"/>
                <w:szCs w:val="20"/>
              </w:rPr>
              <w:t>Die Feier des Lebens – die Eucharistiefeier</w:t>
            </w:r>
          </w:p>
          <w:p w:rsidR="00F71777" w:rsidRDefault="00F71777" w:rsidP="003F722B">
            <w:pPr>
              <w:numPr>
                <w:ilvl w:val="0"/>
                <w:numId w:val="20"/>
              </w:numPr>
              <w:spacing w:before="120" w:after="200" w:line="276" w:lineRule="auto"/>
              <w:contextualSpacing/>
              <w:jc w:val="both"/>
              <w:rPr>
                <w:rFonts w:cstheme="minorHAnsi"/>
                <w:color w:val="000000" w:themeColor="text1"/>
                <w:sz w:val="20"/>
                <w:szCs w:val="20"/>
              </w:rPr>
            </w:pPr>
            <w:r w:rsidRPr="00BE0BBE">
              <w:rPr>
                <w:rFonts w:cstheme="minorHAnsi"/>
                <w:color w:val="000000" w:themeColor="text1"/>
                <w:sz w:val="20"/>
                <w:szCs w:val="20"/>
              </w:rPr>
              <w:t>Ganz konkret – Vorstellung einer Gemeinde und ihrer (Jugend-) Arbeit</w:t>
            </w:r>
          </w:p>
          <w:p w:rsidR="001F4779" w:rsidRPr="00BE0BBE" w:rsidRDefault="001F4779" w:rsidP="003F722B">
            <w:pPr>
              <w:numPr>
                <w:ilvl w:val="0"/>
                <w:numId w:val="20"/>
              </w:numPr>
              <w:spacing w:before="120" w:after="200" w:line="276" w:lineRule="auto"/>
              <w:contextualSpacing/>
              <w:jc w:val="both"/>
              <w:rPr>
                <w:rFonts w:cstheme="minorHAnsi"/>
                <w:color w:val="000000" w:themeColor="text1"/>
                <w:sz w:val="20"/>
                <w:szCs w:val="20"/>
              </w:rPr>
            </w:pPr>
            <w:r>
              <w:rPr>
                <w:rFonts w:cstheme="minorHAnsi"/>
                <w:color w:val="000000" w:themeColor="text1"/>
                <w:sz w:val="20"/>
                <w:szCs w:val="20"/>
              </w:rPr>
              <w:t>Sakramente</w:t>
            </w:r>
          </w:p>
          <w:p w:rsidR="00F71777" w:rsidRPr="00BE0BBE" w:rsidRDefault="00F71777" w:rsidP="00852FB2">
            <w:pPr>
              <w:spacing w:before="120" w:after="200" w:line="276" w:lineRule="auto"/>
              <w:ind w:left="360"/>
              <w:contextualSpacing/>
              <w:jc w:val="both"/>
              <w:rPr>
                <w:rFonts w:cstheme="minorHAnsi"/>
                <w:b/>
                <w:color w:val="000000" w:themeColor="text1"/>
                <w:sz w:val="20"/>
                <w:szCs w:val="20"/>
              </w:rPr>
            </w:pPr>
          </w:p>
          <w:p w:rsidR="00F71777" w:rsidRPr="00BE0BBE" w:rsidRDefault="00F71777" w:rsidP="00852FB2">
            <w:pPr>
              <w:spacing w:before="120" w:after="200" w:line="276" w:lineRule="auto"/>
              <w:jc w:val="both"/>
              <w:rPr>
                <w:rFonts w:cstheme="minorHAnsi"/>
                <w:b/>
                <w:color w:val="000000" w:themeColor="text1"/>
                <w:sz w:val="20"/>
                <w:szCs w:val="20"/>
              </w:rPr>
            </w:pPr>
            <w:r w:rsidRPr="00BE0BBE">
              <w:rPr>
                <w:rFonts w:cstheme="minorHAnsi"/>
                <w:b/>
                <w:color w:val="000000" w:themeColor="text1"/>
                <w:sz w:val="20"/>
                <w:szCs w:val="20"/>
              </w:rPr>
              <w:t>didaktisch-methodische Anregungen:</w:t>
            </w:r>
          </w:p>
          <w:p w:rsidR="00F71777" w:rsidRDefault="00F71777" w:rsidP="003F722B">
            <w:pPr>
              <w:numPr>
                <w:ilvl w:val="0"/>
                <w:numId w:val="22"/>
              </w:numPr>
              <w:spacing w:before="120" w:after="200" w:line="276" w:lineRule="auto"/>
              <w:contextualSpacing/>
              <w:jc w:val="both"/>
              <w:rPr>
                <w:rFonts w:cstheme="minorHAnsi"/>
                <w:color w:val="000000" w:themeColor="text1"/>
                <w:sz w:val="20"/>
                <w:szCs w:val="20"/>
              </w:rPr>
            </w:pPr>
            <w:r w:rsidRPr="00BE0BBE">
              <w:rPr>
                <w:rFonts w:cstheme="minorHAnsi"/>
                <w:color w:val="000000" w:themeColor="text1"/>
                <w:sz w:val="20"/>
                <w:szCs w:val="20"/>
              </w:rPr>
              <w:t>Kirchenraumpädagogisches Arbeiten</w:t>
            </w:r>
          </w:p>
          <w:p w:rsidR="001F4779" w:rsidRPr="00BE0BBE" w:rsidRDefault="001F4779" w:rsidP="003F722B">
            <w:pPr>
              <w:numPr>
                <w:ilvl w:val="0"/>
                <w:numId w:val="22"/>
              </w:numPr>
              <w:spacing w:before="120" w:after="200" w:line="276" w:lineRule="auto"/>
              <w:contextualSpacing/>
              <w:jc w:val="both"/>
              <w:rPr>
                <w:rFonts w:cstheme="minorHAnsi"/>
                <w:color w:val="000000" w:themeColor="text1"/>
                <w:sz w:val="20"/>
                <w:szCs w:val="20"/>
              </w:rPr>
            </w:pPr>
            <w:r>
              <w:rPr>
                <w:rFonts w:cstheme="minorHAnsi"/>
                <w:color w:val="000000" w:themeColor="text1"/>
                <w:sz w:val="20"/>
                <w:szCs w:val="20"/>
              </w:rPr>
              <w:t>Plakate / PPP-Präsentation anfertigen</w:t>
            </w:r>
          </w:p>
          <w:p w:rsidR="00F71777" w:rsidRPr="00BE0BBE" w:rsidRDefault="00F71777" w:rsidP="00852FB2">
            <w:pPr>
              <w:spacing w:after="200" w:line="276" w:lineRule="auto"/>
              <w:ind w:left="360"/>
              <w:jc w:val="both"/>
              <w:rPr>
                <w:rFonts w:cstheme="minorHAnsi"/>
                <w:i/>
                <w:color w:val="000000" w:themeColor="text1"/>
                <w:sz w:val="20"/>
                <w:szCs w:val="20"/>
              </w:rPr>
            </w:pPr>
            <w:r w:rsidRPr="00BE0BBE">
              <w:rPr>
                <w:rFonts w:cstheme="minorHAnsi"/>
                <w:i/>
                <w:color w:val="000000" w:themeColor="text1"/>
                <w:sz w:val="20"/>
                <w:szCs w:val="20"/>
              </w:rPr>
              <w:t xml:space="preserve">Katja Boehme: Kirchenräume erschließen. In: Ludwig Rendle (Hrsg.): Ganzheitliche </w:t>
            </w:r>
            <w:r w:rsidRPr="00BE0BBE">
              <w:rPr>
                <w:rFonts w:cstheme="minorHAnsi"/>
                <w:i/>
                <w:color w:val="000000" w:themeColor="text1"/>
                <w:sz w:val="20"/>
                <w:szCs w:val="20"/>
              </w:rPr>
              <w:lastRenderedPageBreak/>
              <w:t>Methoden im Religionsunterricht, München, 6. Aufl. 2014, S. 230-244.</w:t>
            </w:r>
          </w:p>
          <w:p w:rsidR="00F71777" w:rsidRPr="00BE0BBE" w:rsidRDefault="00F71777" w:rsidP="00852FB2">
            <w:pPr>
              <w:spacing w:after="200" w:line="276" w:lineRule="auto"/>
              <w:ind w:left="360"/>
              <w:jc w:val="both"/>
              <w:rPr>
                <w:rFonts w:cstheme="minorHAnsi"/>
                <w:i/>
                <w:color w:val="000000" w:themeColor="text1"/>
                <w:sz w:val="20"/>
                <w:szCs w:val="20"/>
              </w:rPr>
            </w:pPr>
            <w:r w:rsidRPr="00BE0BBE">
              <w:rPr>
                <w:rFonts w:cstheme="minorHAnsi"/>
                <w:i/>
                <w:color w:val="000000" w:themeColor="text1"/>
                <w:sz w:val="20"/>
                <w:szCs w:val="20"/>
              </w:rPr>
              <w:t>Rupp, Hartmut: Handbuch der Kirchenpädagogik, Stuttgart 2006.</w:t>
            </w:r>
          </w:p>
          <w:p w:rsidR="00F71777" w:rsidRPr="00BE0BBE" w:rsidRDefault="00F71777" w:rsidP="00852FB2">
            <w:pPr>
              <w:spacing w:after="200" w:line="276" w:lineRule="auto"/>
              <w:ind w:left="360"/>
              <w:jc w:val="both"/>
              <w:rPr>
                <w:rFonts w:cstheme="minorHAnsi"/>
                <w:i/>
                <w:color w:val="000000" w:themeColor="text1"/>
                <w:sz w:val="20"/>
                <w:szCs w:val="20"/>
              </w:rPr>
            </w:pPr>
            <w:r w:rsidRPr="00BE0BBE">
              <w:rPr>
                <w:rFonts w:cstheme="minorHAnsi"/>
                <w:i/>
                <w:color w:val="000000" w:themeColor="text1"/>
                <w:sz w:val="20"/>
                <w:szCs w:val="20"/>
              </w:rPr>
              <w:t>Margarethe Luise Göcke-Seischab, Kirchen erkunden – Kirchen erschließen. Köln 2010.</w:t>
            </w:r>
          </w:p>
          <w:p w:rsidR="00F71777" w:rsidRPr="00BE0BBE" w:rsidRDefault="001F4779" w:rsidP="003F722B">
            <w:pPr>
              <w:numPr>
                <w:ilvl w:val="0"/>
                <w:numId w:val="22"/>
              </w:numPr>
              <w:spacing w:before="120" w:after="200" w:line="276" w:lineRule="auto"/>
              <w:contextualSpacing/>
              <w:jc w:val="both"/>
              <w:rPr>
                <w:rFonts w:cstheme="minorHAnsi"/>
                <w:color w:val="000000" w:themeColor="text1"/>
                <w:sz w:val="20"/>
                <w:szCs w:val="20"/>
              </w:rPr>
            </w:pPr>
            <w:r>
              <w:rPr>
                <w:rFonts w:cstheme="minorHAnsi"/>
                <w:color w:val="000000" w:themeColor="text1"/>
                <w:sz w:val="20"/>
                <w:szCs w:val="20"/>
              </w:rPr>
              <w:t>Recherche zur Heimatgemeinde</w:t>
            </w:r>
          </w:p>
          <w:p w:rsidR="00F71777" w:rsidRPr="00BE0BBE" w:rsidRDefault="00F71777" w:rsidP="003F722B">
            <w:pPr>
              <w:numPr>
                <w:ilvl w:val="0"/>
                <w:numId w:val="22"/>
              </w:numPr>
              <w:spacing w:before="120" w:after="200" w:line="276" w:lineRule="auto"/>
              <w:ind w:left="357" w:hanging="357"/>
              <w:jc w:val="both"/>
              <w:rPr>
                <w:rFonts w:cstheme="minorHAnsi"/>
                <w:color w:val="000000" w:themeColor="text1"/>
                <w:sz w:val="20"/>
                <w:szCs w:val="20"/>
              </w:rPr>
            </w:pPr>
            <w:r w:rsidRPr="00BE0BBE">
              <w:rPr>
                <w:rFonts w:cstheme="minorHAnsi"/>
                <w:color w:val="000000" w:themeColor="text1"/>
                <w:sz w:val="20"/>
                <w:szCs w:val="20"/>
              </w:rPr>
              <w:t>Ggf. einen „Kirchenführer“ erstellen</w:t>
            </w:r>
          </w:p>
          <w:p w:rsidR="00F71777" w:rsidRPr="00BE0BBE" w:rsidRDefault="00F71777" w:rsidP="00852FB2">
            <w:pPr>
              <w:spacing w:before="120" w:after="200" w:line="276" w:lineRule="auto"/>
              <w:jc w:val="both"/>
              <w:rPr>
                <w:rFonts w:cstheme="minorHAnsi"/>
                <w:b/>
                <w:color w:val="000000" w:themeColor="text1"/>
                <w:sz w:val="20"/>
                <w:szCs w:val="20"/>
              </w:rPr>
            </w:pPr>
            <w:r w:rsidRPr="00BE0BBE">
              <w:rPr>
                <w:rFonts w:cstheme="minorHAnsi"/>
                <w:b/>
                <w:color w:val="000000" w:themeColor="text1"/>
                <w:sz w:val="20"/>
                <w:szCs w:val="20"/>
              </w:rPr>
              <w:t>Hinweise auf außerschulische Lernorte:</w:t>
            </w:r>
          </w:p>
          <w:p w:rsidR="00F71777" w:rsidRPr="001F4779" w:rsidRDefault="00F71777" w:rsidP="003F722B">
            <w:pPr>
              <w:numPr>
                <w:ilvl w:val="0"/>
                <w:numId w:val="21"/>
              </w:numPr>
              <w:spacing w:before="120" w:after="200" w:line="276" w:lineRule="auto"/>
              <w:contextualSpacing/>
              <w:jc w:val="both"/>
              <w:rPr>
                <w:rFonts w:cstheme="minorHAnsi"/>
                <w:b/>
                <w:color w:val="000000" w:themeColor="text1"/>
                <w:sz w:val="20"/>
                <w:szCs w:val="20"/>
              </w:rPr>
            </w:pPr>
            <w:r w:rsidRPr="00BE0BBE">
              <w:rPr>
                <w:rFonts w:cstheme="minorHAnsi"/>
                <w:color w:val="000000" w:themeColor="text1"/>
                <w:sz w:val="20"/>
                <w:szCs w:val="20"/>
              </w:rPr>
              <w:t>Besuch einer evangelischen (und ggf. einer katholischen) Kirche</w:t>
            </w:r>
          </w:p>
          <w:p w:rsidR="001F4779" w:rsidRPr="00706AAC" w:rsidRDefault="001F4779" w:rsidP="003F722B">
            <w:pPr>
              <w:numPr>
                <w:ilvl w:val="0"/>
                <w:numId w:val="21"/>
              </w:numPr>
              <w:spacing w:before="120" w:after="200" w:line="276" w:lineRule="auto"/>
              <w:contextualSpacing/>
              <w:jc w:val="both"/>
              <w:rPr>
                <w:rFonts w:cstheme="minorHAnsi"/>
                <w:b/>
                <w:color w:val="000000" w:themeColor="text1"/>
                <w:sz w:val="20"/>
                <w:szCs w:val="20"/>
              </w:rPr>
            </w:pPr>
            <w:r>
              <w:rPr>
                <w:rFonts w:cstheme="minorHAnsi"/>
                <w:color w:val="000000" w:themeColor="text1"/>
                <w:sz w:val="20"/>
                <w:szCs w:val="20"/>
              </w:rPr>
              <w:t>Willibrordtag</w:t>
            </w:r>
          </w:p>
          <w:p w:rsidR="00F71777" w:rsidRPr="00BE0BBE" w:rsidRDefault="00F71777" w:rsidP="00852FB2">
            <w:pPr>
              <w:spacing w:before="120" w:after="200" w:line="276" w:lineRule="auto"/>
              <w:ind w:left="360"/>
              <w:contextualSpacing/>
              <w:jc w:val="both"/>
              <w:rPr>
                <w:rFonts w:cstheme="minorHAnsi"/>
                <w:b/>
                <w:color w:val="000000" w:themeColor="text1"/>
                <w:sz w:val="20"/>
                <w:szCs w:val="20"/>
              </w:rPr>
            </w:pPr>
          </w:p>
          <w:p w:rsidR="00F71777" w:rsidRPr="00706AAC" w:rsidRDefault="00F71777" w:rsidP="00852FB2">
            <w:pPr>
              <w:spacing w:before="120" w:after="200" w:line="276" w:lineRule="auto"/>
              <w:jc w:val="both"/>
              <w:rPr>
                <w:rFonts w:cstheme="minorHAnsi"/>
                <w:b/>
                <w:color w:val="000000" w:themeColor="text1"/>
                <w:sz w:val="20"/>
                <w:szCs w:val="20"/>
              </w:rPr>
            </w:pPr>
            <w:r w:rsidRPr="00BE0BBE">
              <w:rPr>
                <w:rFonts w:cstheme="minorHAnsi"/>
                <w:b/>
                <w:color w:val="000000" w:themeColor="text1"/>
                <w:sz w:val="20"/>
                <w:szCs w:val="20"/>
              </w:rPr>
              <w:t>Kooperationen</w:t>
            </w:r>
            <w:r w:rsidR="001F4779">
              <w:rPr>
                <w:rFonts w:cstheme="minorHAnsi"/>
                <w:b/>
                <w:color w:val="000000" w:themeColor="text1"/>
                <w:sz w:val="20"/>
                <w:szCs w:val="20"/>
              </w:rPr>
              <w:t xml:space="preserve">: </w:t>
            </w:r>
            <w:r w:rsidR="001F4779" w:rsidRPr="001F4779">
              <w:rPr>
                <w:rFonts w:cstheme="minorHAnsi"/>
                <w:color w:val="000000" w:themeColor="text1"/>
                <w:sz w:val="20"/>
                <w:szCs w:val="20"/>
              </w:rPr>
              <w:t>Kirchengemeinde und ggf. Gasteinladung</w:t>
            </w:r>
          </w:p>
        </w:tc>
      </w:tr>
      <w:tr w:rsidR="001F4779" w:rsidRPr="00BE0BBE" w:rsidTr="00852FB2">
        <w:tc>
          <w:tcPr>
            <w:tcW w:w="5000" w:type="pct"/>
            <w:gridSpan w:val="3"/>
            <w:tcBorders>
              <w:top w:val="single" w:sz="4" w:space="0" w:color="auto"/>
              <w:left w:val="single" w:sz="4" w:space="0" w:color="auto"/>
              <w:bottom w:val="single" w:sz="4" w:space="0" w:color="auto"/>
              <w:right w:val="single" w:sz="4" w:space="0" w:color="auto"/>
            </w:tcBorders>
            <w:hideMark/>
          </w:tcPr>
          <w:p w:rsidR="001F4779" w:rsidRPr="00A746EE" w:rsidRDefault="001F4779" w:rsidP="001F4779">
            <w:pPr>
              <w:spacing w:before="120"/>
              <w:rPr>
                <w:rFonts w:cstheme="minorHAnsi"/>
                <w:color w:val="000000" w:themeColor="text1"/>
                <w:sz w:val="20"/>
                <w:szCs w:val="20"/>
              </w:rPr>
            </w:pPr>
            <w:r w:rsidRPr="00A746EE">
              <w:rPr>
                <w:rFonts w:cstheme="minorHAnsi"/>
                <w:b/>
                <w:color w:val="000000" w:themeColor="text1"/>
                <w:sz w:val="20"/>
                <w:szCs w:val="20"/>
                <w:u w:val="single"/>
              </w:rPr>
              <w:lastRenderedPageBreak/>
              <w:t>Unterrichtsvorhaben III</w:t>
            </w:r>
            <w:r w:rsidRPr="00A746EE">
              <w:rPr>
                <w:rFonts w:cstheme="minorHAnsi"/>
                <w:b/>
                <w:color w:val="000000" w:themeColor="text1"/>
                <w:sz w:val="20"/>
                <w:szCs w:val="20"/>
              </w:rPr>
              <w:t>:</w:t>
            </w:r>
          </w:p>
          <w:p w:rsidR="001F4779" w:rsidRPr="00A746EE" w:rsidRDefault="001F4779" w:rsidP="001F4779">
            <w:pPr>
              <w:rPr>
                <w:rFonts w:cstheme="minorHAnsi"/>
                <w:color w:val="000000" w:themeColor="text1"/>
                <w:sz w:val="20"/>
                <w:szCs w:val="20"/>
              </w:rPr>
            </w:pPr>
            <w:r w:rsidRPr="00A746EE">
              <w:rPr>
                <w:rFonts w:cstheme="minorHAnsi"/>
                <w:color w:val="000000" w:themeColor="text1"/>
                <w:sz w:val="20"/>
                <w:szCs w:val="20"/>
              </w:rPr>
              <w:t>Der Traum von einer besseren Welt – Die Bewahrung der Schöpfung als Gottes Auftrag für den Menschen</w:t>
            </w:r>
          </w:p>
          <w:p w:rsidR="001F4779" w:rsidRPr="00A746EE" w:rsidRDefault="001F4779" w:rsidP="001F4779">
            <w:pPr>
              <w:spacing w:after="0"/>
              <w:rPr>
                <w:rFonts w:cstheme="minorHAnsi"/>
                <w:color w:val="000000" w:themeColor="text1"/>
                <w:sz w:val="20"/>
                <w:szCs w:val="20"/>
              </w:rPr>
            </w:pPr>
            <w:r w:rsidRPr="00A746EE">
              <w:rPr>
                <w:rFonts w:cstheme="minorHAnsi"/>
                <w:b/>
                <w:color w:val="000000" w:themeColor="text1"/>
                <w:sz w:val="20"/>
                <w:szCs w:val="20"/>
              </w:rPr>
              <w:t xml:space="preserve">Schwerpunkte der Kompetenzentwicklung </w:t>
            </w:r>
            <w:r w:rsidRPr="00A746EE">
              <w:rPr>
                <w:rFonts w:cstheme="minorHAnsi"/>
                <w:color w:val="000000" w:themeColor="text1"/>
                <w:sz w:val="20"/>
                <w:szCs w:val="20"/>
              </w:rPr>
              <w:t>(übergeordnete Kompetenzerwartungen):</w:t>
            </w:r>
          </w:p>
          <w:p w:rsidR="001F4779" w:rsidRPr="00A746EE" w:rsidRDefault="001F4779" w:rsidP="001F4779">
            <w:pPr>
              <w:spacing w:after="0"/>
              <w:rPr>
                <w:rFonts w:cstheme="minorHAnsi"/>
                <w:color w:val="000000" w:themeColor="text1"/>
                <w:sz w:val="20"/>
                <w:szCs w:val="20"/>
              </w:rPr>
            </w:pPr>
            <w:r w:rsidRPr="00A746EE">
              <w:rPr>
                <w:rFonts w:cstheme="minorHAnsi"/>
                <w:color w:val="000000" w:themeColor="text1"/>
                <w:sz w:val="20"/>
                <w:szCs w:val="20"/>
              </w:rPr>
              <w:t>Die Schülerinnen und Schüler</w:t>
            </w:r>
          </w:p>
          <w:p w:rsidR="001F4779" w:rsidRPr="00A746EE" w:rsidRDefault="001F4779" w:rsidP="003F722B">
            <w:pPr>
              <w:pStyle w:val="Listenabsatz"/>
              <w:numPr>
                <w:ilvl w:val="0"/>
                <w:numId w:val="46"/>
              </w:numPr>
              <w:spacing w:before="120" w:after="200" w:line="276" w:lineRule="auto"/>
              <w:jc w:val="both"/>
              <w:rPr>
                <w:rFonts w:cstheme="minorHAnsi"/>
                <w:color w:val="000000" w:themeColor="text1"/>
                <w:sz w:val="20"/>
                <w:szCs w:val="20"/>
              </w:rPr>
            </w:pPr>
            <w:r w:rsidRPr="00A746EE">
              <w:rPr>
                <w:rFonts w:cstheme="minorHAnsi"/>
                <w:color w:val="000000" w:themeColor="text1"/>
                <w:sz w:val="20"/>
                <w:szCs w:val="20"/>
              </w:rPr>
              <w:t>entwickeln Fragen nach Grund, Sinn und Ziel des eigenen Lebens sowie der Welt und beschreiben erste Antwortversuche, SK1</w:t>
            </w:r>
          </w:p>
          <w:p w:rsidR="001F4779" w:rsidRPr="00A746EE" w:rsidRDefault="001F4779" w:rsidP="003F722B">
            <w:pPr>
              <w:pStyle w:val="Listenabsatz"/>
              <w:numPr>
                <w:ilvl w:val="0"/>
                <w:numId w:val="46"/>
              </w:numPr>
              <w:spacing w:before="120" w:after="200" w:line="276" w:lineRule="auto"/>
              <w:jc w:val="both"/>
              <w:rPr>
                <w:rFonts w:cstheme="minorHAnsi"/>
                <w:color w:val="000000" w:themeColor="text1"/>
                <w:sz w:val="20"/>
                <w:szCs w:val="20"/>
              </w:rPr>
            </w:pPr>
            <w:r w:rsidRPr="00A746EE">
              <w:rPr>
                <w:rFonts w:cstheme="minorHAnsi"/>
                <w:color w:val="000000" w:themeColor="text1"/>
                <w:sz w:val="20"/>
                <w:szCs w:val="20"/>
              </w:rPr>
              <w:t>entwickeln Fragen nach der Erfahrbarkeit Gottes in der Welt, SK2</w:t>
            </w:r>
          </w:p>
          <w:p w:rsidR="001F4779" w:rsidRPr="00A746EE" w:rsidRDefault="001F4779" w:rsidP="003F722B">
            <w:pPr>
              <w:pStyle w:val="Listenabsatz"/>
              <w:numPr>
                <w:ilvl w:val="0"/>
                <w:numId w:val="46"/>
              </w:numPr>
              <w:spacing w:before="120" w:after="200" w:line="276" w:lineRule="auto"/>
              <w:jc w:val="both"/>
              <w:rPr>
                <w:rFonts w:cstheme="minorHAnsi"/>
                <w:color w:val="000000" w:themeColor="text1"/>
                <w:sz w:val="20"/>
                <w:szCs w:val="20"/>
              </w:rPr>
            </w:pPr>
            <w:r w:rsidRPr="00A746EE">
              <w:rPr>
                <w:rFonts w:cstheme="minorHAnsi"/>
                <w:color w:val="000000" w:themeColor="text1"/>
                <w:sz w:val="20"/>
                <w:szCs w:val="20"/>
              </w:rPr>
              <w:t>beschreiben die Verantwortung für sich und andere als Konsequenz einer durch den Glauben geprägten Lebenshaltung, SK6</w:t>
            </w:r>
          </w:p>
          <w:p w:rsidR="001F4779" w:rsidRPr="00A746EE" w:rsidRDefault="001F4779" w:rsidP="003F722B">
            <w:pPr>
              <w:pStyle w:val="Listenabsatz"/>
              <w:numPr>
                <w:ilvl w:val="0"/>
                <w:numId w:val="46"/>
              </w:numPr>
              <w:spacing w:before="120" w:after="200" w:line="276" w:lineRule="auto"/>
              <w:jc w:val="both"/>
              <w:rPr>
                <w:rFonts w:cstheme="minorHAnsi"/>
                <w:color w:val="000000" w:themeColor="text1"/>
                <w:sz w:val="20"/>
                <w:szCs w:val="20"/>
              </w:rPr>
            </w:pPr>
            <w:r w:rsidRPr="00A746EE">
              <w:rPr>
                <w:rFonts w:cstheme="minorHAnsi"/>
                <w:color w:val="000000" w:themeColor="text1"/>
                <w:sz w:val="20"/>
                <w:szCs w:val="20"/>
              </w:rPr>
              <w:t>recherchieren in digitalen Medienangeboten zur Erschließung religiös relevanter Themen, MK5</w:t>
            </w:r>
          </w:p>
          <w:p w:rsidR="001F4779" w:rsidRPr="00A746EE" w:rsidRDefault="001F4779" w:rsidP="003F722B">
            <w:pPr>
              <w:pStyle w:val="Listenabsatz"/>
              <w:numPr>
                <w:ilvl w:val="0"/>
                <w:numId w:val="46"/>
              </w:numPr>
              <w:spacing w:before="120" w:after="200" w:line="276" w:lineRule="auto"/>
              <w:jc w:val="both"/>
              <w:rPr>
                <w:rFonts w:cstheme="minorHAnsi"/>
                <w:color w:val="000000" w:themeColor="text1"/>
                <w:sz w:val="20"/>
                <w:szCs w:val="20"/>
              </w:rPr>
            </w:pPr>
            <w:r w:rsidRPr="00A746EE">
              <w:rPr>
                <w:rFonts w:cstheme="minorHAnsi"/>
                <w:color w:val="000000" w:themeColor="text1"/>
                <w:sz w:val="20"/>
                <w:szCs w:val="20"/>
              </w:rPr>
              <w:t>bewerten einfache ethische Sachverhalte unter Rückbezug auf ausgewählte christliche Positionen und Werte, UK2</w:t>
            </w:r>
          </w:p>
          <w:p w:rsidR="001F4779" w:rsidRPr="00A746EE" w:rsidRDefault="001F4779" w:rsidP="003F722B">
            <w:pPr>
              <w:pStyle w:val="Listenabsatz"/>
              <w:numPr>
                <w:ilvl w:val="0"/>
                <w:numId w:val="46"/>
              </w:numPr>
              <w:spacing w:before="120" w:after="200" w:line="276" w:lineRule="auto"/>
              <w:jc w:val="both"/>
              <w:rPr>
                <w:rFonts w:cstheme="minorHAnsi"/>
                <w:color w:val="000000" w:themeColor="text1"/>
                <w:sz w:val="20"/>
                <w:szCs w:val="20"/>
              </w:rPr>
            </w:pPr>
            <w:r w:rsidRPr="00A746EE">
              <w:rPr>
                <w:rFonts w:cstheme="minorHAnsi"/>
                <w:color w:val="000000" w:themeColor="text1"/>
                <w:sz w:val="20"/>
                <w:szCs w:val="20"/>
              </w:rPr>
              <w:t>erörtern in Ansätzen Handlungsoptionen, die sich aus dem Christsein ergeben. UK4</w:t>
            </w:r>
          </w:p>
          <w:p w:rsidR="001F4779" w:rsidRPr="00A746EE" w:rsidRDefault="001F4779" w:rsidP="001F4779">
            <w:pPr>
              <w:rPr>
                <w:rFonts w:cstheme="minorHAnsi"/>
                <w:color w:val="000000" w:themeColor="text1"/>
                <w:sz w:val="20"/>
                <w:szCs w:val="20"/>
              </w:rPr>
            </w:pPr>
            <w:r w:rsidRPr="00A746EE">
              <w:rPr>
                <w:rFonts w:cstheme="minorHAnsi"/>
                <w:b/>
                <w:color w:val="000000" w:themeColor="text1"/>
                <w:sz w:val="20"/>
                <w:szCs w:val="20"/>
              </w:rPr>
              <w:t>Inhaltsfelder und inhaltliche Schwerpunkte</w:t>
            </w:r>
            <w:r w:rsidRPr="00A746EE">
              <w:rPr>
                <w:rFonts w:cstheme="minorHAnsi"/>
                <w:color w:val="000000" w:themeColor="text1"/>
                <w:sz w:val="20"/>
                <w:szCs w:val="20"/>
              </w:rPr>
              <w:t>:</w:t>
            </w:r>
          </w:p>
          <w:p w:rsidR="001F4779" w:rsidRPr="00A746EE" w:rsidRDefault="001F4779" w:rsidP="001F4779">
            <w:pPr>
              <w:rPr>
                <w:rFonts w:cstheme="minorHAnsi"/>
                <w:color w:val="000000" w:themeColor="text1"/>
                <w:sz w:val="20"/>
                <w:szCs w:val="20"/>
              </w:rPr>
            </w:pPr>
            <w:r w:rsidRPr="00A746EE">
              <w:rPr>
                <w:rFonts w:cstheme="minorHAnsi"/>
                <w:color w:val="000000" w:themeColor="text1"/>
                <w:sz w:val="20"/>
                <w:szCs w:val="20"/>
              </w:rPr>
              <w:t>IF 1: Menschsein in Freiheit und Verantwortung</w:t>
            </w:r>
          </w:p>
          <w:p w:rsidR="001F4779" w:rsidRPr="00A746EE" w:rsidRDefault="001F4779" w:rsidP="001F4779">
            <w:pPr>
              <w:rPr>
                <w:rFonts w:cstheme="minorHAnsi"/>
                <w:color w:val="000000" w:themeColor="text1"/>
                <w:sz w:val="20"/>
                <w:szCs w:val="20"/>
              </w:rPr>
            </w:pPr>
            <w:r w:rsidRPr="00A746EE">
              <w:rPr>
                <w:rFonts w:cstheme="minorHAnsi"/>
                <w:color w:val="000000" w:themeColor="text1"/>
                <w:sz w:val="20"/>
                <w:szCs w:val="20"/>
              </w:rPr>
              <w:lastRenderedPageBreak/>
              <w:sym w:font="Wingdings" w:char="F077"/>
            </w:r>
            <w:r w:rsidRPr="00A746EE">
              <w:rPr>
                <w:rFonts w:cstheme="minorHAnsi"/>
                <w:color w:val="000000" w:themeColor="text1"/>
                <w:sz w:val="20"/>
                <w:szCs w:val="20"/>
              </w:rPr>
              <w:t xml:space="preserve"> Der Mensch als Geschöpf Gottes und Mitgestalter der Welt</w:t>
            </w:r>
          </w:p>
          <w:p w:rsidR="001F4779" w:rsidRPr="00A746EE" w:rsidRDefault="001F4779" w:rsidP="001F4779">
            <w:pPr>
              <w:rPr>
                <w:rFonts w:cstheme="minorHAnsi"/>
                <w:color w:val="000000" w:themeColor="text1"/>
                <w:sz w:val="20"/>
                <w:szCs w:val="20"/>
              </w:rPr>
            </w:pPr>
            <w:r w:rsidRPr="00A746EE">
              <w:rPr>
                <w:rFonts w:cstheme="minorHAnsi"/>
                <w:color w:val="000000" w:themeColor="text1"/>
                <w:sz w:val="20"/>
                <w:szCs w:val="20"/>
              </w:rPr>
              <w:sym w:font="Wingdings" w:char="F077"/>
            </w:r>
            <w:r w:rsidRPr="00A746EE">
              <w:rPr>
                <w:rFonts w:cstheme="minorHAnsi"/>
                <w:color w:val="000000" w:themeColor="text1"/>
                <w:sz w:val="20"/>
                <w:szCs w:val="20"/>
              </w:rPr>
              <w:t xml:space="preserve"> Die Verantwortung des Menschen für sich und andere aus christlicher Perspektive</w:t>
            </w:r>
          </w:p>
          <w:p w:rsidR="001F4779" w:rsidRPr="00A746EE" w:rsidRDefault="001F4779" w:rsidP="001F4779">
            <w:pPr>
              <w:rPr>
                <w:rFonts w:cstheme="minorHAnsi"/>
                <w:color w:val="000000" w:themeColor="text1"/>
                <w:sz w:val="20"/>
                <w:szCs w:val="20"/>
              </w:rPr>
            </w:pPr>
            <w:r w:rsidRPr="00A746EE">
              <w:rPr>
                <w:rFonts w:cstheme="minorHAnsi"/>
                <w:color w:val="000000" w:themeColor="text1"/>
                <w:sz w:val="20"/>
                <w:szCs w:val="20"/>
              </w:rPr>
              <w:t>IF 5: Bibel als „Ur-kunde“ des Glaubens</w:t>
            </w:r>
          </w:p>
          <w:p w:rsidR="001F4779" w:rsidRPr="00A746EE" w:rsidRDefault="001F4779" w:rsidP="001F4779">
            <w:pPr>
              <w:rPr>
                <w:rFonts w:cstheme="minorHAnsi"/>
                <w:color w:val="000000" w:themeColor="text1"/>
                <w:sz w:val="20"/>
                <w:szCs w:val="20"/>
              </w:rPr>
            </w:pPr>
            <w:r w:rsidRPr="00A746EE">
              <w:rPr>
                <w:rFonts w:cstheme="minorHAnsi"/>
                <w:color w:val="000000" w:themeColor="text1"/>
                <w:sz w:val="20"/>
                <w:szCs w:val="20"/>
              </w:rPr>
              <w:sym w:font="Wingdings" w:char="F077"/>
            </w:r>
            <w:r w:rsidRPr="00A746EE">
              <w:rPr>
                <w:rFonts w:cstheme="minorHAnsi"/>
                <w:color w:val="000000" w:themeColor="text1"/>
                <w:sz w:val="20"/>
                <w:szCs w:val="20"/>
              </w:rPr>
              <w:t xml:space="preserve"> Grundmotive und Gestalten der Bibel</w:t>
            </w:r>
          </w:p>
          <w:p w:rsidR="001F4779" w:rsidRPr="001F4779" w:rsidRDefault="001F4779" w:rsidP="001F4779">
            <w:pPr>
              <w:spacing w:before="120"/>
              <w:rPr>
                <w:rFonts w:cstheme="minorHAnsi"/>
                <w:b/>
                <w:i/>
                <w:color w:val="000000" w:themeColor="text1"/>
                <w:sz w:val="20"/>
                <w:szCs w:val="20"/>
                <w:u w:val="single"/>
              </w:rPr>
            </w:pPr>
            <w:r w:rsidRPr="00A746EE">
              <w:rPr>
                <w:rFonts w:cstheme="minorHAnsi"/>
                <w:b/>
                <w:color w:val="000000" w:themeColor="text1"/>
                <w:sz w:val="20"/>
                <w:szCs w:val="20"/>
              </w:rPr>
              <w:t>Zeitbedarf</w:t>
            </w:r>
            <w:r w:rsidRPr="00A746EE">
              <w:rPr>
                <w:rFonts w:cstheme="minorHAnsi"/>
                <w:color w:val="000000" w:themeColor="text1"/>
                <w:sz w:val="20"/>
                <w:szCs w:val="20"/>
              </w:rPr>
              <w:t>: ca. 10 Ustd.</w:t>
            </w:r>
          </w:p>
        </w:tc>
      </w:tr>
      <w:tr w:rsidR="001F4779" w:rsidRPr="00BE0BBE" w:rsidTr="00852FB2">
        <w:tc>
          <w:tcPr>
            <w:tcW w:w="5000" w:type="pct"/>
            <w:gridSpan w:val="3"/>
            <w:tcBorders>
              <w:top w:val="single" w:sz="4" w:space="0" w:color="auto"/>
              <w:left w:val="single" w:sz="4" w:space="0" w:color="auto"/>
              <w:bottom w:val="single" w:sz="4" w:space="0" w:color="auto"/>
              <w:right w:val="single" w:sz="4" w:space="0" w:color="auto"/>
            </w:tcBorders>
            <w:hideMark/>
          </w:tcPr>
          <w:p w:rsidR="001F4779" w:rsidRPr="00BE0BBE" w:rsidRDefault="001F4779" w:rsidP="00852FB2">
            <w:pPr>
              <w:tabs>
                <w:tab w:val="left" w:pos="360"/>
              </w:tabs>
              <w:spacing w:after="120" w:line="240" w:lineRule="auto"/>
              <w:rPr>
                <w:rFonts w:cstheme="minorHAnsi"/>
                <w:color w:val="000000" w:themeColor="text1"/>
                <w:sz w:val="20"/>
                <w:szCs w:val="20"/>
                <w:u w:val="single"/>
              </w:rPr>
            </w:pPr>
            <w:r w:rsidRPr="00BE0BBE">
              <w:rPr>
                <w:rFonts w:cstheme="minorHAnsi"/>
                <w:b/>
                <w:color w:val="000000" w:themeColor="text1"/>
                <w:sz w:val="20"/>
                <w:szCs w:val="20"/>
                <w:u w:val="single"/>
              </w:rPr>
              <w:lastRenderedPageBreak/>
              <w:t>Übergeordnete Kompetenzerwartungen</w:t>
            </w:r>
          </w:p>
          <w:p w:rsidR="001F4779" w:rsidRPr="00BE0BBE" w:rsidRDefault="001F4779" w:rsidP="00852FB2">
            <w:pPr>
              <w:spacing w:before="120"/>
              <w:rPr>
                <w:rFonts w:cstheme="minorHAnsi"/>
                <w:i/>
                <w:color w:val="000000" w:themeColor="text1"/>
                <w:sz w:val="20"/>
                <w:szCs w:val="20"/>
              </w:rPr>
            </w:pPr>
            <w:r w:rsidRPr="00BE0BBE">
              <w:rPr>
                <w:rFonts w:cstheme="minorHAnsi"/>
                <w:i/>
                <w:color w:val="000000" w:themeColor="text1"/>
                <w:sz w:val="20"/>
                <w:szCs w:val="20"/>
              </w:rPr>
              <w:t>Die Schülerinnen und Schüler</w:t>
            </w:r>
          </w:p>
          <w:p w:rsidR="001F4779" w:rsidRPr="00BE0BBE" w:rsidRDefault="001F4779" w:rsidP="003F722B">
            <w:pPr>
              <w:pStyle w:val="Listenabsatz"/>
              <w:numPr>
                <w:ilvl w:val="0"/>
                <w:numId w:val="23"/>
              </w:numPr>
              <w:spacing w:before="120" w:after="200" w:line="276" w:lineRule="auto"/>
              <w:jc w:val="both"/>
              <w:rPr>
                <w:rFonts w:cstheme="minorHAnsi"/>
                <w:i/>
                <w:iCs/>
                <w:color w:val="000000" w:themeColor="text1"/>
                <w:sz w:val="20"/>
                <w:szCs w:val="20"/>
              </w:rPr>
            </w:pPr>
            <w:r w:rsidRPr="00BE0BBE">
              <w:rPr>
                <w:rFonts w:cstheme="minorHAnsi"/>
                <w:i/>
                <w:iCs/>
                <w:color w:val="000000" w:themeColor="text1"/>
                <w:sz w:val="20"/>
                <w:szCs w:val="20"/>
              </w:rPr>
              <w:t>entwickeln Fragen nach Grund, Sinn und Ziel des eigenen Lebens sowie der Welt und beschreiben erste Antwortversuche, SK1</w:t>
            </w:r>
          </w:p>
          <w:p w:rsidR="001F4779" w:rsidRPr="00BE0BBE" w:rsidRDefault="001F4779" w:rsidP="003F722B">
            <w:pPr>
              <w:pStyle w:val="Listenabsatz"/>
              <w:numPr>
                <w:ilvl w:val="0"/>
                <w:numId w:val="23"/>
              </w:numPr>
              <w:spacing w:before="120" w:after="200" w:line="276" w:lineRule="auto"/>
              <w:jc w:val="both"/>
              <w:rPr>
                <w:rFonts w:cstheme="minorHAnsi"/>
                <w:i/>
                <w:iCs/>
                <w:color w:val="000000" w:themeColor="text1"/>
                <w:sz w:val="20"/>
                <w:szCs w:val="20"/>
              </w:rPr>
            </w:pPr>
            <w:r w:rsidRPr="00BE0BBE">
              <w:rPr>
                <w:rFonts w:cstheme="minorHAnsi"/>
                <w:i/>
                <w:iCs/>
                <w:color w:val="000000" w:themeColor="text1"/>
                <w:sz w:val="20"/>
                <w:szCs w:val="20"/>
              </w:rPr>
              <w:t>entwickeln Fragen nach der Erfahrbarkeit Gottes in der Welt, SK2</w:t>
            </w:r>
          </w:p>
          <w:p w:rsidR="001F4779" w:rsidRPr="00BE0BBE" w:rsidRDefault="001F4779" w:rsidP="003F722B">
            <w:pPr>
              <w:pStyle w:val="Listenabsatz"/>
              <w:numPr>
                <w:ilvl w:val="0"/>
                <w:numId w:val="23"/>
              </w:numPr>
              <w:spacing w:before="120" w:after="200" w:line="276" w:lineRule="auto"/>
              <w:jc w:val="both"/>
              <w:rPr>
                <w:rFonts w:cstheme="minorHAnsi"/>
                <w:i/>
                <w:iCs/>
                <w:color w:val="000000" w:themeColor="text1"/>
                <w:sz w:val="20"/>
                <w:szCs w:val="20"/>
              </w:rPr>
            </w:pPr>
            <w:r w:rsidRPr="00BE0BBE">
              <w:rPr>
                <w:rFonts w:cstheme="minorHAnsi"/>
                <w:i/>
                <w:iCs/>
                <w:color w:val="000000" w:themeColor="text1"/>
                <w:sz w:val="20"/>
                <w:szCs w:val="20"/>
              </w:rPr>
              <w:t>beschreiben die Verantwortung für sich und andere als Konsequenz einer durch den Glauben geprägten Lebenshaltung, SK6</w:t>
            </w:r>
          </w:p>
          <w:p w:rsidR="001F4779" w:rsidRPr="00BE0BBE" w:rsidRDefault="001F4779" w:rsidP="003F722B">
            <w:pPr>
              <w:pStyle w:val="Listenabsatz"/>
              <w:numPr>
                <w:ilvl w:val="0"/>
                <w:numId w:val="23"/>
              </w:numPr>
              <w:spacing w:before="120" w:after="200" w:line="276" w:lineRule="auto"/>
              <w:jc w:val="both"/>
              <w:rPr>
                <w:rFonts w:cstheme="minorHAnsi"/>
                <w:i/>
                <w:iCs/>
                <w:color w:val="000000" w:themeColor="text1"/>
                <w:sz w:val="20"/>
                <w:szCs w:val="20"/>
              </w:rPr>
            </w:pPr>
            <w:r w:rsidRPr="00BE0BBE">
              <w:rPr>
                <w:rFonts w:cstheme="minorHAnsi"/>
                <w:i/>
                <w:iCs/>
                <w:color w:val="000000" w:themeColor="text1"/>
                <w:sz w:val="20"/>
                <w:szCs w:val="20"/>
              </w:rPr>
              <w:t>recherchieren in digitalen Medienangeboten zur Erschließung religiös relevanter Themen, MK5</w:t>
            </w:r>
          </w:p>
          <w:p w:rsidR="001F4779" w:rsidRPr="00BE0BBE" w:rsidRDefault="001F4779" w:rsidP="003F722B">
            <w:pPr>
              <w:pStyle w:val="Listenabsatz"/>
              <w:numPr>
                <w:ilvl w:val="0"/>
                <w:numId w:val="23"/>
              </w:numPr>
              <w:spacing w:before="120" w:after="200" w:line="276" w:lineRule="auto"/>
              <w:jc w:val="both"/>
              <w:rPr>
                <w:rFonts w:cstheme="minorHAnsi"/>
                <w:i/>
                <w:iCs/>
                <w:color w:val="000000" w:themeColor="text1"/>
                <w:sz w:val="20"/>
                <w:szCs w:val="20"/>
              </w:rPr>
            </w:pPr>
            <w:r w:rsidRPr="00BE0BBE">
              <w:rPr>
                <w:rFonts w:cstheme="minorHAnsi"/>
                <w:i/>
                <w:iCs/>
                <w:color w:val="000000" w:themeColor="text1"/>
                <w:sz w:val="20"/>
                <w:szCs w:val="20"/>
              </w:rPr>
              <w:t>bewerten einfache ethische Sachverhalte unter Rückbezug auf ausgewählte christliche Positionen und Werte, UK2</w:t>
            </w:r>
          </w:p>
          <w:p w:rsidR="001F4779" w:rsidRPr="00BE0BBE" w:rsidRDefault="001F4779" w:rsidP="003F722B">
            <w:pPr>
              <w:pStyle w:val="Listenabsatz"/>
              <w:numPr>
                <w:ilvl w:val="0"/>
                <w:numId w:val="23"/>
              </w:numPr>
              <w:spacing w:before="120" w:after="200" w:line="276" w:lineRule="auto"/>
              <w:jc w:val="both"/>
              <w:rPr>
                <w:rFonts w:cstheme="minorHAnsi"/>
                <w:i/>
                <w:color w:val="000000" w:themeColor="text1"/>
                <w:sz w:val="20"/>
                <w:szCs w:val="20"/>
              </w:rPr>
            </w:pPr>
            <w:r w:rsidRPr="00BE0BBE">
              <w:rPr>
                <w:rFonts w:cstheme="minorHAnsi"/>
                <w:i/>
                <w:iCs/>
                <w:color w:val="000000" w:themeColor="text1"/>
                <w:sz w:val="20"/>
                <w:szCs w:val="20"/>
              </w:rPr>
              <w:t>erörtern in Ansätzen Handlungsoptionen, die sich aus dem Christsein ergeben. UK4</w:t>
            </w:r>
          </w:p>
        </w:tc>
      </w:tr>
      <w:tr w:rsidR="001F4779" w:rsidRPr="00BE0BBE" w:rsidTr="00852FB2">
        <w:tc>
          <w:tcPr>
            <w:tcW w:w="1748" w:type="pct"/>
            <w:tcBorders>
              <w:top w:val="single" w:sz="4" w:space="0" w:color="auto"/>
              <w:left w:val="single" w:sz="4" w:space="0" w:color="auto"/>
              <w:bottom w:val="single" w:sz="4" w:space="0" w:color="auto"/>
              <w:right w:val="single" w:sz="4" w:space="0" w:color="auto"/>
            </w:tcBorders>
          </w:tcPr>
          <w:p w:rsidR="001F4779" w:rsidRPr="00BE0BBE" w:rsidRDefault="001F4779" w:rsidP="00852FB2">
            <w:pPr>
              <w:spacing w:before="120"/>
              <w:rPr>
                <w:rFonts w:cstheme="minorHAnsi"/>
                <w:b/>
                <w:i/>
                <w:color w:val="000000" w:themeColor="text1"/>
                <w:sz w:val="20"/>
                <w:szCs w:val="20"/>
                <w:u w:val="single"/>
              </w:rPr>
            </w:pPr>
            <w:r w:rsidRPr="00BE0BBE">
              <w:rPr>
                <w:rFonts w:cstheme="minorHAnsi"/>
                <w:b/>
                <w:i/>
                <w:color w:val="000000" w:themeColor="text1"/>
                <w:sz w:val="20"/>
                <w:szCs w:val="20"/>
                <w:u w:val="single"/>
              </w:rPr>
              <w:t>Konkretisierte Kompetenzerwartungen</w:t>
            </w:r>
          </w:p>
          <w:p w:rsidR="001F4779" w:rsidRPr="00BE0BBE" w:rsidRDefault="001F4779" w:rsidP="003F722B">
            <w:pPr>
              <w:pStyle w:val="Listenabsatz"/>
              <w:numPr>
                <w:ilvl w:val="0"/>
                <w:numId w:val="53"/>
              </w:numPr>
              <w:spacing w:before="120" w:after="200" w:line="276" w:lineRule="auto"/>
              <w:contextualSpacing w:val="0"/>
              <w:rPr>
                <w:rFonts w:cstheme="minorHAnsi"/>
                <w:color w:val="000000" w:themeColor="text1"/>
                <w:sz w:val="20"/>
                <w:szCs w:val="20"/>
              </w:rPr>
            </w:pPr>
            <w:r w:rsidRPr="00BE0BBE">
              <w:rPr>
                <w:rFonts w:cstheme="minorHAnsi"/>
                <w:color w:val="000000" w:themeColor="text1"/>
                <w:sz w:val="20"/>
                <w:szCs w:val="20"/>
              </w:rPr>
              <w:t>erläutern die Einzigartigkeit und Unverwechselbarkeit des Menschen sowie seine Bezogenheit auf andere als Grundelemente des christlichen Menschenbildes, K1</w:t>
            </w:r>
          </w:p>
          <w:p w:rsidR="001F4779" w:rsidRPr="00BE0BBE" w:rsidRDefault="001F4779" w:rsidP="003F722B">
            <w:pPr>
              <w:pStyle w:val="Listenabsatz"/>
              <w:numPr>
                <w:ilvl w:val="0"/>
                <w:numId w:val="53"/>
              </w:numPr>
              <w:spacing w:before="120" w:after="200" w:line="276" w:lineRule="auto"/>
              <w:contextualSpacing w:val="0"/>
              <w:rPr>
                <w:rFonts w:cstheme="minorHAnsi"/>
                <w:color w:val="000000" w:themeColor="text1"/>
                <w:sz w:val="20"/>
                <w:szCs w:val="20"/>
              </w:rPr>
            </w:pPr>
            <w:r w:rsidRPr="00BE0BBE">
              <w:rPr>
                <w:rFonts w:cstheme="minorHAnsi"/>
                <w:color w:val="000000" w:themeColor="text1"/>
                <w:sz w:val="20"/>
                <w:szCs w:val="20"/>
              </w:rPr>
              <w:t>zeigen das Spannungsverhältnis zwischen dem B</w:t>
            </w:r>
            <w:r w:rsidRPr="00BE0BBE">
              <w:rPr>
                <w:rFonts w:cstheme="minorHAnsi"/>
                <w:color w:val="000000" w:themeColor="text1"/>
                <w:sz w:val="20"/>
                <w:szCs w:val="20"/>
              </w:rPr>
              <w:t>e</w:t>
            </w:r>
            <w:r w:rsidRPr="00BE0BBE">
              <w:rPr>
                <w:rFonts w:cstheme="minorHAnsi"/>
                <w:color w:val="000000" w:themeColor="text1"/>
                <w:sz w:val="20"/>
                <w:szCs w:val="20"/>
              </w:rPr>
              <w:t>kenntnis zu Gottes guter Schöpfung und der Wah</w:t>
            </w:r>
            <w:r w:rsidRPr="00BE0BBE">
              <w:rPr>
                <w:rFonts w:cstheme="minorHAnsi"/>
                <w:color w:val="000000" w:themeColor="text1"/>
                <w:sz w:val="20"/>
                <w:szCs w:val="20"/>
              </w:rPr>
              <w:t>r</w:t>
            </w:r>
            <w:r w:rsidRPr="00BE0BBE">
              <w:rPr>
                <w:rFonts w:cstheme="minorHAnsi"/>
                <w:color w:val="000000" w:themeColor="text1"/>
                <w:sz w:val="20"/>
                <w:szCs w:val="20"/>
              </w:rPr>
              <w:t>nehmung ihrer Gefährdung auf , K2</w:t>
            </w:r>
          </w:p>
          <w:p w:rsidR="001F4779" w:rsidRPr="00BE0BBE" w:rsidRDefault="001F4779" w:rsidP="003F722B">
            <w:pPr>
              <w:pStyle w:val="Listenabsatz"/>
              <w:numPr>
                <w:ilvl w:val="0"/>
                <w:numId w:val="53"/>
              </w:numPr>
              <w:spacing w:before="120" w:after="200" w:line="276" w:lineRule="auto"/>
              <w:contextualSpacing w:val="0"/>
              <w:rPr>
                <w:rFonts w:cstheme="minorHAnsi"/>
                <w:color w:val="000000" w:themeColor="text1"/>
                <w:sz w:val="20"/>
                <w:szCs w:val="20"/>
              </w:rPr>
            </w:pPr>
            <w:r w:rsidRPr="00BE0BBE">
              <w:rPr>
                <w:rFonts w:cstheme="minorHAnsi"/>
                <w:color w:val="000000" w:themeColor="text1"/>
                <w:sz w:val="20"/>
                <w:szCs w:val="20"/>
              </w:rPr>
              <w:t>erörtern bezogen auf ihren Alltag die Möglichkeiten eines Engagements für eine gerechtere und menschl</w:t>
            </w:r>
            <w:r w:rsidRPr="00BE0BBE">
              <w:rPr>
                <w:rFonts w:cstheme="minorHAnsi"/>
                <w:color w:val="000000" w:themeColor="text1"/>
                <w:sz w:val="20"/>
                <w:szCs w:val="20"/>
              </w:rPr>
              <w:t>i</w:t>
            </w:r>
            <w:r w:rsidRPr="00BE0BBE">
              <w:rPr>
                <w:rFonts w:cstheme="minorHAnsi"/>
                <w:color w:val="000000" w:themeColor="text1"/>
                <w:sz w:val="20"/>
                <w:szCs w:val="20"/>
              </w:rPr>
              <w:t xml:space="preserve">chere </w:t>
            </w:r>
            <w:r w:rsidRPr="00FA32FA">
              <w:rPr>
                <w:rFonts w:cstheme="minorHAnsi"/>
                <w:color w:val="000000" w:themeColor="text1"/>
                <w:sz w:val="20"/>
                <w:szCs w:val="20"/>
              </w:rPr>
              <w:t>Welt vor dem Hintergrund des christlichen Me</w:t>
            </w:r>
            <w:r w:rsidRPr="00FA32FA">
              <w:rPr>
                <w:rFonts w:cstheme="minorHAnsi"/>
                <w:color w:val="000000" w:themeColor="text1"/>
                <w:sz w:val="20"/>
                <w:szCs w:val="20"/>
              </w:rPr>
              <w:t>n</w:t>
            </w:r>
            <w:r w:rsidRPr="00FA32FA">
              <w:rPr>
                <w:rFonts w:cstheme="minorHAnsi"/>
                <w:color w:val="000000" w:themeColor="text1"/>
                <w:sz w:val="20"/>
                <w:szCs w:val="20"/>
              </w:rPr>
              <w:t>schenbildes</w:t>
            </w:r>
            <w:r w:rsidRPr="00BE0BBE">
              <w:rPr>
                <w:rFonts w:cstheme="minorHAnsi"/>
                <w:color w:val="000000" w:themeColor="text1"/>
                <w:sz w:val="20"/>
                <w:szCs w:val="20"/>
              </w:rPr>
              <w:t xml:space="preserve">, K4 </w:t>
            </w:r>
          </w:p>
          <w:p w:rsidR="001F4779" w:rsidRPr="00BE0BBE" w:rsidRDefault="001F4779" w:rsidP="003F722B">
            <w:pPr>
              <w:pStyle w:val="Listenabsatz"/>
              <w:numPr>
                <w:ilvl w:val="0"/>
                <w:numId w:val="53"/>
              </w:numPr>
              <w:spacing w:before="120" w:after="200" w:line="276" w:lineRule="auto"/>
              <w:contextualSpacing w:val="0"/>
              <w:rPr>
                <w:rFonts w:cstheme="minorHAnsi"/>
                <w:color w:val="000000" w:themeColor="text1"/>
                <w:sz w:val="20"/>
                <w:szCs w:val="20"/>
              </w:rPr>
            </w:pPr>
            <w:r w:rsidRPr="00BE0BBE">
              <w:rPr>
                <w:rFonts w:cstheme="minorHAnsi"/>
                <w:color w:val="000000" w:themeColor="text1"/>
                <w:sz w:val="20"/>
                <w:szCs w:val="20"/>
              </w:rPr>
              <w:lastRenderedPageBreak/>
              <w:t>erörtern bezogen auf ihren Alltag die Möglichkeiten eines nachhaltigen Umgangs mit den Ressourcen der Erde vor dem Hintergrund der Schöpfungsverantwo</w:t>
            </w:r>
            <w:r w:rsidRPr="00BE0BBE">
              <w:rPr>
                <w:rFonts w:cstheme="minorHAnsi"/>
                <w:color w:val="000000" w:themeColor="text1"/>
                <w:sz w:val="20"/>
                <w:szCs w:val="20"/>
              </w:rPr>
              <w:t>r</w:t>
            </w:r>
            <w:r w:rsidRPr="00BE0BBE">
              <w:rPr>
                <w:rFonts w:cstheme="minorHAnsi"/>
                <w:color w:val="000000" w:themeColor="text1"/>
                <w:sz w:val="20"/>
                <w:szCs w:val="20"/>
              </w:rPr>
              <w:t>tung, K5</w:t>
            </w:r>
          </w:p>
          <w:p w:rsidR="001F4779" w:rsidRPr="00BE0BBE" w:rsidRDefault="001F4779" w:rsidP="003F722B">
            <w:pPr>
              <w:pStyle w:val="Listenabsatz"/>
              <w:numPr>
                <w:ilvl w:val="0"/>
                <w:numId w:val="53"/>
              </w:numPr>
              <w:spacing w:before="120" w:after="200" w:line="276" w:lineRule="auto"/>
              <w:contextualSpacing w:val="0"/>
              <w:rPr>
                <w:rFonts w:cstheme="minorHAnsi"/>
                <w:color w:val="000000" w:themeColor="text1"/>
                <w:sz w:val="20"/>
                <w:szCs w:val="20"/>
              </w:rPr>
            </w:pPr>
            <w:r w:rsidRPr="00BE0BBE">
              <w:rPr>
                <w:rFonts w:cstheme="minorHAnsi"/>
                <w:color w:val="000000" w:themeColor="text1"/>
                <w:sz w:val="20"/>
                <w:szCs w:val="20"/>
              </w:rPr>
              <w:t>beurteilen in elementarer Form die Relevanz biblischer Glauben</w:t>
            </w:r>
            <w:r>
              <w:rPr>
                <w:rFonts w:cstheme="minorHAnsi"/>
                <w:color w:val="000000" w:themeColor="text1"/>
                <w:sz w:val="20"/>
                <w:szCs w:val="20"/>
              </w:rPr>
              <w:t>serzählungen für Menschen heute.</w:t>
            </w:r>
            <w:r w:rsidRPr="00BE0BBE">
              <w:rPr>
                <w:rFonts w:cstheme="minorHAnsi"/>
                <w:color w:val="000000" w:themeColor="text1"/>
                <w:sz w:val="20"/>
                <w:szCs w:val="20"/>
              </w:rPr>
              <w:t xml:space="preserve"> K39</w:t>
            </w:r>
          </w:p>
          <w:p w:rsidR="001F4779" w:rsidRPr="00BE0BBE" w:rsidRDefault="001F4779" w:rsidP="00852FB2">
            <w:pPr>
              <w:tabs>
                <w:tab w:val="left" w:pos="360"/>
              </w:tabs>
              <w:spacing w:after="120" w:line="240" w:lineRule="auto"/>
              <w:rPr>
                <w:rFonts w:cstheme="minorHAnsi"/>
                <w:b/>
                <w:color w:val="000000" w:themeColor="text1"/>
                <w:sz w:val="20"/>
                <w:szCs w:val="20"/>
                <w:u w:val="single"/>
              </w:rPr>
            </w:pPr>
          </w:p>
          <w:p w:rsidR="001F4779" w:rsidRPr="00BE0BBE" w:rsidRDefault="001F4779" w:rsidP="00852FB2">
            <w:pPr>
              <w:tabs>
                <w:tab w:val="left" w:pos="360"/>
              </w:tabs>
              <w:spacing w:after="120" w:line="240" w:lineRule="auto"/>
              <w:rPr>
                <w:rFonts w:cstheme="minorHAnsi"/>
                <w:b/>
                <w:color w:val="000000" w:themeColor="text1"/>
                <w:sz w:val="20"/>
                <w:szCs w:val="20"/>
                <w:u w:val="single"/>
              </w:rPr>
            </w:pPr>
          </w:p>
          <w:p w:rsidR="001F4779" w:rsidRPr="00BE0BBE" w:rsidRDefault="001F4779" w:rsidP="00852FB2">
            <w:pPr>
              <w:tabs>
                <w:tab w:val="left" w:pos="360"/>
              </w:tabs>
              <w:spacing w:after="120" w:line="240" w:lineRule="auto"/>
              <w:rPr>
                <w:rFonts w:cstheme="minorHAnsi"/>
                <w:b/>
                <w:color w:val="000000" w:themeColor="text1"/>
                <w:sz w:val="20"/>
                <w:szCs w:val="20"/>
                <w:u w:val="single"/>
              </w:rPr>
            </w:pPr>
          </w:p>
        </w:tc>
        <w:tc>
          <w:tcPr>
            <w:tcW w:w="3252" w:type="pct"/>
            <w:gridSpan w:val="2"/>
            <w:tcBorders>
              <w:top w:val="single" w:sz="4" w:space="0" w:color="auto"/>
              <w:left w:val="single" w:sz="4" w:space="0" w:color="auto"/>
              <w:bottom w:val="single" w:sz="4" w:space="0" w:color="auto"/>
              <w:right w:val="single" w:sz="4" w:space="0" w:color="auto"/>
            </w:tcBorders>
          </w:tcPr>
          <w:p w:rsidR="001F4779" w:rsidRPr="00BE0BBE" w:rsidRDefault="001F4779" w:rsidP="00852FB2">
            <w:pPr>
              <w:spacing w:before="120"/>
              <w:rPr>
                <w:rFonts w:cstheme="minorHAnsi"/>
                <w:b/>
                <w:i/>
                <w:color w:val="000000" w:themeColor="text1"/>
                <w:sz w:val="20"/>
                <w:szCs w:val="20"/>
                <w:u w:val="single"/>
              </w:rPr>
            </w:pPr>
            <w:r w:rsidRPr="00BE0BBE">
              <w:rPr>
                <w:rFonts w:cstheme="minorHAnsi"/>
                <w:b/>
                <w:i/>
                <w:color w:val="000000" w:themeColor="text1"/>
                <w:sz w:val="20"/>
                <w:szCs w:val="20"/>
                <w:u w:val="single"/>
              </w:rPr>
              <w:lastRenderedPageBreak/>
              <w:t>Vereinbarungen der Fachkonferenz:</w:t>
            </w:r>
          </w:p>
          <w:p w:rsidR="001F4779" w:rsidRPr="00BE0BBE" w:rsidRDefault="001F4779" w:rsidP="00852FB2">
            <w:pPr>
              <w:spacing w:before="120"/>
              <w:rPr>
                <w:rFonts w:cstheme="minorHAnsi"/>
                <w:b/>
                <w:color w:val="000000" w:themeColor="text1"/>
                <w:sz w:val="20"/>
                <w:szCs w:val="20"/>
              </w:rPr>
            </w:pPr>
            <w:r w:rsidRPr="00BE0BBE">
              <w:rPr>
                <w:rFonts w:cstheme="minorHAnsi"/>
                <w:b/>
                <w:color w:val="000000" w:themeColor="text1"/>
                <w:sz w:val="20"/>
                <w:szCs w:val="20"/>
              </w:rPr>
              <w:t>inhaltliche Akzentsetzungen:</w:t>
            </w:r>
          </w:p>
          <w:p w:rsidR="001F4779" w:rsidRPr="00BE0BBE" w:rsidRDefault="001F4779" w:rsidP="003F722B">
            <w:pPr>
              <w:pStyle w:val="Listenabsatz"/>
              <w:numPr>
                <w:ilvl w:val="0"/>
                <w:numId w:val="26"/>
              </w:numPr>
              <w:spacing w:before="120" w:after="60" w:line="276" w:lineRule="auto"/>
              <w:ind w:left="357" w:hanging="357"/>
              <w:contextualSpacing w:val="0"/>
              <w:rPr>
                <w:rFonts w:cstheme="minorHAnsi"/>
                <w:color w:val="000000" w:themeColor="text1"/>
                <w:sz w:val="20"/>
                <w:szCs w:val="20"/>
              </w:rPr>
            </w:pPr>
            <w:r w:rsidRPr="00BE0BBE">
              <w:rPr>
                <w:rFonts w:cstheme="minorHAnsi"/>
                <w:color w:val="000000" w:themeColor="text1"/>
                <w:sz w:val="20"/>
                <w:szCs w:val="20"/>
              </w:rPr>
              <w:t>Staunen – Die Vielfalt und Schönheit der Natur erfahren (z. B. anhand von Dokumentarfilmen oder Unte</w:t>
            </w:r>
            <w:r w:rsidRPr="00BE0BBE">
              <w:rPr>
                <w:rFonts w:cstheme="minorHAnsi"/>
                <w:color w:val="000000" w:themeColor="text1"/>
                <w:sz w:val="20"/>
                <w:szCs w:val="20"/>
              </w:rPr>
              <w:t>r</w:t>
            </w:r>
            <w:r w:rsidRPr="00BE0BBE">
              <w:rPr>
                <w:rFonts w:cstheme="minorHAnsi"/>
                <w:color w:val="000000" w:themeColor="text1"/>
                <w:sz w:val="20"/>
                <w:szCs w:val="20"/>
              </w:rPr>
              <w:t>richtsgängen)</w:t>
            </w:r>
          </w:p>
          <w:p w:rsidR="001F4779" w:rsidRPr="00BE0BBE" w:rsidRDefault="001F4779" w:rsidP="003F722B">
            <w:pPr>
              <w:pStyle w:val="Listenabsatz"/>
              <w:numPr>
                <w:ilvl w:val="0"/>
                <w:numId w:val="26"/>
              </w:numPr>
              <w:spacing w:before="120" w:after="60" w:line="276" w:lineRule="auto"/>
              <w:ind w:left="357" w:hanging="357"/>
              <w:contextualSpacing w:val="0"/>
              <w:rPr>
                <w:rFonts w:cstheme="minorHAnsi"/>
                <w:color w:val="000000" w:themeColor="text1"/>
                <w:sz w:val="20"/>
                <w:szCs w:val="20"/>
              </w:rPr>
            </w:pPr>
            <w:r w:rsidRPr="00BE0BBE">
              <w:rPr>
                <w:rFonts w:cstheme="minorHAnsi"/>
                <w:color w:val="000000" w:themeColor="text1"/>
                <w:sz w:val="20"/>
                <w:szCs w:val="20"/>
              </w:rPr>
              <w:t>Der Kosmos – so groß und doch so klein; eine naturwissenschaftliche und theologische Annäherung</w:t>
            </w:r>
          </w:p>
          <w:p w:rsidR="001F4779" w:rsidRPr="00BE0BBE" w:rsidRDefault="001F4779" w:rsidP="003F722B">
            <w:pPr>
              <w:pStyle w:val="Listenabsatz"/>
              <w:numPr>
                <w:ilvl w:val="0"/>
                <w:numId w:val="26"/>
              </w:numPr>
              <w:spacing w:before="120" w:after="60" w:line="276" w:lineRule="auto"/>
              <w:ind w:left="357" w:hanging="357"/>
              <w:contextualSpacing w:val="0"/>
              <w:rPr>
                <w:rFonts w:cstheme="minorHAnsi"/>
                <w:color w:val="000000" w:themeColor="text1"/>
                <w:sz w:val="20"/>
                <w:szCs w:val="20"/>
              </w:rPr>
            </w:pPr>
            <w:r w:rsidRPr="00BE0BBE">
              <w:rPr>
                <w:rFonts w:cstheme="minorHAnsi"/>
                <w:color w:val="000000" w:themeColor="text1"/>
                <w:sz w:val="20"/>
                <w:szCs w:val="20"/>
              </w:rPr>
              <w:t>Die Welt als Schöpfung Gottes – die Botschaft der Bibel (z. B. Gen 1, Spr 8,22-31, Ps 8)</w:t>
            </w:r>
          </w:p>
          <w:p w:rsidR="001F4779" w:rsidRPr="00BE0BBE" w:rsidRDefault="001F4779" w:rsidP="003F722B">
            <w:pPr>
              <w:pStyle w:val="Listenabsatz"/>
              <w:numPr>
                <w:ilvl w:val="0"/>
                <w:numId w:val="26"/>
              </w:numPr>
              <w:spacing w:before="120" w:after="60" w:line="276" w:lineRule="auto"/>
              <w:ind w:left="357" w:hanging="357"/>
              <w:contextualSpacing w:val="0"/>
              <w:rPr>
                <w:rFonts w:cstheme="minorHAnsi"/>
                <w:color w:val="000000" w:themeColor="text1"/>
                <w:sz w:val="20"/>
                <w:szCs w:val="20"/>
              </w:rPr>
            </w:pPr>
            <w:r w:rsidRPr="00BE0BBE">
              <w:rPr>
                <w:rFonts w:cstheme="minorHAnsi"/>
                <w:color w:val="000000" w:themeColor="text1"/>
                <w:sz w:val="20"/>
                <w:szCs w:val="20"/>
              </w:rPr>
              <w:t>„Und siehe, es war sehr gut“ (Gen 1,22b) – und was haben die Menschen daraus gemac</w:t>
            </w:r>
            <w:r>
              <w:rPr>
                <w:rFonts w:cstheme="minorHAnsi"/>
                <w:color w:val="000000" w:themeColor="text1"/>
                <w:sz w:val="20"/>
                <w:szCs w:val="20"/>
              </w:rPr>
              <w:t>ht? Gefährdungen der Welt</w:t>
            </w:r>
          </w:p>
          <w:p w:rsidR="001F4779" w:rsidRPr="00BE0BBE" w:rsidRDefault="001F4779" w:rsidP="003F722B">
            <w:pPr>
              <w:pStyle w:val="Listenabsatz"/>
              <w:numPr>
                <w:ilvl w:val="0"/>
                <w:numId w:val="26"/>
              </w:numPr>
              <w:spacing w:before="120" w:after="60" w:line="276" w:lineRule="auto"/>
              <w:ind w:left="357" w:hanging="357"/>
              <w:contextualSpacing w:val="0"/>
              <w:rPr>
                <w:rFonts w:cstheme="minorHAnsi"/>
                <w:color w:val="000000" w:themeColor="text1"/>
                <w:sz w:val="20"/>
                <w:szCs w:val="20"/>
              </w:rPr>
            </w:pPr>
            <w:r w:rsidRPr="00BE0BBE">
              <w:rPr>
                <w:rFonts w:cstheme="minorHAnsi"/>
                <w:color w:val="000000" w:themeColor="text1"/>
                <w:sz w:val="20"/>
                <w:szCs w:val="20"/>
              </w:rPr>
              <w:t>Der Herrschaftsauftrag als Verantwortung des Menschen für die Schöpfung</w:t>
            </w:r>
          </w:p>
          <w:p w:rsidR="001F4779" w:rsidRDefault="001F4779" w:rsidP="003F722B">
            <w:pPr>
              <w:pStyle w:val="Listenabsatz"/>
              <w:numPr>
                <w:ilvl w:val="0"/>
                <w:numId w:val="26"/>
              </w:numPr>
              <w:spacing w:before="120" w:after="120" w:line="276" w:lineRule="auto"/>
              <w:ind w:left="357" w:hanging="357"/>
              <w:contextualSpacing w:val="0"/>
              <w:rPr>
                <w:rFonts w:cstheme="minorHAnsi"/>
                <w:color w:val="000000" w:themeColor="text1"/>
                <w:sz w:val="20"/>
                <w:szCs w:val="20"/>
              </w:rPr>
            </w:pPr>
            <w:r w:rsidRPr="00BE0BBE">
              <w:rPr>
                <w:rFonts w:cstheme="minorHAnsi"/>
                <w:color w:val="000000" w:themeColor="text1"/>
                <w:sz w:val="20"/>
                <w:szCs w:val="20"/>
              </w:rPr>
              <w:t xml:space="preserve">Was können wir tun? –Schöpfungsverantwortung in unserem Alltag z. B. Schulaktion zur Müllvermeidung </w:t>
            </w:r>
            <w:r w:rsidRPr="00BE0BBE">
              <w:rPr>
                <w:rFonts w:cstheme="minorHAnsi"/>
                <w:color w:val="000000" w:themeColor="text1"/>
                <w:sz w:val="20"/>
                <w:szCs w:val="20"/>
              </w:rPr>
              <w:lastRenderedPageBreak/>
              <w:t>oder zum Verkauf nachhaltig produzierter und fair gehandelter Produkte (vgl. Misereor-Fastenaktion)</w:t>
            </w:r>
          </w:p>
          <w:p w:rsidR="001F4779" w:rsidRPr="00BE0BBE" w:rsidRDefault="001F4779" w:rsidP="00852FB2">
            <w:pPr>
              <w:spacing w:before="240"/>
              <w:rPr>
                <w:rFonts w:cstheme="minorHAnsi"/>
                <w:b/>
                <w:color w:val="000000" w:themeColor="text1"/>
                <w:sz w:val="20"/>
                <w:szCs w:val="20"/>
              </w:rPr>
            </w:pPr>
            <w:r w:rsidRPr="00BE0BBE">
              <w:rPr>
                <w:rFonts w:cstheme="minorHAnsi"/>
                <w:b/>
                <w:color w:val="000000" w:themeColor="text1"/>
                <w:sz w:val="20"/>
                <w:szCs w:val="20"/>
              </w:rPr>
              <w:t>didaktisch-methodische Anregungen:</w:t>
            </w:r>
          </w:p>
          <w:p w:rsidR="001F4779" w:rsidRPr="00BE0BBE" w:rsidRDefault="001F4779" w:rsidP="003F722B">
            <w:pPr>
              <w:pStyle w:val="Listenabsatz"/>
              <w:numPr>
                <w:ilvl w:val="0"/>
                <w:numId w:val="24"/>
              </w:numPr>
              <w:spacing w:before="120" w:after="200" w:line="276" w:lineRule="auto"/>
              <w:rPr>
                <w:rFonts w:cstheme="minorHAnsi"/>
                <w:color w:val="000000" w:themeColor="text1"/>
                <w:sz w:val="20"/>
                <w:szCs w:val="20"/>
              </w:rPr>
            </w:pPr>
            <w:r w:rsidRPr="00BE0BBE">
              <w:rPr>
                <w:rFonts w:cstheme="minorHAnsi"/>
                <w:b/>
                <w:color w:val="000000" w:themeColor="text1"/>
                <w:sz w:val="20"/>
                <w:szCs w:val="20"/>
              </w:rPr>
              <w:t>Erfahrungsbezogene Zugänge</w:t>
            </w:r>
            <w:r w:rsidRPr="00BE0BBE">
              <w:rPr>
                <w:rFonts w:cstheme="minorHAnsi"/>
                <w:color w:val="000000" w:themeColor="text1"/>
                <w:sz w:val="20"/>
                <w:szCs w:val="20"/>
              </w:rPr>
              <w:t xml:space="preserve"> über Erleben der Natur, vgl. Hans Mendl, Naturerfahrung – Schöpfung erl</w:t>
            </w:r>
            <w:r w:rsidRPr="00BE0BBE">
              <w:rPr>
                <w:rFonts w:cstheme="minorHAnsi"/>
                <w:color w:val="000000" w:themeColor="text1"/>
                <w:sz w:val="20"/>
                <w:szCs w:val="20"/>
              </w:rPr>
              <w:t>e</w:t>
            </w:r>
            <w:r w:rsidRPr="00BE0BBE">
              <w:rPr>
                <w:rFonts w:cstheme="minorHAnsi"/>
                <w:color w:val="000000" w:themeColor="text1"/>
                <w:sz w:val="20"/>
                <w:szCs w:val="20"/>
              </w:rPr>
              <w:t>ben, in: Religion erleben, München 2008, S.233-250</w:t>
            </w:r>
          </w:p>
          <w:p w:rsidR="001F4779" w:rsidRPr="00BE0BBE" w:rsidRDefault="001F4779" w:rsidP="003F722B">
            <w:pPr>
              <w:pStyle w:val="Listenabsatz"/>
              <w:numPr>
                <w:ilvl w:val="0"/>
                <w:numId w:val="24"/>
              </w:numPr>
              <w:spacing w:before="120" w:after="200" w:line="276" w:lineRule="auto"/>
              <w:rPr>
                <w:rFonts w:cstheme="minorHAnsi"/>
                <w:color w:val="000000" w:themeColor="text1"/>
                <w:sz w:val="20"/>
                <w:szCs w:val="20"/>
              </w:rPr>
            </w:pPr>
            <w:r w:rsidRPr="00BE0BBE">
              <w:rPr>
                <w:rFonts w:cstheme="minorHAnsi"/>
                <w:b/>
                <w:color w:val="000000" w:themeColor="text1"/>
                <w:sz w:val="20"/>
                <w:szCs w:val="20"/>
              </w:rPr>
              <w:t>Arbeit mitFilmen/ Filmausschnitten</w:t>
            </w:r>
            <w:r w:rsidRPr="00BE0BBE">
              <w:rPr>
                <w:rFonts w:cstheme="minorHAnsi"/>
                <w:color w:val="000000" w:themeColor="text1"/>
                <w:sz w:val="20"/>
                <w:szCs w:val="20"/>
              </w:rPr>
              <w:t>, z.B.:</w:t>
            </w:r>
          </w:p>
          <w:p w:rsidR="001F4779" w:rsidRPr="00BE0BBE" w:rsidRDefault="001F4779" w:rsidP="003F722B">
            <w:pPr>
              <w:pStyle w:val="Listenabsatz"/>
              <w:numPr>
                <w:ilvl w:val="1"/>
                <w:numId w:val="25"/>
              </w:numPr>
              <w:spacing w:before="120" w:after="200" w:line="276" w:lineRule="auto"/>
              <w:ind w:left="641" w:hanging="357"/>
              <w:rPr>
                <w:rFonts w:cstheme="minorHAnsi"/>
                <w:color w:val="000000" w:themeColor="text1"/>
                <w:sz w:val="20"/>
                <w:szCs w:val="20"/>
              </w:rPr>
            </w:pPr>
            <w:r w:rsidRPr="00BE0BBE">
              <w:rPr>
                <w:rFonts w:cstheme="minorHAnsi"/>
                <w:b/>
                <w:color w:val="000000" w:themeColor="text1"/>
                <w:sz w:val="20"/>
                <w:szCs w:val="20"/>
              </w:rPr>
              <w:t>Mikrokosmos,</w:t>
            </w:r>
            <w:r w:rsidRPr="00BE0BBE">
              <w:rPr>
                <w:rFonts w:cstheme="minorHAnsi"/>
                <w:color w:val="000000" w:themeColor="text1"/>
                <w:sz w:val="20"/>
                <w:szCs w:val="20"/>
              </w:rPr>
              <w:t xml:space="preserve"> Claude Nuridsany/ Marie </w:t>
            </w:r>
            <w:hyperlink r:id="rId11" w:tooltip="Marie Pérennou (Seite nicht vorhanden)" w:history="1">
              <w:r w:rsidRPr="00BE0BBE">
                <w:rPr>
                  <w:rStyle w:val="Hyperlink"/>
                  <w:rFonts w:cstheme="minorHAnsi"/>
                  <w:color w:val="000000" w:themeColor="text1"/>
                  <w:sz w:val="20"/>
                  <w:szCs w:val="20"/>
                </w:rPr>
                <w:t>Pérennou</w:t>
              </w:r>
            </w:hyperlink>
            <w:r w:rsidRPr="00BE0BBE">
              <w:rPr>
                <w:rFonts w:cstheme="minorHAnsi"/>
                <w:color w:val="000000" w:themeColor="text1"/>
                <w:sz w:val="20"/>
                <w:szCs w:val="20"/>
              </w:rPr>
              <w:t xml:space="preserve"> Frankreich 1995. Inhalt: Dokumentarfilm, der die Welt der Insekten in einem kleinen Wiesenstück in Mikroaufnahmen sichtbar macht.</w:t>
            </w:r>
          </w:p>
          <w:p w:rsidR="001F4779" w:rsidRPr="00BE0BBE" w:rsidRDefault="001F4779" w:rsidP="003F722B">
            <w:pPr>
              <w:pStyle w:val="Listenabsatz"/>
              <w:numPr>
                <w:ilvl w:val="1"/>
                <w:numId w:val="25"/>
              </w:numPr>
              <w:spacing w:before="120" w:after="200" w:line="276" w:lineRule="auto"/>
              <w:ind w:left="641" w:hanging="357"/>
              <w:rPr>
                <w:rFonts w:cstheme="minorHAnsi"/>
                <w:color w:val="000000" w:themeColor="text1"/>
                <w:sz w:val="20"/>
                <w:szCs w:val="20"/>
              </w:rPr>
            </w:pPr>
            <w:r w:rsidRPr="00BE0BBE">
              <w:rPr>
                <w:rFonts w:cstheme="minorHAnsi"/>
                <w:b/>
                <w:color w:val="000000" w:themeColor="text1"/>
                <w:sz w:val="20"/>
                <w:szCs w:val="20"/>
              </w:rPr>
              <w:t>Genesis.</w:t>
            </w:r>
            <w:r w:rsidRPr="00BE0BBE">
              <w:rPr>
                <w:rFonts w:cstheme="minorHAnsi"/>
                <w:color w:val="000000" w:themeColor="text1"/>
                <w:sz w:val="20"/>
                <w:szCs w:val="20"/>
              </w:rPr>
              <w:t xml:space="preserve"> Woher kommen wir? Milliarden von Jahren sichtbar gemacht, </w:t>
            </w:r>
            <w:hyperlink r:id="rId12" w:tooltip="Claude Nuridsany (Seite nicht vorhanden)" w:history="1">
              <w:r w:rsidRPr="00BE0BBE">
                <w:rPr>
                  <w:rStyle w:val="Hyperlink"/>
                  <w:rFonts w:cstheme="minorHAnsi"/>
                  <w:color w:val="000000" w:themeColor="text1"/>
                  <w:sz w:val="20"/>
                  <w:szCs w:val="20"/>
                </w:rPr>
                <w:t>Claude Nuridsany</w:t>
              </w:r>
            </w:hyperlink>
            <w:r w:rsidRPr="00BE0BBE">
              <w:rPr>
                <w:rFonts w:cstheme="minorHAnsi"/>
                <w:color w:val="000000" w:themeColor="text1"/>
                <w:sz w:val="20"/>
                <w:szCs w:val="20"/>
              </w:rPr>
              <w:t xml:space="preserve">/ </w:t>
            </w:r>
            <w:hyperlink r:id="rId13" w:tooltip="Marie Pérennou (Seite nicht vorhanden)" w:history="1">
              <w:r w:rsidRPr="00BE0BBE">
                <w:rPr>
                  <w:rStyle w:val="Hyperlink"/>
                  <w:rFonts w:cstheme="minorHAnsi"/>
                  <w:color w:val="000000" w:themeColor="text1"/>
                  <w:sz w:val="20"/>
                  <w:szCs w:val="20"/>
                </w:rPr>
                <w:t>Marie Pére</w:t>
              </w:r>
              <w:r w:rsidRPr="00BE0BBE">
                <w:rPr>
                  <w:rStyle w:val="Hyperlink"/>
                  <w:rFonts w:cstheme="minorHAnsi"/>
                  <w:color w:val="000000" w:themeColor="text1"/>
                  <w:sz w:val="20"/>
                  <w:szCs w:val="20"/>
                </w:rPr>
                <w:t>n</w:t>
              </w:r>
              <w:r w:rsidRPr="00BE0BBE">
                <w:rPr>
                  <w:rStyle w:val="Hyperlink"/>
                  <w:rFonts w:cstheme="minorHAnsi"/>
                  <w:color w:val="000000" w:themeColor="text1"/>
                  <w:sz w:val="20"/>
                  <w:szCs w:val="20"/>
                </w:rPr>
                <w:t>nou</w:t>
              </w:r>
            </w:hyperlink>
            <w:r w:rsidRPr="00BE0BBE">
              <w:rPr>
                <w:rFonts w:cstheme="minorHAnsi"/>
                <w:color w:val="000000" w:themeColor="text1"/>
                <w:sz w:val="20"/>
                <w:szCs w:val="20"/>
              </w:rPr>
              <w:t xml:space="preserve"> Frankreich 2004; Buch zum Film: Genesis, Hildesheim 2004. Inhalt: Anhand von Naturaufnahmen wird die Entstehung des </w:t>
            </w:r>
            <w:hyperlink r:id="rId14" w:tooltip="Universum" w:history="1">
              <w:r w:rsidRPr="00BE0BBE">
                <w:rPr>
                  <w:rStyle w:val="Hyperlink"/>
                  <w:rFonts w:cstheme="minorHAnsi"/>
                  <w:color w:val="000000" w:themeColor="text1"/>
                  <w:sz w:val="20"/>
                  <w:szCs w:val="20"/>
                </w:rPr>
                <w:t>Universums</w:t>
              </w:r>
            </w:hyperlink>
            <w:r w:rsidRPr="00BE0BBE">
              <w:rPr>
                <w:rFonts w:cstheme="minorHAnsi"/>
                <w:color w:val="000000" w:themeColor="text1"/>
                <w:sz w:val="20"/>
                <w:szCs w:val="20"/>
              </w:rPr>
              <w:t xml:space="preserve"> und des </w:t>
            </w:r>
            <w:hyperlink r:id="rId15" w:tooltip="Leben" w:history="1">
              <w:r w:rsidRPr="00BE0BBE">
                <w:rPr>
                  <w:rStyle w:val="Hyperlink"/>
                  <w:rFonts w:cstheme="minorHAnsi"/>
                  <w:color w:val="000000" w:themeColor="text1"/>
                  <w:sz w:val="20"/>
                  <w:szCs w:val="20"/>
                </w:rPr>
                <w:t>Lebens</w:t>
              </w:r>
            </w:hyperlink>
            <w:r w:rsidRPr="00BE0BBE">
              <w:rPr>
                <w:rFonts w:cstheme="minorHAnsi"/>
                <w:color w:val="000000" w:themeColor="text1"/>
                <w:sz w:val="20"/>
                <w:szCs w:val="20"/>
              </w:rPr>
              <w:t xml:space="preserve"> dargestellt. Kommentare eines afrikanischen Schö</w:t>
            </w:r>
            <w:r w:rsidRPr="00BE0BBE">
              <w:rPr>
                <w:rFonts w:cstheme="minorHAnsi"/>
                <w:color w:val="000000" w:themeColor="text1"/>
                <w:sz w:val="20"/>
                <w:szCs w:val="20"/>
              </w:rPr>
              <w:t>p</w:t>
            </w:r>
            <w:r w:rsidRPr="00BE0BBE">
              <w:rPr>
                <w:rFonts w:cstheme="minorHAnsi"/>
                <w:color w:val="000000" w:themeColor="text1"/>
                <w:sz w:val="20"/>
                <w:szCs w:val="20"/>
              </w:rPr>
              <w:t xml:space="preserve">fungsmythos unterlegen die Bilder. </w:t>
            </w:r>
          </w:p>
          <w:p w:rsidR="001F4779" w:rsidRPr="00BE0BBE" w:rsidRDefault="001F4779" w:rsidP="003F722B">
            <w:pPr>
              <w:pStyle w:val="Listenabsatz"/>
              <w:numPr>
                <w:ilvl w:val="1"/>
                <w:numId w:val="25"/>
              </w:numPr>
              <w:spacing w:before="120" w:after="200" w:line="276" w:lineRule="auto"/>
              <w:ind w:left="641" w:hanging="357"/>
              <w:rPr>
                <w:rFonts w:cstheme="minorHAnsi"/>
                <w:color w:val="000000" w:themeColor="text1"/>
                <w:sz w:val="20"/>
                <w:szCs w:val="20"/>
              </w:rPr>
            </w:pPr>
            <w:r w:rsidRPr="00BE0BBE">
              <w:rPr>
                <w:rFonts w:cstheme="minorHAnsi"/>
                <w:b/>
                <w:bCs/>
                <w:color w:val="000000" w:themeColor="text1"/>
                <w:sz w:val="20"/>
                <w:szCs w:val="20"/>
              </w:rPr>
              <w:t>Planet Erde</w:t>
            </w:r>
            <w:r w:rsidRPr="00BE0BBE">
              <w:rPr>
                <w:rFonts w:cstheme="minorHAnsi"/>
                <w:color w:val="000000" w:themeColor="text1"/>
                <w:sz w:val="20"/>
                <w:szCs w:val="20"/>
              </w:rPr>
              <w:t xml:space="preserve"> (Originaltitel: </w:t>
            </w:r>
            <w:r w:rsidRPr="00BE0BBE">
              <w:rPr>
                <w:rFonts w:cstheme="minorHAnsi"/>
                <w:iCs/>
                <w:color w:val="000000" w:themeColor="text1"/>
                <w:sz w:val="20"/>
                <w:szCs w:val="20"/>
              </w:rPr>
              <w:t>Planet Earth</w:t>
            </w:r>
            <w:r w:rsidRPr="00BE0BBE">
              <w:rPr>
                <w:rFonts w:cstheme="minorHAnsi"/>
                <w:color w:val="000000" w:themeColor="text1"/>
                <w:sz w:val="20"/>
                <w:szCs w:val="20"/>
              </w:rPr>
              <w:t xml:space="preserve">), </w:t>
            </w:r>
            <w:hyperlink r:id="rId16" w:tooltip="British Broadcasting Corporation" w:history="1">
              <w:r w:rsidRPr="00BE0BBE">
                <w:rPr>
                  <w:rStyle w:val="Hyperlink"/>
                  <w:rFonts w:cstheme="minorHAnsi"/>
                  <w:color w:val="000000" w:themeColor="text1"/>
                  <w:sz w:val="20"/>
                  <w:szCs w:val="20"/>
                </w:rPr>
                <w:t>BBC</w:t>
              </w:r>
            </w:hyperlink>
            <w:r w:rsidRPr="00BE0BBE">
              <w:rPr>
                <w:rFonts w:cstheme="minorHAnsi"/>
                <w:color w:val="000000" w:themeColor="text1"/>
                <w:sz w:val="20"/>
                <w:szCs w:val="20"/>
              </w:rPr>
              <w:t>-</w:t>
            </w:r>
            <w:hyperlink r:id="rId17" w:tooltip="Dokumentarfilm" w:history="1">
              <w:r w:rsidRPr="00BE0BBE">
                <w:rPr>
                  <w:rStyle w:val="Hyperlink"/>
                  <w:rFonts w:cstheme="minorHAnsi"/>
                  <w:color w:val="000000" w:themeColor="text1"/>
                  <w:sz w:val="20"/>
                  <w:szCs w:val="20"/>
                </w:rPr>
                <w:t>Dokumentarfilmreihe</w:t>
              </w:r>
            </w:hyperlink>
            <w:r w:rsidRPr="00BE0BBE">
              <w:rPr>
                <w:rFonts w:cstheme="minorHAnsi"/>
                <w:color w:val="000000" w:themeColor="text1"/>
                <w:sz w:val="20"/>
                <w:szCs w:val="20"/>
              </w:rPr>
              <w:t xml:space="preserve"> Großbritannien 2006, 11 Episoden zu 45min/ Kinofilm „Unsere Erde“ 2008. Inhalt: ein umfassendes Porträt der Erde wird anhand spektakul</w:t>
            </w:r>
            <w:r w:rsidRPr="00BE0BBE">
              <w:rPr>
                <w:rFonts w:cstheme="minorHAnsi"/>
                <w:color w:val="000000" w:themeColor="text1"/>
                <w:sz w:val="20"/>
                <w:szCs w:val="20"/>
              </w:rPr>
              <w:t>ä</w:t>
            </w:r>
            <w:r w:rsidRPr="00BE0BBE">
              <w:rPr>
                <w:rFonts w:cstheme="minorHAnsi"/>
                <w:color w:val="000000" w:themeColor="text1"/>
                <w:sz w:val="20"/>
                <w:szCs w:val="20"/>
              </w:rPr>
              <w:t xml:space="preserve">rer Naturaufnahmen gezeichnet. </w:t>
            </w:r>
          </w:p>
          <w:p w:rsidR="001F4779" w:rsidRPr="00BE0BBE" w:rsidRDefault="001F4779" w:rsidP="003F722B">
            <w:pPr>
              <w:pStyle w:val="Listenabsatz"/>
              <w:numPr>
                <w:ilvl w:val="0"/>
                <w:numId w:val="24"/>
              </w:numPr>
              <w:spacing w:before="120" w:after="200" w:line="276" w:lineRule="auto"/>
              <w:ind w:left="357" w:hanging="357"/>
              <w:rPr>
                <w:rFonts w:cstheme="minorHAnsi"/>
                <w:color w:val="000000" w:themeColor="text1"/>
                <w:sz w:val="20"/>
                <w:szCs w:val="20"/>
              </w:rPr>
            </w:pPr>
            <w:r w:rsidRPr="00BE0BBE">
              <w:rPr>
                <w:rFonts w:cstheme="minorHAnsi"/>
                <w:b/>
                <w:color w:val="000000" w:themeColor="text1"/>
                <w:sz w:val="20"/>
                <w:szCs w:val="20"/>
              </w:rPr>
              <w:t>IntertextuelleErarbeitung des Schöpfungsmotivs in biblischenTexten</w:t>
            </w:r>
            <w:r w:rsidRPr="00BE0BBE">
              <w:rPr>
                <w:rFonts w:cstheme="minorHAnsi"/>
                <w:color w:val="000000" w:themeColor="text1"/>
                <w:sz w:val="20"/>
                <w:szCs w:val="20"/>
              </w:rPr>
              <w:t>: z.B. Schöpfungstexte der Genesis, Schöpfungspsalmen Ps 8, Ps 19, Ps 22, Ps 104, Buch der Sprüche 8,22-31, Weish 13, Mt 6,25-36</w:t>
            </w:r>
          </w:p>
          <w:p w:rsidR="001F4779" w:rsidRPr="00BE0BBE" w:rsidRDefault="001F4779" w:rsidP="003F722B">
            <w:pPr>
              <w:pStyle w:val="Listenabsatz"/>
              <w:numPr>
                <w:ilvl w:val="0"/>
                <w:numId w:val="24"/>
              </w:numPr>
              <w:spacing w:before="120" w:after="200" w:line="276" w:lineRule="auto"/>
              <w:ind w:left="357" w:hanging="357"/>
              <w:rPr>
                <w:rFonts w:cstheme="minorHAnsi"/>
                <w:color w:val="000000" w:themeColor="text1"/>
                <w:sz w:val="20"/>
                <w:szCs w:val="20"/>
              </w:rPr>
            </w:pPr>
            <w:r w:rsidRPr="00BE0BBE">
              <w:rPr>
                <w:rFonts w:cstheme="minorHAnsi"/>
                <w:b/>
                <w:color w:val="000000" w:themeColor="text1"/>
                <w:sz w:val="20"/>
                <w:szCs w:val="20"/>
              </w:rPr>
              <w:t>Kreative Umsetzung</w:t>
            </w:r>
            <w:r w:rsidRPr="00BE0BBE">
              <w:rPr>
                <w:rFonts w:cstheme="minorHAnsi"/>
                <w:color w:val="000000" w:themeColor="text1"/>
                <w:sz w:val="20"/>
                <w:szCs w:val="20"/>
              </w:rPr>
              <w:t xml:space="preserve"> biblischer Texte, Gestaltung eigener Psalmen</w:t>
            </w:r>
          </w:p>
          <w:p w:rsidR="001F4779" w:rsidRPr="00BE0BBE" w:rsidRDefault="001F4779" w:rsidP="003F722B">
            <w:pPr>
              <w:pStyle w:val="Listenabsatz"/>
              <w:numPr>
                <w:ilvl w:val="0"/>
                <w:numId w:val="24"/>
              </w:numPr>
              <w:spacing w:before="120" w:after="200" w:line="276" w:lineRule="auto"/>
              <w:ind w:left="357" w:hanging="357"/>
              <w:rPr>
                <w:rFonts w:cstheme="minorHAnsi"/>
                <w:color w:val="000000" w:themeColor="text1"/>
                <w:sz w:val="20"/>
                <w:szCs w:val="20"/>
              </w:rPr>
            </w:pPr>
            <w:r w:rsidRPr="00BE0BBE">
              <w:rPr>
                <w:rFonts w:cstheme="minorHAnsi"/>
                <w:color w:val="000000" w:themeColor="text1"/>
                <w:sz w:val="20"/>
                <w:szCs w:val="20"/>
              </w:rPr>
              <w:t xml:space="preserve">Die Makro- und Mikrowelt des </w:t>
            </w:r>
            <w:r w:rsidRPr="00BE0BBE">
              <w:rPr>
                <w:rFonts w:cstheme="minorHAnsi"/>
                <w:b/>
                <w:color w:val="000000" w:themeColor="text1"/>
                <w:sz w:val="20"/>
                <w:szCs w:val="20"/>
              </w:rPr>
              <w:t>Kosmos</w:t>
            </w:r>
            <w:r w:rsidRPr="00BE0BBE">
              <w:rPr>
                <w:rFonts w:cstheme="minorHAnsi"/>
                <w:color w:val="000000" w:themeColor="text1"/>
                <w:sz w:val="20"/>
                <w:szCs w:val="20"/>
              </w:rPr>
              <w:t xml:space="preserve"> aus </w:t>
            </w:r>
            <w:r w:rsidRPr="00BE0BBE">
              <w:rPr>
                <w:rFonts w:cstheme="minorHAnsi"/>
                <w:b/>
                <w:color w:val="000000" w:themeColor="text1"/>
                <w:sz w:val="20"/>
                <w:szCs w:val="20"/>
              </w:rPr>
              <w:t>naturwissenschaftlicher und religiöser Sicht</w:t>
            </w:r>
            <w:r w:rsidRPr="00BE0BBE">
              <w:rPr>
                <w:rFonts w:cstheme="minorHAnsi"/>
                <w:color w:val="000000" w:themeColor="text1"/>
                <w:sz w:val="20"/>
                <w:szCs w:val="20"/>
              </w:rPr>
              <w:t xml:space="preserve"> betrachten; Mater</w:t>
            </w:r>
            <w:r w:rsidRPr="00BE0BBE">
              <w:rPr>
                <w:rFonts w:cstheme="minorHAnsi"/>
                <w:color w:val="000000" w:themeColor="text1"/>
                <w:sz w:val="20"/>
                <w:szCs w:val="20"/>
              </w:rPr>
              <w:t>i</w:t>
            </w:r>
            <w:r w:rsidRPr="00BE0BBE">
              <w:rPr>
                <w:rFonts w:cstheme="minorHAnsi"/>
                <w:color w:val="000000" w:themeColor="text1"/>
                <w:sz w:val="20"/>
                <w:szCs w:val="20"/>
              </w:rPr>
              <w:t>al z.B.: U. Rößler/ J. Ruf, Foliensatz Zehn hoch, Regensburg 1992; Lieder zur Schöpfung, z.B. “Du bist da“ Dü</w:t>
            </w:r>
            <w:r w:rsidRPr="00BE0BBE">
              <w:rPr>
                <w:rFonts w:cstheme="minorHAnsi"/>
                <w:color w:val="000000" w:themeColor="text1"/>
                <w:sz w:val="20"/>
                <w:szCs w:val="20"/>
              </w:rPr>
              <w:t>s</w:t>
            </w:r>
            <w:r w:rsidRPr="00BE0BBE">
              <w:rPr>
                <w:rFonts w:cstheme="minorHAnsi"/>
                <w:color w:val="000000" w:themeColor="text1"/>
                <w:sz w:val="20"/>
                <w:szCs w:val="20"/>
              </w:rPr>
              <w:t>seldorf/München 2004; Ps 104 (Ps 104,24:</w:t>
            </w:r>
            <w:r w:rsidRPr="00BE0BBE">
              <w:rPr>
                <w:rFonts w:eastAsia="Times New Roman" w:cstheme="minorHAnsi"/>
                <w:color w:val="000000" w:themeColor="text1"/>
                <w:sz w:val="20"/>
                <w:szCs w:val="20"/>
                <w:lang w:eastAsia="de-DE"/>
              </w:rPr>
              <w:t xml:space="preserve"> Herr, wie zahlreich sind deine Werke! /Mit Weisheit hast du sie alle gemacht, die Erde ist voll von deinen Geschöpfen)</w:t>
            </w:r>
          </w:p>
          <w:p w:rsidR="001F4779" w:rsidRPr="00BE0BBE" w:rsidRDefault="001F4779" w:rsidP="003F722B">
            <w:pPr>
              <w:pStyle w:val="Listenabsatz"/>
              <w:numPr>
                <w:ilvl w:val="0"/>
                <w:numId w:val="24"/>
              </w:numPr>
              <w:spacing w:before="120" w:after="200" w:line="276" w:lineRule="auto"/>
              <w:ind w:left="357" w:hanging="357"/>
              <w:rPr>
                <w:rFonts w:cstheme="minorHAnsi"/>
                <w:color w:val="000000" w:themeColor="text1"/>
                <w:sz w:val="20"/>
                <w:szCs w:val="20"/>
              </w:rPr>
            </w:pPr>
            <w:r w:rsidRPr="00BE0BBE">
              <w:rPr>
                <w:rFonts w:cstheme="minorHAnsi"/>
                <w:color w:val="000000" w:themeColor="text1"/>
                <w:sz w:val="20"/>
                <w:szCs w:val="20"/>
              </w:rPr>
              <w:t xml:space="preserve">Arbeit mit </w:t>
            </w:r>
            <w:r w:rsidRPr="00BE0BBE">
              <w:rPr>
                <w:rFonts w:cstheme="minorHAnsi"/>
                <w:b/>
                <w:color w:val="000000" w:themeColor="text1"/>
                <w:sz w:val="20"/>
                <w:szCs w:val="20"/>
              </w:rPr>
              <w:t xml:space="preserve">Liedern </w:t>
            </w:r>
            <w:r w:rsidRPr="00BE0BBE">
              <w:rPr>
                <w:rFonts w:cstheme="minorHAnsi"/>
                <w:color w:val="000000" w:themeColor="text1"/>
                <w:sz w:val="20"/>
                <w:szCs w:val="20"/>
              </w:rPr>
              <w:t>zur Schöpfung (vgl. Literatur zu Kindergottesdiensten, Neues Geistliches Lied im Verlag Haus Altenberg, Lieder des WGT etc.)</w:t>
            </w:r>
          </w:p>
          <w:p w:rsidR="001F4779" w:rsidRPr="00BE0BBE" w:rsidRDefault="001F4779" w:rsidP="003F722B">
            <w:pPr>
              <w:pStyle w:val="Listenabsatz"/>
              <w:numPr>
                <w:ilvl w:val="0"/>
                <w:numId w:val="24"/>
              </w:numPr>
              <w:spacing w:before="120" w:after="200" w:line="276" w:lineRule="auto"/>
              <w:ind w:left="357" w:hanging="357"/>
              <w:rPr>
                <w:rFonts w:cstheme="minorHAnsi"/>
                <w:color w:val="000000" w:themeColor="text1"/>
                <w:sz w:val="20"/>
                <w:szCs w:val="20"/>
              </w:rPr>
            </w:pPr>
            <w:r w:rsidRPr="00BE0BBE">
              <w:rPr>
                <w:rFonts w:cstheme="minorHAnsi"/>
                <w:color w:val="000000" w:themeColor="text1"/>
                <w:sz w:val="20"/>
                <w:szCs w:val="20"/>
              </w:rPr>
              <w:t>Erstellen von</w:t>
            </w:r>
            <w:r w:rsidRPr="00BE0BBE">
              <w:rPr>
                <w:rFonts w:cstheme="minorHAnsi"/>
                <w:b/>
                <w:color w:val="000000" w:themeColor="text1"/>
                <w:sz w:val="20"/>
                <w:szCs w:val="20"/>
              </w:rPr>
              <w:t xml:space="preserve"> Kollagen</w:t>
            </w:r>
            <w:r w:rsidRPr="00BE0BBE">
              <w:rPr>
                <w:rFonts w:cstheme="minorHAnsi"/>
                <w:color w:val="000000" w:themeColor="text1"/>
                <w:sz w:val="20"/>
                <w:szCs w:val="20"/>
              </w:rPr>
              <w:t xml:space="preserve"> zur Schönheit und zu den Gefährdungen der Schöpfung </w:t>
            </w:r>
          </w:p>
          <w:p w:rsidR="001F4779" w:rsidRPr="00BE0BBE" w:rsidRDefault="001F4779" w:rsidP="003F722B">
            <w:pPr>
              <w:pStyle w:val="Listenabsatz"/>
              <w:numPr>
                <w:ilvl w:val="0"/>
                <w:numId w:val="24"/>
              </w:numPr>
              <w:spacing w:before="120" w:after="200" w:line="276" w:lineRule="auto"/>
              <w:ind w:left="357" w:hanging="357"/>
              <w:rPr>
                <w:rFonts w:cstheme="minorHAnsi"/>
                <w:color w:val="000000" w:themeColor="text1"/>
                <w:sz w:val="20"/>
                <w:szCs w:val="20"/>
              </w:rPr>
            </w:pPr>
            <w:r w:rsidRPr="00BE0BBE">
              <w:rPr>
                <w:rFonts w:cstheme="minorHAnsi"/>
                <w:color w:val="000000" w:themeColor="text1"/>
                <w:sz w:val="20"/>
                <w:szCs w:val="20"/>
              </w:rPr>
              <w:t xml:space="preserve">Ulrich Hub, An der Arche um Acht, Düsseldorf </w:t>
            </w:r>
            <w:r w:rsidRPr="00BE0BBE">
              <w:rPr>
                <w:rFonts w:cstheme="minorHAnsi"/>
                <w:color w:val="000000" w:themeColor="text1"/>
                <w:sz w:val="20"/>
                <w:szCs w:val="20"/>
                <w:vertAlign w:val="superscript"/>
              </w:rPr>
              <w:t>3</w:t>
            </w:r>
            <w:r w:rsidRPr="00BE0BBE">
              <w:rPr>
                <w:rFonts w:cstheme="minorHAnsi"/>
                <w:color w:val="000000" w:themeColor="text1"/>
                <w:sz w:val="20"/>
                <w:szCs w:val="20"/>
              </w:rPr>
              <w:t>2013; Laudato si – Unsere Erde in Gefahr. Eine Botschaft von Papst Franziskus für dich. Die Enzyklika „Laudato si“ von Papst Franziskus für Kinder übersetzt, dkv in Koop</w:t>
            </w:r>
            <w:r w:rsidRPr="00BE0BBE">
              <w:rPr>
                <w:rFonts w:cstheme="minorHAnsi"/>
                <w:color w:val="000000" w:themeColor="text1"/>
                <w:sz w:val="20"/>
                <w:szCs w:val="20"/>
              </w:rPr>
              <w:t>e</w:t>
            </w:r>
            <w:r w:rsidRPr="00BE0BBE">
              <w:rPr>
                <w:rFonts w:cstheme="minorHAnsi"/>
                <w:color w:val="000000" w:themeColor="text1"/>
                <w:sz w:val="20"/>
                <w:szCs w:val="20"/>
              </w:rPr>
              <w:t>ration mit dem Kindermissionswerk „Die Sternsinger“ 2016, weitere Bilderbücher zur Arche Noah-Erzählung</w:t>
            </w:r>
          </w:p>
          <w:p w:rsidR="001F4779" w:rsidRPr="00BE0BBE" w:rsidRDefault="001F4779" w:rsidP="003F722B">
            <w:pPr>
              <w:pStyle w:val="Listenabsatz"/>
              <w:numPr>
                <w:ilvl w:val="0"/>
                <w:numId w:val="24"/>
              </w:numPr>
              <w:spacing w:before="120" w:after="200" w:line="276" w:lineRule="auto"/>
              <w:ind w:left="357" w:hanging="357"/>
              <w:rPr>
                <w:rFonts w:cstheme="minorHAnsi"/>
                <w:color w:val="000000" w:themeColor="text1"/>
                <w:sz w:val="20"/>
                <w:szCs w:val="20"/>
              </w:rPr>
            </w:pPr>
            <w:r w:rsidRPr="00BE0BBE">
              <w:rPr>
                <w:rFonts w:cstheme="minorHAnsi"/>
                <w:b/>
                <w:color w:val="000000" w:themeColor="text1"/>
                <w:sz w:val="20"/>
                <w:szCs w:val="20"/>
              </w:rPr>
              <w:t xml:space="preserve">Internetrecherche </w:t>
            </w:r>
            <w:r w:rsidRPr="00BE0BBE">
              <w:rPr>
                <w:rFonts w:cstheme="minorHAnsi"/>
                <w:color w:val="000000" w:themeColor="text1"/>
                <w:sz w:val="20"/>
                <w:szCs w:val="20"/>
              </w:rPr>
              <w:t>zu Projekten des Umweltschutzes in der eigenen Umgebung</w:t>
            </w:r>
          </w:p>
          <w:p w:rsidR="001F4779" w:rsidRPr="00BE0BBE" w:rsidRDefault="001F4779" w:rsidP="003F722B">
            <w:pPr>
              <w:pStyle w:val="Listenabsatz"/>
              <w:numPr>
                <w:ilvl w:val="0"/>
                <w:numId w:val="24"/>
              </w:numPr>
              <w:spacing w:before="120" w:after="200" w:line="276" w:lineRule="auto"/>
              <w:ind w:left="357" w:hanging="357"/>
              <w:rPr>
                <w:rFonts w:cstheme="minorHAnsi"/>
                <w:color w:val="000000" w:themeColor="text1"/>
                <w:sz w:val="20"/>
                <w:szCs w:val="20"/>
              </w:rPr>
            </w:pPr>
            <w:r w:rsidRPr="00BE0BBE">
              <w:rPr>
                <w:rFonts w:cstheme="minorHAnsi"/>
                <w:b/>
                <w:color w:val="000000" w:themeColor="text1"/>
                <w:sz w:val="20"/>
                <w:szCs w:val="20"/>
              </w:rPr>
              <w:t>Weitere Literaturhinweise:</w:t>
            </w:r>
            <w:r w:rsidRPr="00BE0BBE">
              <w:rPr>
                <w:rFonts w:cstheme="minorHAnsi"/>
                <w:color w:val="000000" w:themeColor="text1"/>
                <w:sz w:val="20"/>
                <w:szCs w:val="20"/>
              </w:rPr>
              <w:t xml:space="preserve"> Stefan Altmeyer (Hg.), Jahrbuch der Religionspädagogik, Schöpfung,  Bd 34/2018; Albert Biesinger/ Helga Kohler-Spiegel (Hg.), Gibt´s Gott? Die großen Themen der Religion. Kinder </w:t>
            </w:r>
            <w:r w:rsidRPr="00BE0BBE">
              <w:rPr>
                <w:rFonts w:cstheme="minorHAnsi"/>
                <w:color w:val="000000" w:themeColor="text1"/>
                <w:sz w:val="20"/>
                <w:szCs w:val="20"/>
              </w:rPr>
              <w:lastRenderedPageBreak/>
              <w:t xml:space="preserve">fragen – Forscherinnen und Forscher antworten, München </w:t>
            </w:r>
            <w:r w:rsidRPr="00BE0BBE">
              <w:rPr>
                <w:rFonts w:cstheme="minorHAnsi"/>
                <w:color w:val="000000" w:themeColor="text1"/>
                <w:sz w:val="20"/>
                <w:szCs w:val="20"/>
                <w:vertAlign w:val="superscript"/>
              </w:rPr>
              <w:t>8</w:t>
            </w:r>
            <w:r w:rsidRPr="00BE0BBE">
              <w:rPr>
                <w:rFonts w:cstheme="minorHAnsi"/>
                <w:color w:val="000000" w:themeColor="text1"/>
                <w:sz w:val="20"/>
                <w:szCs w:val="20"/>
              </w:rPr>
              <w:t xml:space="preserve">2015; Zeitschrift Entwurf 4/2008 Schöpfung; Rainer Oberthür, Psalmwortkartei Dieck-Verlag o.J.; Projekte werden beschrieben in: Clauß Peter Sajak (Hg.) Schöpfung. Wissen-Kompetenzen-Haltungen, Sek I und II, Lernen im Trialog Heft 4, Paderborn 2015 </w:t>
            </w:r>
          </w:p>
          <w:p w:rsidR="001F4779" w:rsidRDefault="001F4779" w:rsidP="00852FB2">
            <w:pPr>
              <w:spacing w:before="120"/>
              <w:rPr>
                <w:rFonts w:cstheme="minorHAnsi"/>
                <w:b/>
                <w:color w:val="000000" w:themeColor="text1"/>
                <w:sz w:val="20"/>
                <w:szCs w:val="20"/>
              </w:rPr>
            </w:pPr>
            <w:r w:rsidRPr="00BE0BBE">
              <w:rPr>
                <w:rFonts w:cstheme="minorHAnsi"/>
                <w:b/>
                <w:color w:val="000000" w:themeColor="text1"/>
                <w:sz w:val="20"/>
                <w:szCs w:val="20"/>
              </w:rPr>
              <w:t>Hinweise auf außerschulische Lernorte:</w:t>
            </w:r>
            <w:r>
              <w:rPr>
                <w:rFonts w:cstheme="minorHAnsi"/>
                <w:b/>
                <w:color w:val="000000" w:themeColor="text1"/>
                <w:sz w:val="20"/>
                <w:szCs w:val="20"/>
              </w:rPr>
              <w:t xml:space="preserve"> ---</w:t>
            </w:r>
          </w:p>
          <w:p w:rsidR="001F4779" w:rsidRPr="00D21B6D" w:rsidRDefault="001F4779" w:rsidP="00D21B6D">
            <w:pPr>
              <w:spacing w:before="120"/>
              <w:rPr>
                <w:rFonts w:cstheme="minorHAnsi"/>
                <w:b/>
                <w:color w:val="000000" w:themeColor="text1"/>
                <w:sz w:val="20"/>
                <w:szCs w:val="20"/>
              </w:rPr>
            </w:pPr>
            <w:r w:rsidRPr="00BE0BBE">
              <w:rPr>
                <w:rFonts w:cstheme="minorHAnsi"/>
                <w:b/>
                <w:color w:val="000000" w:themeColor="text1"/>
                <w:sz w:val="20"/>
                <w:szCs w:val="20"/>
              </w:rPr>
              <w:t>Kooperationen:</w:t>
            </w:r>
            <w:r w:rsidRPr="00BE0BBE">
              <w:rPr>
                <w:rFonts w:cstheme="minorHAnsi"/>
                <w:color w:val="000000" w:themeColor="text1"/>
                <w:sz w:val="20"/>
                <w:szCs w:val="20"/>
              </w:rPr>
              <w:t>Projekte zum Umweltschutz in der näheren Umgebung besuchen/unterstützen ggf. im fäche</w:t>
            </w:r>
            <w:r w:rsidRPr="00BE0BBE">
              <w:rPr>
                <w:rFonts w:cstheme="minorHAnsi"/>
                <w:color w:val="000000" w:themeColor="text1"/>
                <w:sz w:val="20"/>
                <w:szCs w:val="20"/>
              </w:rPr>
              <w:t>r</w:t>
            </w:r>
            <w:r w:rsidRPr="00BE0BBE">
              <w:rPr>
                <w:rFonts w:cstheme="minorHAnsi"/>
                <w:color w:val="000000" w:themeColor="text1"/>
                <w:sz w:val="20"/>
                <w:szCs w:val="20"/>
              </w:rPr>
              <w:t>verbindenden Lernen mit dem Biologieunterricht</w:t>
            </w:r>
          </w:p>
        </w:tc>
      </w:tr>
      <w:tr w:rsidR="00D21B6D" w:rsidRPr="00D21B6D" w:rsidTr="00FD7047">
        <w:tc>
          <w:tcPr>
            <w:tcW w:w="5000" w:type="pct"/>
            <w:gridSpan w:val="3"/>
          </w:tcPr>
          <w:p w:rsidR="00D21B6D" w:rsidRPr="00A746EE" w:rsidRDefault="00D21B6D" w:rsidP="00D21B6D">
            <w:pPr>
              <w:spacing w:before="120"/>
              <w:rPr>
                <w:rFonts w:cstheme="minorHAnsi"/>
                <w:color w:val="000000" w:themeColor="text1"/>
                <w:sz w:val="20"/>
                <w:szCs w:val="20"/>
              </w:rPr>
            </w:pPr>
            <w:r w:rsidRPr="00A746EE">
              <w:rPr>
                <w:rFonts w:cstheme="minorHAnsi"/>
                <w:b/>
                <w:color w:val="000000" w:themeColor="text1"/>
                <w:sz w:val="20"/>
                <w:szCs w:val="20"/>
                <w:u w:val="single"/>
              </w:rPr>
              <w:lastRenderedPageBreak/>
              <w:t>Unterrichtsvorhaben IV</w:t>
            </w:r>
            <w:r w:rsidRPr="00A746EE">
              <w:rPr>
                <w:rFonts w:cstheme="minorHAnsi"/>
                <w:b/>
                <w:color w:val="000000" w:themeColor="text1"/>
                <w:sz w:val="20"/>
                <w:szCs w:val="20"/>
              </w:rPr>
              <w:t>:</w:t>
            </w:r>
          </w:p>
          <w:p w:rsidR="00D21B6D" w:rsidRPr="00A746EE" w:rsidRDefault="00D21B6D" w:rsidP="00D21B6D">
            <w:pPr>
              <w:spacing w:before="120"/>
              <w:rPr>
                <w:rFonts w:cstheme="minorHAnsi"/>
                <w:color w:val="000000" w:themeColor="text1"/>
                <w:sz w:val="20"/>
                <w:szCs w:val="20"/>
              </w:rPr>
            </w:pPr>
            <w:r w:rsidRPr="00A746EE">
              <w:rPr>
                <w:rFonts w:cstheme="minorHAnsi"/>
                <w:color w:val="000000" w:themeColor="text1"/>
                <w:sz w:val="20"/>
                <w:szCs w:val="20"/>
              </w:rPr>
              <w:t xml:space="preserve">Wie andere ihren Glauben leben - Jüdisches und muslimisches Leben in unserer Gesellschaft </w:t>
            </w:r>
          </w:p>
          <w:p w:rsidR="00D21B6D" w:rsidRPr="00A746EE" w:rsidRDefault="00D21B6D" w:rsidP="00D21B6D">
            <w:pPr>
              <w:spacing w:after="0"/>
              <w:rPr>
                <w:rFonts w:cstheme="minorHAnsi"/>
                <w:color w:val="000000" w:themeColor="text1"/>
                <w:sz w:val="20"/>
                <w:szCs w:val="20"/>
              </w:rPr>
            </w:pPr>
            <w:r w:rsidRPr="00A746EE">
              <w:rPr>
                <w:rFonts w:cstheme="minorHAnsi"/>
                <w:b/>
                <w:color w:val="000000" w:themeColor="text1"/>
                <w:sz w:val="20"/>
                <w:szCs w:val="20"/>
              </w:rPr>
              <w:t xml:space="preserve">Schwerpunkte der Kompetenzentwicklung </w:t>
            </w:r>
            <w:r w:rsidRPr="00A746EE">
              <w:rPr>
                <w:rFonts w:cstheme="minorHAnsi"/>
                <w:color w:val="000000" w:themeColor="text1"/>
                <w:sz w:val="20"/>
                <w:szCs w:val="20"/>
              </w:rPr>
              <w:t>(übergeordnete Kompetenzerwartungen):</w:t>
            </w:r>
          </w:p>
          <w:p w:rsidR="00D21B6D" w:rsidRPr="00A746EE" w:rsidRDefault="00D21B6D" w:rsidP="00D21B6D">
            <w:pPr>
              <w:spacing w:after="0"/>
              <w:rPr>
                <w:rFonts w:cstheme="minorHAnsi"/>
                <w:color w:val="000000" w:themeColor="text1"/>
                <w:sz w:val="20"/>
                <w:szCs w:val="20"/>
              </w:rPr>
            </w:pPr>
            <w:r w:rsidRPr="00A746EE">
              <w:rPr>
                <w:rFonts w:cstheme="minorHAnsi"/>
                <w:color w:val="000000" w:themeColor="text1"/>
                <w:sz w:val="20"/>
                <w:szCs w:val="20"/>
              </w:rPr>
              <w:t>Die Schülerinnen und Schüler</w:t>
            </w:r>
          </w:p>
          <w:p w:rsidR="00D21B6D" w:rsidRPr="00A746EE" w:rsidRDefault="00D21B6D" w:rsidP="003F722B">
            <w:pPr>
              <w:pStyle w:val="Listenabsatz"/>
              <w:numPr>
                <w:ilvl w:val="0"/>
                <w:numId w:val="47"/>
              </w:numPr>
              <w:spacing w:before="120" w:after="200" w:line="276" w:lineRule="auto"/>
              <w:jc w:val="both"/>
              <w:rPr>
                <w:rFonts w:cstheme="minorHAnsi"/>
                <w:color w:val="000000" w:themeColor="text1"/>
                <w:sz w:val="20"/>
                <w:szCs w:val="20"/>
              </w:rPr>
            </w:pPr>
            <w:r w:rsidRPr="00A746EE">
              <w:rPr>
                <w:rFonts w:cstheme="minorHAnsi"/>
                <w:color w:val="000000" w:themeColor="text1"/>
                <w:sz w:val="20"/>
                <w:szCs w:val="20"/>
              </w:rPr>
              <w:t>unterscheiden Religionen und Konfessionen im Hinblick auf Formen gelebten Glaubens, SK5</w:t>
            </w:r>
          </w:p>
          <w:p w:rsidR="00D21B6D" w:rsidRPr="00A746EE" w:rsidRDefault="00D21B6D" w:rsidP="003F722B">
            <w:pPr>
              <w:pStyle w:val="Listenabsatz"/>
              <w:numPr>
                <w:ilvl w:val="0"/>
                <w:numId w:val="47"/>
              </w:numPr>
              <w:spacing w:before="120" w:after="200" w:line="276" w:lineRule="auto"/>
              <w:jc w:val="both"/>
              <w:rPr>
                <w:rFonts w:cstheme="minorHAnsi"/>
                <w:color w:val="000000" w:themeColor="text1"/>
                <w:sz w:val="20"/>
                <w:szCs w:val="20"/>
              </w:rPr>
            </w:pPr>
            <w:r w:rsidRPr="00A746EE">
              <w:rPr>
                <w:rFonts w:cstheme="minorHAnsi"/>
                <w:color w:val="000000" w:themeColor="text1"/>
                <w:sz w:val="20"/>
                <w:szCs w:val="20"/>
              </w:rPr>
              <w:t>erklären die Bedeutung religiöser, insbesondere kirchlicher Räume und Zeiten, SK9</w:t>
            </w:r>
          </w:p>
          <w:p w:rsidR="00D21B6D" w:rsidRPr="00A746EE" w:rsidRDefault="00D21B6D" w:rsidP="003F722B">
            <w:pPr>
              <w:pStyle w:val="Listenabsatz"/>
              <w:numPr>
                <w:ilvl w:val="0"/>
                <w:numId w:val="47"/>
              </w:numPr>
              <w:spacing w:before="120" w:after="200" w:line="276" w:lineRule="auto"/>
              <w:jc w:val="both"/>
              <w:rPr>
                <w:rFonts w:cstheme="minorHAnsi"/>
                <w:color w:val="000000" w:themeColor="text1"/>
                <w:sz w:val="20"/>
                <w:szCs w:val="20"/>
              </w:rPr>
            </w:pPr>
            <w:r w:rsidRPr="00A746EE">
              <w:rPr>
                <w:rFonts w:cstheme="minorHAnsi"/>
                <w:color w:val="000000" w:themeColor="text1"/>
                <w:sz w:val="20"/>
                <w:szCs w:val="20"/>
              </w:rPr>
              <w:t>nehmen ansatzweise die Perspektive anderer ein, HK2</w:t>
            </w:r>
          </w:p>
          <w:p w:rsidR="00D21B6D" w:rsidRPr="00A746EE" w:rsidRDefault="00D21B6D" w:rsidP="003F722B">
            <w:pPr>
              <w:pStyle w:val="Listenabsatz"/>
              <w:numPr>
                <w:ilvl w:val="0"/>
                <w:numId w:val="47"/>
              </w:numPr>
              <w:spacing w:before="120" w:after="200" w:line="276" w:lineRule="auto"/>
              <w:jc w:val="both"/>
              <w:rPr>
                <w:rFonts w:cstheme="minorHAnsi"/>
                <w:color w:val="000000" w:themeColor="text1"/>
                <w:sz w:val="20"/>
                <w:szCs w:val="20"/>
              </w:rPr>
            </w:pPr>
            <w:r w:rsidRPr="00A746EE">
              <w:rPr>
                <w:rFonts w:cstheme="minorHAnsi"/>
                <w:color w:val="000000" w:themeColor="text1"/>
                <w:sz w:val="20"/>
                <w:szCs w:val="20"/>
              </w:rPr>
              <w:t>achten religiöse und ethische Überzeugungen anderer und handeln entsprechend. HK3</w:t>
            </w:r>
          </w:p>
          <w:p w:rsidR="00D21B6D" w:rsidRPr="00A746EE" w:rsidRDefault="00D21B6D" w:rsidP="00D21B6D">
            <w:pPr>
              <w:rPr>
                <w:rFonts w:cstheme="minorHAnsi"/>
                <w:color w:val="000000" w:themeColor="text1"/>
                <w:sz w:val="20"/>
                <w:szCs w:val="20"/>
              </w:rPr>
            </w:pPr>
            <w:r w:rsidRPr="00A746EE">
              <w:rPr>
                <w:rFonts w:cstheme="minorHAnsi"/>
                <w:b/>
                <w:color w:val="000000" w:themeColor="text1"/>
                <w:sz w:val="20"/>
                <w:szCs w:val="20"/>
              </w:rPr>
              <w:t>Inhaltsfelder und inhaltliche Schwerpunkte</w:t>
            </w:r>
            <w:r w:rsidRPr="00A746EE">
              <w:rPr>
                <w:rFonts w:cstheme="minorHAnsi"/>
                <w:color w:val="000000" w:themeColor="text1"/>
                <w:sz w:val="20"/>
                <w:szCs w:val="20"/>
              </w:rPr>
              <w:t>:</w:t>
            </w:r>
          </w:p>
          <w:p w:rsidR="00D21B6D" w:rsidRPr="00A746EE" w:rsidRDefault="00D21B6D" w:rsidP="00D21B6D">
            <w:pPr>
              <w:rPr>
                <w:rFonts w:cstheme="minorHAnsi"/>
                <w:color w:val="000000" w:themeColor="text1"/>
                <w:sz w:val="20"/>
                <w:szCs w:val="20"/>
              </w:rPr>
            </w:pPr>
            <w:r w:rsidRPr="00A746EE">
              <w:rPr>
                <w:rFonts w:cstheme="minorHAnsi"/>
                <w:color w:val="000000" w:themeColor="text1"/>
                <w:sz w:val="20"/>
                <w:szCs w:val="20"/>
              </w:rPr>
              <w:t>IF 6: Weltreligionen im Dialog</w:t>
            </w:r>
          </w:p>
          <w:p w:rsidR="00D21B6D" w:rsidRDefault="00D21B6D" w:rsidP="003F722B">
            <w:pPr>
              <w:pStyle w:val="Listenabsatz"/>
              <w:numPr>
                <w:ilvl w:val="0"/>
                <w:numId w:val="47"/>
              </w:numPr>
              <w:spacing w:after="200" w:line="276" w:lineRule="auto"/>
              <w:jc w:val="both"/>
              <w:rPr>
                <w:rFonts w:cstheme="minorHAnsi"/>
                <w:color w:val="000000" w:themeColor="text1"/>
                <w:sz w:val="20"/>
                <w:szCs w:val="20"/>
              </w:rPr>
            </w:pPr>
            <w:r w:rsidRPr="00A746EE">
              <w:rPr>
                <w:rFonts w:cstheme="minorHAnsi"/>
                <w:color w:val="000000" w:themeColor="text1"/>
                <w:sz w:val="20"/>
                <w:szCs w:val="20"/>
              </w:rPr>
              <w:t>Glaube und Lebensgestaltung von Menschen jüdischen, christlichen sowie islamischen Glaubens</w:t>
            </w:r>
          </w:p>
          <w:p w:rsidR="00D21B6D" w:rsidRPr="00A746EE" w:rsidRDefault="00D21B6D" w:rsidP="00D21B6D">
            <w:pPr>
              <w:pStyle w:val="Listenabsatz"/>
              <w:ind w:left="360"/>
              <w:rPr>
                <w:rFonts w:cstheme="minorHAnsi"/>
                <w:color w:val="000000" w:themeColor="text1"/>
                <w:sz w:val="20"/>
                <w:szCs w:val="20"/>
              </w:rPr>
            </w:pPr>
          </w:p>
          <w:p w:rsidR="00D21B6D" w:rsidRPr="00D21B6D" w:rsidRDefault="00D21B6D" w:rsidP="00D21B6D">
            <w:pPr>
              <w:rPr>
                <w:rFonts w:cstheme="minorHAnsi"/>
                <w:color w:val="000000" w:themeColor="text1"/>
                <w:sz w:val="20"/>
                <w:szCs w:val="20"/>
              </w:rPr>
            </w:pPr>
            <w:r w:rsidRPr="00A746EE">
              <w:rPr>
                <w:rFonts w:cstheme="minorHAnsi"/>
                <w:b/>
                <w:color w:val="000000" w:themeColor="text1"/>
                <w:sz w:val="20"/>
                <w:szCs w:val="20"/>
              </w:rPr>
              <w:t>Zeitbedarf</w:t>
            </w:r>
            <w:r w:rsidRPr="00A746EE">
              <w:rPr>
                <w:rFonts w:cstheme="minorHAnsi"/>
                <w:color w:val="000000" w:themeColor="text1"/>
                <w:sz w:val="20"/>
                <w:szCs w:val="20"/>
              </w:rPr>
              <w:t>: ca. 12 Ustd.</w:t>
            </w:r>
          </w:p>
        </w:tc>
      </w:tr>
      <w:tr w:rsidR="00D21B6D" w:rsidRPr="00D21B6D" w:rsidTr="00FD7047">
        <w:tc>
          <w:tcPr>
            <w:tcW w:w="5000" w:type="pct"/>
            <w:gridSpan w:val="3"/>
          </w:tcPr>
          <w:p w:rsidR="00D21B6D" w:rsidRPr="00D21B6D" w:rsidRDefault="00D21B6D" w:rsidP="00D21B6D">
            <w:pPr>
              <w:tabs>
                <w:tab w:val="left" w:pos="360"/>
              </w:tabs>
              <w:spacing w:after="120" w:line="240" w:lineRule="auto"/>
              <w:rPr>
                <w:rFonts w:cstheme="minorHAnsi"/>
                <w:color w:val="000000" w:themeColor="text1"/>
                <w:sz w:val="20"/>
                <w:szCs w:val="20"/>
                <w:u w:val="single"/>
              </w:rPr>
            </w:pPr>
            <w:r w:rsidRPr="00D21B6D">
              <w:rPr>
                <w:rFonts w:cstheme="minorHAnsi"/>
                <w:b/>
                <w:color w:val="000000" w:themeColor="text1"/>
                <w:sz w:val="20"/>
                <w:szCs w:val="20"/>
                <w:u w:val="single"/>
              </w:rPr>
              <w:t>Übergeordnete Kompetenzerwartungen</w:t>
            </w:r>
          </w:p>
          <w:p w:rsidR="00D21B6D" w:rsidRPr="00D21B6D" w:rsidRDefault="00D21B6D" w:rsidP="00D21B6D">
            <w:pPr>
              <w:spacing w:before="120"/>
              <w:rPr>
                <w:rFonts w:cstheme="minorHAnsi"/>
                <w:i/>
                <w:color w:val="000000" w:themeColor="text1"/>
                <w:sz w:val="20"/>
                <w:szCs w:val="20"/>
              </w:rPr>
            </w:pPr>
            <w:r w:rsidRPr="00D21B6D">
              <w:rPr>
                <w:rFonts w:cstheme="minorHAnsi"/>
                <w:i/>
                <w:color w:val="000000" w:themeColor="text1"/>
                <w:sz w:val="20"/>
                <w:szCs w:val="20"/>
              </w:rPr>
              <w:t>Die Schülerinnen und Schüler</w:t>
            </w:r>
          </w:p>
          <w:p w:rsidR="00D21B6D" w:rsidRPr="00D21B6D" w:rsidRDefault="00D21B6D" w:rsidP="003F722B">
            <w:pPr>
              <w:numPr>
                <w:ilvl w:val="0"/>
                <w:numId w:val="30"/>
              </w:numPr>
              <w:spacing w:before="120" w:after="200" w:line="276" w:lineRule="auto"/>
              <w:contextualSpacing/>
              <w:jc w:val="both"/>
              <w:rPr>
                <w:rFonts w:cstheme="minorHAnsi"/>
                <w:i/>
                <w:color w:val="000000" w:themeColor="text1"/>
                <w:sz w:val="20"/>
                <w:szCs w:val="20"/>
              </w:rPr>
            </w:pPr>
            <w:r w:rsidRPr="00D21B6D">
              <w:rPr>
                <w:rFonts w:cstheme="minorHAnsi"/>
                <w:i/>
                <w:color w:val="000000" w:themeColor="text1"/>
                <w:sz w:val="20"/>
                <w:szCs w:val="20"/>
              </w:rPr>
              <w:t>unterscheiden Religionen und Konfessionen im Hinblick auf Formen gelebten Glaubens, SK5</w:t>
            </w:r>
          </w:p>
          <w:p w:rsidR="00D21B6D" w:rsidRPr="00D21B6D" w:rsidRDefault="00D21B6D" w:rsidP="003F722B">
            <w:pPr>
              <w:numPr>
                <w:ilvl w:val="0"/>
                <w:numId w:val="30"/>
              </w:numPr>
              <w:spacing w:before="120" w:after="200" w:line="276" w:lineRule="auto"/>
              <w:contextualSpacing/>
              <w:jc w:val="both"/>
              <w:rPr>
                <w:rFonts w:cstheme="minorHAnsi"/>
                <w:i/>
                <w:color w:val="000000" w:themeColor="text1"/>
                <w:sz w:val="20"/>
                <w:szCs w:val="20"/>
              </w:rPr>
            </w:pPr>
            <w:r w:rsidRPr="00D21B6D">
              <w:rPr>
                <w:rFonts w:cstheme="minorHAnsi"/>
                <w:i/>
                <w:color w:val="000000" w:themeColor="text1"/>
                <w:sz w:val="20"/>
                <w:szCs w:val="20"/>
              </w:rPr>
              <w:t>erklären die Bedeutung religiöser, insbesondere kirchlicher Räume und Zeiten, SK9</w:t>
            </w:r>
          </w:p>
          <w:p w:rsidR="00D21B6D" w:rsidRPr="00D21B6D" w:rsidRDefault="00D21B6D" w:rsidP="003F722B">
            <w:pPr>
              <w:numPr>
                <w:ilvl w:val="0"/>
                <w:numId w:val="30"/>
              </w:numPr>
              <w:spacing w:before="120" w:after="200" w:line="276" w:lineRule="auto"/>
              <w:contextualSpacing/>
              <w:jc w:val="both"/>
              <w:rPr>
                <w:rFonts w:cstheme="minorHAnsi"/>
                <w:i/>
                <w:color w:val="000000" w:themeColor="text1"/>
                <w:sz w:val="20"/>
                <w:szCs w:val="20"/>
              </w:rPr>
            </w:pPr>
            <w:r w:rsidRPr="00D21B6D">
              <w:rPr>
                <w:rFonts w:cstheme="minorHAnsi"/>
                <w:i/>
                <w:color w:val="000000" w:themeColor="text1"/>
                <w:sz w:val="20"/>
                <w:szCs w:val="20"/>
              </w:rPr>
              <w:t>nehmen ansatzweise die Perspektive anderer ein, HK2</w:t>
            </w:r>
          </w:p>
          <w:p w:rsidR="00D21B6D" w:rsidRPr="00D21B6D" w:rsidRDefault="00D21B6D" w:rsidP="003F722B">
            <w:pPr>
              <w:numPr>
                <w:ilvl w:val="0"/>
                <w:numId w:val="30"/>
              </w:numPr>
              <w:spacing w:before="120" w:after="200" w:line="276" w:lineRule="auto"/>
              <w:contextualSpacing/>
              <w:jc w:val="both"/>
              <w:rPr>
                <w:rFonts w:cstheme="minorHAnsi"/>
                <w:i/>
                <w:color w:val="000000" w:themeColor="text1"/>
                <w:sz w:val="20"/>
                <w:szCs w:val="20"/>
              </w:rPr>
            </w:pPr>
            <w:r w:rsidRPr="00D21B6D">
              <w:rPr>
                <w:rFonts w:cstheme="minorHAnsi"/>
                <w:i/>
                <w:color w:val="000000" w:themeColor="text1"/>
                <w:sz w:val="20"/>
                <w:szCs w:val="20"/>
              </w:rPr>
              <w:t>achten religiöse und ethische Überzeugungen anderer und handeln entsprechend. HK 3</w:t>
            </w:r>
          </w:p>
        </w:tc>
      </w:tr>
      <w:tr w:rsidR="00D21B6D" w:rsidRPr="00D21B6D" w:rsidTr="00FD7047">
        <w:tc>
          <w:tcPr>
            <w:tcW w:w="1748" w:type="pct"/>
          </w:tcPr>
          <w:p w:rsidR="00D21B6D" w:rsidRPr="00D21B6D" w:rsidRDefault="00D21B6D" w:rsidP="00D21B6D">
            <w:pPr>
              <w:spacing w:before="120"/>
              <w:rPr>
                <w:rFonts w:cstheme="minorHAnsi"/>
                <w:b/>
                <w:i/>
                <w:color w:val="000000" w:themeColor="text1"/>
                <w:sz w:val="20"/>
                <w:szCs w:val="20"/>
                <w:u w:val="single"/>
              </w:rPr>
            </w:pPr>
            <w:r w:rsidRPr="00D21B6D">
              <w:rPr>
                <w:rFonts w:cstheme="minorHAnsi"/>
                <w:b/>
                <w:i/>
                <w:color w:val="000000" w:themeColor="text1"/>
                <w:sz w:val="20"/>
                <w:szCs w:val="20"/>
                <w:u w:val="single"/>
              </w:rPr>
              <w:lastRenderedPageBreak/>
              <w:t>Konkretisierte Kompetenzerwartungen</w:t>
            </w:r>
          </w:p>
          <w:p w:rsidR="00D21B6D" w:rsidRPr="00D21B6D" w:rsidRDefault="00D21B6D" w:rsidP="00D21B6D">
            <w:pPr>
              <w:spacing w:before="120" w:after="200" w:line="240" w:lineRule="auto"/>
              <w:rPr>
                <w:rFonts w:cstheme="minorHAnsi"/>
                <w:iCs/>
                <w:color w:val="000000" w:themeColor="text1"/>
                <w:sz w:val="20"/>
                <w:szCs w:val="20"/>
              </w:rPr>
            </w:pPr>
            <w:r w:rsidRPr="00D21B6D">
              <w:rPr>
                <w:rFonts w:cstheme="minorHAnsi"/>
                <w:iCs/>
                <w:color w:val="000000" w:themeColor="text1"/>
                <w:sz w:val="20"/>
                <w:szCs w:val="20"/>
              </w:rPr>
              <w:t>Die Schülerinnen und Schüler…</w:t>
            </w:r>
          </w:p>
          <w:p w:rsidR="00D21B6D" w:rsidRPr="00D21B6D" w:rsidRDefault="00D21B6D" w:rsidP="003F722B">
            <w:pPr>
              <w:numPr>
                <w:ilvl w:val="0"/>
                <w:numId w:val="27"/>
              </w:numPr>
              <w:spacing w:before="120" w:after="200" w:line="240" w:lineRule="auto"/>
              <w:jc w:val="both"/>
              <w:rPr>
                <w:rFonts w:cstheme="minorHAnsi"/>
                <w:iCs/>
                <w:color w:val="000000" w:themeColor="text1"/>
                <w:sz w:val="20"/>
                <w:szCs w:val="20"/>
              </w:rPr>
            </w:pPr>
            <w:r w:rsidRPr="00D21B6D">
              <w:rPr>
                <w:rFonts w:cstheme="minorHAnsi"/>
                <w:iCs/>
                <w:color w:val="000000" w:themeColor="text1"/>
                <w:sz w:val="20"/>
                <w:szCs w:val="20"/>
              </w:rPr>
              <w:t>beschreiben an Beispielen, wie Menschen jüdischen, christlichen und islamischen Glaubens in unserer G</w:t>
            </w:r>
            <w:r w:rsidRPr="00D21B6D">
              <w:rPr>
                <w:rFonts w:cstheme="minorHAnsi"/>
                <w:iCs/>
                <w:color w:val="000000" w:themeColor="text1"/>
                <w:sz w:val="20"/>
                <w:szCs w:val="20"/>
              </w:rPr>
              <w:t>e</w:t>
            </w:r>
            <w:r w:rsidRPr="00D21B6D">
              <w:rPr>
                <w:rFonts w:cstheme="minorHAnsi"/>
                <w:iCs/>
                <w:color w:val="000000" w:themeColor="text1"/>
                <w:sz w:val="20"/>
                <w:szCs w:val="20"/>
              </w:rPr>
              <w:t>sellschaft leben, K40</w:t>
            </w:r>
          </w:p>
          <w:p w:rsidR="00D21B6D" w:rsidRPr="00D21B6D" w:rsidRDefault="00D21B6D" w:rsidP="003F722B">
            <w:pPr>
              <w:numPr>
                <w:ilvl w:val="0"/>
                <w:numId w:val="27"/>
              </w:numPr>
              <w:spacing w:before="120" w:after="200" w:line="240" w:lineRule="auto"/>
              <w:jc w:val="both"/>
              <w:rPr>
                <w:rFonts w:cstheme="minorHAnsi"/>
                <w:iCs/>
                <w:color w:val="000000" w:themeColor="text1"/>
                <w:sz w:val="20"/>
                <w:szCs w:val="20"/>
              </w:rPr>
            </w:pPr>
            <w:r w:rsidRPr="00D21B6D">
              <w:rPr>
                <w:rFonts w:cstheme="minorHAnsi"/>
                <w:iCs/>
                <w:color w:val="000000" w:themeColor="text1"/>
                <w:sz w:val="20"/>
                <w:szCs w:val="20"/>
              </w:rPr>
              <w:t>vergleichen Ausstattung und Funktionen einer Synag</w:t>
            </w:r>
            <w:r w:rsidRPr="00D21B6D">
              <w:rPr>
                <w:rFonts w:cstheme="minorHAnsi"/>
                <w:iCs/>
                <w:color w:val="000000" w:themeColor="text1"/>
                <w:sz w:val="20"/>
                <w:szCs w:val="20"/>
              </w:rPr>
              <w:t>o</w:t>
            </w:r>
            <w:r w:rsidRPr="00D21B6D">
              <w:rPr>
                <w:rFonts w:cstheme="minorHAnsi"/>
                <w:iCs/>
                <w:color w:val="000000" w:themeColor="text1"/>
                <w:sz w:val="20"/>
                <w:szCs w:val="20"/>
              </w:rPr>
              <w:t>ge, einer Kirche und einer Moschee, K41</w:t>
            </w:r>
          </w:p>
          <w:p w:rsidR="00D21B6D" w:rsidRPr="00D21B6D" w:rsidRDefault="00D21B6D" w:rsidP="003F722B">
            <w:pPr>
              <w:numPr>
                <w:ilvl w:val="0"/>
                <w:numId w:val="27"/>
              </w:numPr>
              <w:spacing w:before="120" w:after="200" w:line="240" w:lineRule="auto"/>
              <w:jc w:val="both"/>
              <w:rPr>
                <w:rFonts w:cstheme="minorHAnsi"/>
                <w:iCs/>
                <w:color w:val="000000" w:themeColor="text1"/>
                <w:sz w:val="20"/>
                <w:szCs w:val="20"/>
              </w:rPr>
            </w:pPr>
            <w:r w:rsidRPr="00D21B6D">
              <w:rPr>
                <w:rFonts w:cstheme="minorHAnsi"/>
                <w:iCs/>
                <w:color w:val="000000" w:themeColor="text1"/>
                <w:sz w:val="20"/>
                <w:szCs w:val="20"/>
              </w:rPr>
              <w:t>beschreiben zentrale Rituale und religiöse Handlungen in Judentum, Christentum und Islam als Gestaltungen des Glaubens und Lebens, K42</w:t>
            </w:r>
          </w:p>
          <w:p w:rsidR="00D21B6D" w:rsidRPr="00D21B6D" w:rsidRDefault="00D21B6D" w:rsidP="003F722B">
            <w:pPr>
              <w:numPr>
                <w:ilvl w:val="0"/>
                <w:numId w:val="27"/>
              </w:numPr>
              <w:spacing w:before="120" w:after="200" w:line="240" w:lineRule="auto"/>
              <w:jc w:val="both"/>
              <w:rPr>
                <w:rFonts w:cstheme="minorHAnsi"/>
                <w:iCs/>
                <w:color w:val="000000" w:themeColor="text1"/>
                <w:sz w:val="20"/>
                <w:szCs w:val="20"/>
              </w:rPr>
            </w:pPr>
            <w:r w:rsidRPr="00D21B6D">
              <w:rPr>
                <w:rFonts w:cstheme="minorHAnsi"/>
                <w:iCs/>
                <w:color w:val="000000" w:themeColor="text1"/>
                <w:sz w:val="20"/>
                <w:szCs w:val="20"/>
              </w:rPr>
              <w:t>nehmen zu einseitigen Darstellungen von Menschen jüdischen, christlichen und islamischen Glaubens im Alltag oder in den Medien Stellung, K44</w:t>
            </w:r>
          </w:p>
          <w:p w:rsidR="00D21B6D" w:rsidRPr="00D21B6D" w:rsidRDefault="00D21B6D" w:rsidP="003F722B">
            <w:pPr>
              <w:numPr>
                <w:ilvl w:val="0"/>
                <w:numId w:val="27"/>
              </w:numPr>
              <w:spacing w:before="120" w:after="200" w:line="240" w:lineRule="auto"/>
              <w:jc w:val="both"/>
              <w:rPr>
                <w:rFonts w:cstheme="minorHAnsi"/>
                <w:iCs/>
                <w:color w:val="000000" w:themeColor="text1"/>
                <w:sz w:val="20"/>
                <w:szCs w:val="20"/>
              </w:rPr>
            </w:pPr>
            <w:r w:rsidRPr="00D21B6D">
              <w:rPr>
                <w:rFonts w:cstheme="minorHAnsi"/>
                <w:iCs/>
                <w:color w:val="000000" w:themeColor="text1"/>
                <w:sz w:val="20"/>
                <w:szCs w:val="20"/>
              </w:rPr>
              <w:t>erörtern Chancen und Herausforderungen eines re</w:t>
            </w:r>
            <w:r w:rsidRPr="00D21B6D">
              <w:rPr>
                <w:rFonts w:cstheme="minorHAnsi"/>
                <w:iCs/>
                <w:color w:val="000000" w:themeColor="text1"/>
                <w:sz w:val="20"/>
                <w:szCs w:val="20"/>
              </w:rPr>
              <w:t>s</w:t>
            </w:r>
            <w:r w:rsidRPr="00D21B6D">
              <w:rPr>
                <w:rFonts w:cstheme="minorHAnsi"/>
                <w:iCs/>
                <w:color w:val="000000" w:themeColor="text1"/>
                <w:sz w:val="20"/>
                <w:szCs w:val="20"/>
              </w:rPr>
              <w:t>pektvollen Miteinanders von Menschen jüdischen, christlichen und islamischen Glaubens im Alltag, K45</w:t>
            </w:r>
          </w:p>
          <w:p w:rsidR="00D21B6D" w:rsidRPr="00D21B6D" w:rsidRDefault="00D21B6D" w:rsidP="003F722B">
            <w:pPr>
              <w:numPr>
                <w:ilvl w:val="0"/>
                <w:numId w:val="27"/>
              </w:numPr>
              <w:spacing w:before="120" w:after="200" w:line="240" w:lineRule="auto"/>
              <w:jc w:val="both"/>
              <w:rPr>
                <w:rFonts w:cstheme="minorHAnsi"/>
                <w:iCs/>
                <w:color w:val="000000" w:themeColor="text1"/>
                <w:sz w:val="20"/>
                <w:szCs w:val="20"/>
              </w:rPr>
            </w:pPr>
            <w:r w:rsidRPr="00D21B6D">
              <w:rPr>
                <w:rFonts w:cstheme="minorHAnsi"/>
                <w:iCs/>
                <w:color w:val="000000" w:themeColor="text1"/>
                <w:sz w:val="20"/>
                <w:szCs w:val="20"/>
              </w:rPr>
              <w:t>reflektieren ihr eigenes Verhalten gegenüber Me</w:t>
            </w:r>
            <w:r w:rsidRPr="00D21B6D">
              <w:rPr>
                <w:rFonts w:cstheme="minorHAnsi"/>
                <w:iCs/>
                <w:color w:val="000000" w:themeColor="text1"/>
                <w:sz w:val="20"/>
                <w:szCs w:val="20"/>
              </w:rPr>
              <w:t>n</w:t>
            </w:r>
            <w:r w:rsidRPr="00D21B6D">
              <w:rPr>
                <w:rFonts w:cstheme="minorHAnsi"/>
                <w:iCs/>
                <w:color w:val="000000" w:themeColor="text1"/>
                <w:sz w:val="20"/>
                <w:szCs w:val="20"/>
              </w:rPr>
              <w:t>schen anderer religiöser Überzeugungen, K46</w:t>
            </w:r>
          </w:p>
          <w:p w:rsidR="00D21B6D" w:rsidRPr="00D21B6D" w:rsidRDefault="00D21B6D" w:rsidP="003F722B">
            <w:pPr>
              <w:numPr>
                <w:ilvl w:val="0"/>
                <w:numId w:val="27"/>
              </w:numPr>
              <w:spacing w:before="120" w:after="200" w:line="240" w:lineRule="auto"/>
              <w:jc w:val="both"/>
              <w:rPr>
                <w:rFonts w:cstheme="minorHAnsi"/>
                <w:i/>
                <w:color w:val="000000" w:themeColor="text1"/>
                <w:sz w:val="20"/>
                <w:szCs w:val="20"/>
              </w:rPr>
            </w:pPr>
            <w:r w:rsidRPr="00D21B6D">
              <w:rPr>
                <w:rFonts w:cstheme="minorHAnsi"/>
                <w:iCs/>
                <w:color w:val="000000" w:themeColor="text1"/>
                <w:sz w:val="20"/>
                <w:szCs w:val="20"/>
              </w:rPr>
              <w:t>erörtern die Bedeutung von Ritualen und Symbolen für religiöse Feste und Feiern. K50</w:t>
            </w:r>
          </w:p>
        </w:tc>
        <w:tc>
          <w:tcPr>
            <w:tcW w:w="3252" w:type="pct"/>
            <w:gridSpan w:val="2"/>
          </w:tcPr>
          <w:p w:rsidR="00D21B6D" w:rsidRPr="00D21B6D" w:rsidRDefault="00D21B6D" w:rsidP="00D21B6D">
            <w:pPr>
              <w:spacing w:before="120"/>
              <w:rPr>
                <w:rFonts w:cstheme="minorHAnsi"/>
                <w:b/>
                <w:i/>
                <w:color w:val="000000" w:themeColor="text1"/>
                <w:sz w:val="20"/>
                <w:szCs w:val="20"/>
                <w:u w:val="single"/>
              </w:rPr>
            </w:pPr>
            <w:r w:rsidRPr="00D21B6D">
              <w:rPr>
                <w:rFonts w:cstheme="minorHAnsi"/>
                <w:b/>
                <w:i/>
                <w:color w:val="000000" w:themeColor="text1"/>
                <w:sz w:val="20"/>
                <w:szCs w:val="20"/>
                <w:u w:val="single"/>
              </w:rPr>
              <w:t>Vereinbarungen der Fachkonferenz:</w:t>
            </w:r>
          </w:p>
          <w:p w:rsidR="00D21B6D" w:rsidRPr="00D21B6D" w:rsidRDefault="00D21B6D" w:rsidP="00D21B6D">
            <w:pPr>
              <w:spacing w:before="120"/>
              <w:rPr>
                <w:rFonts w:cstheme="minorHAnsi"/>
                <w:b/>
                <w:color w:val="000000" w:themeColor="text1"/>
                <w:sz w:val="20"/>
                <w:szCs w:val="20"/>
              </w:rPr>
            </w:pPr>
            <w:r w:rsidRPr="00D21B6D">
              <w:rPr>
                <w:rFonts w:cstheme="minorHAnsi"/>
                <w:b/>
                <w:color w:val="000000" w:themeColor="text1"/>
                <w:sz w:val="20"/>
                <w:szCs w:val="20"/>
              </w:rPr>
              <w:t>inhaltliche Akzentsetzungen:</w:t>
            </w:r>
          </w:p>
          <w:p w:rsidR="00D21B6D" w:rsidRPr="00D21B6D" w:rsidRDefault="00D21B6D" w:rsidP="003F722B">
            <w:pPr>
              <w:numPr>
                <w:ilvl w:val="0"/>
                <w:numId w:val="28"/>
              </w:numPr>
              <w:spacing w:before="120" w:after="200" w:line="276" w:lineRule="auto"/>
              <w:ind w:left="357" w:hanging="357"/>
              <w:contextualSpacing/>
              <w:jc w:val="both"/>
              <w:rPr>
                <w:rFonts w:cstheme="minorHAnsi"/>
                <w:color w:val="000000" w:themeColor="text1"/>
                <w:sz w:val="20"/>
                <w:szCs w:val="20"/>
              </w:rPr>
            </w:pPr>
            <w:r w:rsidRPr="00D21B6D">
              <w:rPr>
                <w:rFonts w:cstheme="minorHAnsi"/>
                <w:color w:val="000000" w:themeColor="text1"/>
                <w:sz w:val="20"/>
                <w:szCs w:val="20"/>
              </w:rPr>
              <w:t>Ermittlung der Lernausgangslage: Menschen jüdischen, christlichen und islamischen Glaubens - Was wir voneinander wissen und gerne wissen würden</w:t>
            </w:r>
          </w:p>
          <w:p w:rsidR="00D21B6D" w:rsidRPr="00D21B6D" w:rsidRDefault="00D21B6D" w:rsidP="00D21B6D">
            <w:pPr>
              <w:spacing w:before="120"/>
              <w:rPr>
                <w:rFonts w:cstheme="minorHAnsi"/>
                <w:color w:val="000000" w:themeColor="text1"/>
                <w:sz w:val="20"/>
                <w:szCs w:val="20"/>
              </w:rPr>
            </w:pPr>
            <w:r w:rsidRPr="00D21B6D">
              <w:rPr>
                <w:rFonts w:cstheme="minorHAnsi"/>
                <w:color w:val="000000" w:themeColor="text1"/>
                <w:sz w:val="20"/>
                <w:szCs w:val="20"/>
              </w:rPr>
              <w:t>Ausgehend von der Lernausgangslage, z.B.:</w:t>
            </w:r>
          </w:p>
          <w:p w:rsidR="00D21B6D" w:rsidRPr="00D21B6D" w:rsidRDefault="00D21B6D" w:rsidP="003F722B">
            <w:pPr>
              <w:numPr>
                <w:ilvl w:val="0"/>
                <w:numId w:val="28"/>
              </w:numPr>
              <w:spacing w:before="120" w:after="200" w:line="276" w:lineRule="auto"/>
              <w:ind w:left="357" w:hanging="357"/>
              <w:contextualSpacing/>
              <w:jc w:val="both"/>
              <w:rPr>
                <w:rFonts w:cstheme="minorHAnsi"/>
                <w:color w:val="000000" w:themeColor="text1"/>
                <w:sz w:val="20"/>
                <w:szCs w:val="20"/>
              </w:rPr>
            </w:pPr>
            <w:r w:rsidRPr="00D21B6D">
              <w:rPr>
                <w:rFonts w:cstheme="minorHAnsi"/>
                <w:color w:val="000000" w:themeColor="text1"/>
                <w:sz w:val="20"/>
                <w:szCs w:val="20"/>
              </w:rPr>
              <w:t>Vorurteile identifizieren und ihren Ursprung ergründen</w:t>
            </w:r>
          </w:p>
          <w:p w:rsidR="00D21B6D" w:rsidRPr="00D21B6D" w:rsidRDefault="00D21B6D" w:rsidP="003F722B">
            <w:pPr>
              <w:numPr>
                <w:ilvl w:val="0"/>
                <w:numId w:val="28"/>
              </w:numPr>
              <w:spacing w:before="120" w:after="200" w:line="276" w:lineRule="auto"/>
              <w:ind w:left="357" w:hanging="357"/>
              <w:contextualSpacing/>
              <w:jc w:val="both"/>
              <w:rPr>
                <w:rFonts w:cstheme="minorHAnsi"/>
                <w:color w:val="000000" w:themeColor="text1"/>
                <w:sz w:val="20"/>
                <w:szCs w:val="20"/>
              </w:rPr>
            </w:pPr>
            <w:r w:rsidRPr="00D21B6D">
              <w:rPr>
                <w:rFonts w:cstheme="minorHAnsi"/>
                <w:color w:val="000000" w:themeColor="text1"/>
                <w:sz w:val="20"/>
                <w:szCs w:val="20"/>
              </w:rPr>
              <w:t>Ein Raum zum Gebet: Synagoge und Moschee als liturgische Räume kennenlernen und in ihren Funktionen vergleichen</w:t>
            </w:r>
          </w:p>
          <w:p w:rsidR="00D21B6D" w:rsidRPr="00D21B6D" w:rsidRDefault="00D21B6D" w:rsidP="003F722B">
            <w:pPr>
              <w:numPr>
                <w:ilvl w:val="0"/>
                <w:numId w:val="28"/>
              </w:numPr>
              <w:spacing w:before="120" w:after="200" w:line="276" w:lineRule="auto"/>
              <w:ind w:left="357" w:hanging="357"/>
              <w:contextualSpacing/>
              <w:jc w:val="both"/>
              <w:rPr>
                <w:rFonts w:cstheme="minorHAnsi"/>
                <w:color w:val="000000" w:themeColor="text1"/>
                <w:sz w:val="20"/>
                <w:szCs w:val="20"/>
              </w:rPr>
            </w:pPr>
            <w:r w:rsidRPr="00D21B6D">
              <w:rPr>
                <w:rFonts w:cstheme="minorHAnsi"/>
                <w:color w:val="000000" w:themeColor="text1"/>
                <w:sz w:val="20"/>
                <w:szCs w:val="20"/>
              </w:rPr>
              <w:t>Grundvollzüge religiösen Lebens (Fasten, Gebet, Wallfahrt, Almosen, Bekenntnis)</w:t>
            </w:r>
          </w:p>
          <w:p w:rsidR="00D21B6D" w:rsidRPr="00D21B6D" w:rsidRDefault="00D21B6D" w:rsidP="003F722B">
            <w:pPr>
              <w:numPr>
                <w:ilvl w:val="0"/>
                <w:numId w:val="28"/>
              </w:numPr>
              <w:spacing w:before="120" w:after="200" w:line="276" w:lineRule="auto"/>
              <w:ind w:left="357" w:hanging="357"/>
              <w:contextualSpacing/>
              <w:jc w:val="both"/>
              <w:rPr>
                <w:rFonts w:cstheme="minorHAnsi"/>
                <w:color w:val="000000" w:themeColor="text1"/>
                <w:sz w:val="20"/>
                <w:szCs w:val="20"/>
              </w:rPr>
            </w:pPr>
            <w:r w:rsidRPr="00D21B6D">
              <w:rPr>
                <w:rFonts w:cstheme="minorHAnsi"/>
                <w:color w:val="000000" w:themeColor="text1"/>
                <w:sz w:val="20"/>
                <w:szCs w:val="20"/>
              </w:rPr>
              <w:t>Beten, aber wie? – Gebetshaltungen und -utensilien und ihre Bedeutung im Vergleich (vgl. UV VI)</w:t>
            </w:r>
          </w:p>
          <w:p w:rsidR="00D21B6D" w:rsidRPr="00D21B6D" w:rsidRDefault="00D21B6D" w:rsidP="003F722B">
            <w:pPr>
              <w:numPr>
                <w:ilvl w:val="0"/>
                <w:numId w:val="28"/>
              </w:numPr>
              <w:spacing w:before="120" w:after="200" w:line="276" w:lineRule="auto"/>
              <w:ind w:left="357" w:hanging="357"/>
              <w:contextualSpacing/>
              <w:jc w:val="both"/>
              <w:rPr>
                <w:rFonts w:cstheme="minorHAnsi"/>
                <w:color w:val="000000" w:themeColor="text1"/>
                <w:sz w:val="20"/>
                <w:szCs w:val="20"/>
              </w:rPr>
            </w:pPr>
            <w:r w:rsidRPr="00D21B6D">
              <w:rPr>
                <w:rFonts w:cstheme="minorHAnsi"/>
                <w:color w:val="000000" w:themeColor="text1"/>
                <w:sz w:val="20"/>
                <w:szCs w:val="20"/>
              </w:rPr>
              <w:t xml:space="preserve">Feste feiern im Jahreslauf </w:t>
            </w:r>
          </w:p>
          <w:p w:rsidR="00D21B6D" w:rsidRPr="00D21B6D" w:rsidRDefault="00D21B6D" w:rsidP="003F722B">
            <w:pPr>
              <w:numPr>
                <w:ilvl w:val="0"/>
                <w:numId w:val="28"/>
              </w:numPr>
              <w:spacing w:before="120" w:after="200" w:line="276" w:lineRule="auto"/>
              <w:ind w:left="357" w:hanging="357"/>
              <w:contextualSpacing/>
              <w:jc w:val="both"/>
              <w:rPr>
                <w:rFonts w:cstheme="minorHAnsi"/>
                <w:color w:val="000000" w:themeColor="text1"/>
                <w:sz w:val="20"/>
                <w:szCs w:val="20"/>
              </w:rPr>
            </w:pPr>
            <w:r w:rsidRPr="00D21B6D">
              <w:rPr>
                <w:rFonts w:cstheme="minorHAnsi"/>
                <w:color w:val="000000" w:themeColor="text1"/>
                <w:sz w:val="20"/>
                <w:szCs w:val="20"/>
              </w:rPr>
              <w:t xml:space="preserve">Speisevorschriften </w:t>
            </w:r>
          </w:p>
          <w:p w:rsidR="00D21B6D" w:rsidRPr="00D21B6D" w:rsidRDefault="00D21B6D" w:rsidP="003F722B">
            <w:pPr>
              <w:numPr>
                <w:ilvl w:val="0"/>
                <w:numId w:val="28"/>
              </w:numPr>
              <w:spacing w:before="120" w:after="200" w:line="276" w:lineRule="auto"/>
              <w:ind w:left="357" w:hanging="357"/>
              <w:contextualSpacing/>
              <w:jc w:val="both"/>
              <w:rPr>
                <w:rFonts w:cstheme="minorHAnsi"/>
                <w:color w:val="000000" w:themeColor="text1"/>
                <w:sz w:val="20"/>
                <w:szCs w:val="20"/>
              </w:rPr>
            </w:pPr>
            <w:r w:rsidRPr="00D21B6D">
              <w:rPr>
                <w:rFonts w:cstheme="minorHAnsi"/>
                <w:color w:val="000000" w:themeColor="text1"/>
                <w:sz w:val="20"/>
                <w:szCs w:val="20"/>
              </w:rPr>
              <w:t>Die Bedeutung von Thora, Bibel und Koran für die Religionsgemeinschaften</w:t>
            </w:r>
          </w:p>
          <w:p w:rsidR="00D21B6D" w:rsidRPr="00D21B6D" w:rsidRDefault="00D21B6D" w:rsidP="003F722B">
            <w:pPr>
              <w:numPr>
                <w:ilvl w:val="0"/>
                <w:numId w:val="28"/>
              </w:numPr>
              <w:spacing w:before="120" w:after="200" w:line="276" w:lineRule="auto"/>
              <w:ind w:left="357" w:hanging="357"/>
              <w:contextualSpacing/>
              <w:jc w:val="both"/>
              <w:rPr>
                <w:rFonts w:cstheme="minorHAnsi"/>
                <w:color w:val="000000" w:themeColor="text1"/>
                <w:sz w:val="20"/>
                <w:szCs w:val="20"/>
              </w:rPr>
            </w:pPr>
            <w:r w:rsidRPr="00D21B6D">
              <w:rPr>
                <w:rFonts w:cstheme="minorHAnsi"/>
                <w:color w:val="000000" w:themeColor="text1"/>
                <w:sz w:val="20"/>
                <w:szCs w:val="20"/>
              </w:rPr>
              <w:t xml:space="preserve">Berufung auf Abraham </w:t>
            </w:r>
          </w:p>
          <w:p w:rsidR="00D21B6D" w:rsidRPr="00D21B6D" w:rsidRDefault="00D21B6D" w:rsidP="00D21B6D">
            <w:pPr>
              <w:spacing w:before="120"/>
              <w:rPr>
                <w:rFonts w:cstheme="minorHAnsi"/>
                <w:b/>
                <w:color w:val="000000" w:themeColor="text1"/>
                <w:sz w:val="20"/>
                <w:szCs w:val="20"/>
              </w:rPr>
            </w:pPr>
            <w:r w:rsidRPr="00D21B6D">
              <w:rPr>
                <w:rFonts w:cstheme="minorHAnsi"/>
                <w:b/>
                <w:color w:val="000000" w:themeColor="text1"/>
                <w:sz w:val="20"/>
                <w:szCs w:val="20"/>
              </w:rPr>
              <w:t>didaktisch-methodische Anregungen:</w:t>
            </w:r>
          </w:p>
          <w:p w:rsidR="00D21B6D" w:rsidRPr="00D21B6D" w:rsidRDefault="00D21B6D" w:rsidP="003F722B">
            <w:pPr>
              <w:numPr>
                <w:ilvl w:val="0"/>
                <w:numId w:val="29"/>
              </w:numPr>
              <w:spacing w:before="120" w:after="200" w:line="276" w:lineRule="auto"/>
              <w:ind w:left="357" w:hanging="357"/>
              <w:contextualSpacing/>
              <w:jc w:val="both"/>
              <w:rPr>
                <w:rFonts w:cstheme="minorHAnsi"/>
                <w:color w:val="000000" w:themeColor="text1"/>
                <w:sz w:val="20"/>
                <w:szCs w:val="20"/>
              </w:rPr>
            </w:pPr>
            <w:r w:rsidRPr="00D21B6D">
              <w:rPr>
                <w:rFonts w:cstheme="minorHAnsi"/>
                <w:color w:val="000000" w:themeColor="text1"/>
                <w:sz w:val="20"/>
                <w:szCs w:val="20"/>
              </w:rPr>
              <w:t>Clauß Peter Sajak, Kippa, Kelch, Koran. Interreligiöses Lernen mit Zeugnissen der Weltreligionen. Ein Praxi</w:t>
            </w:r>
            <w:r w:rsidRPr="00D21B6D">
              <w:rPr>
                <w:rFonts w:cstheme="minorHAnsi"/>
                <w:color w:val="000000" w:themeColor="text1"/>
                <w:sz w:val="20"/>
                <w:szCs w:val="20"/>
              </w:rPr>
              <w:t>s</w:t>
            </w:r>
            <w:r w:rsidRPr="00D21B6D">
              <w:rPr>
                <w:rFonts w:cstheme="minorHAnsi"/>
                <w:color w:val="000000" w:themeColor="text1"/>
                <w:sz w:val="20"/>
                <w:szCs w:val="20"/>
              </w:rPr>
              <w:t xml:space="preserve">buch./ </w:t>
            </w:r>
            <w:hyperlink r:id="rId18" w:history="1">
              <w:r w:rsidRPr="00D21B6D">
                <w:rPr>
                  <w:rFonts w:cstheme="minorHAnsi"/>
                  <w:color w:val="000000" w:themeColor="text1"/>
                  <w:sz w:val="20"/>
                  <w:szCs w:val="20"/>
                  <w:u w:val="single"/>
                </w:rPr>
                <w:t>www.religionen-entdecken.de</w:t>
              </w:r>
            </w:hyperlink>
          </w:p>
          <w:p w:rsidR="00D21B6D" w:rsidRPr="00D21B6D" w:rsidRDefault="00D21B6D" w:rsidP="003F722B">
            <w:pPr>
              <w:numPr>
                <w:ilvl w:val="0"/>
                <w:numId w:val="29"/>
              </w:numPr>
              <w:spacing w:before="120" w:after="200" w:line="276" w:lineRule="auto"/>
              <w:ind w:left="357" w:hanging="357"/>
              <w:contextualSpacing/>
              <w:jc w:val="both"/>
              <w:rPr>
                <w:rFonts w:cstheme="minorHAnsi"/>
                <w:color w:val="000000" w:themeColor="text1"/>
                <w:sz w:val="20"/>
                <w:szCs w:val="20"/>
              </w:rPr>
            </w:pPr>
            <w:r w:rsidRPr="00D21B6D">
              <w:rPr>
                <w:rFonts w:cstheme="minorHAnsi"/>
                <w:color w:val="000000" w:themeColor="text1"/>
                <w:sz w:val="20"/>
                <w:szCs w:val="20"/>
              </w:rPr>
              <w:t>Eigen- und Fremdwahrnehmung/ Vorurteile: Auszüge aus Tahar Ben Jelloun, Papa, was ist ein Fremder? Gespräch mit meiner Tochter./AhmidRochdi/ FahimahUlfat, „Die Muslime sind…“. Islam und muslimische Lebensführung – typische Klischees, Vorurteile, Missverständnisse, in: RelliS. Zeitschrift für den katholischen Religionsunterricht SI/II. Interreligiöses Lernen (1/2013), S. 40-45.</w:t>
            </w:r>
          </w:p>
          <w:p w:rsidR="00D21B6D" w:rsidRPr="00D21B6D" w:rsidRDefault="00D21B6D" w:rsidP="003F722B">
            <w:pPr>
              <w:numPr>
                <w:ilvl w:val="0"/>
                <w:numId w:val="29"/>
              </w:numPr>
              <w:spacing w:before="120" w:after="200" w:line="276" w:lineRule="auto"/>
              <w:ind w:left="357" w:hanging="357"/>
              <w:contextualSpacing/>
              <w:jc w:val="both"/>
              <w:rPr>
                <w:rFonts w:cstheme="minorHAnsi"/>
                <w:color w:val="000000" w:themeColor="text1"/>
                <w:sz w:val="20"/>
                <w:szCs w:val="20"/>
              </w:rPr>
            </w:pPr>
            <w:r w:rsidRPr="00D21B6D">
              <w:rPr>
                <w:rFonts w:cstheme="minorHAnsi"/>
                <w:color w:val="000000" w:themeColor="text1"/>
                <w:sz w:val="20"/>
                <w:szCs w:val="20"/>
              </w:rPr>
              <w:t>Ein Raum zum Gebet/ liturgisches Handeln: Christina Brüll u.a., Synagoge-Kirche-Moschee. Kult-räume erfa</w:t>
            </w:r>
            <w:r w:rsidRPr="00D21B6D">
              <w:rPr>
                <w:rFonts w:cstheme="minorHAnsi"/>
                <w:color w:val="000000" w:themeColor="text1"/>
                <w:sz w:val="20"/>
                <w:szCs w:val="20"/>
              </w:rPr>
              <w:t>h</w:t>
            </w:r>
            <w:r w:rsidRPr="00D21B6D">
              <w:rPr>
                <w:rFonts w:cstheme="minorHAnsi"/>
                <w:color w:val="000000" w:themeColor="text1"/>
                <w:sz w:val="20"/>
                <w:szCs w:val="20"/>
              </w:rPr>
              <w:t>ren und Religionen entdecken./ Auszüge aus: David Macauly, Sie bauten eine Moschee.</w:t>
            </w:r>
          </w:p>
          <w:p w:rsidR="00D21B6D" w:rsidRPr="00D21B6D" w:rsidRDefault="00D21B6D" w:rsidP="003F722B">
            <w:pPr>
              <w:numPr>
                <w:ilvl w:val="0"/>
                <w:numId w:val="29"/>
              </w:numPr>
              <w:spacing w:before="120" w:after="200" w:line="276" w:lineRule="auto"/>
              <w:ind w:left="357" w:hanging="357"/>
              <w:contextualSpacing/>
              <w:jc w:val="both"/>
              <w:rPr>
                <w:rFonts w:cstheme="minorHAnsi"/>
                <w:color w:val="000000" w:themeColor="text1"/>
                <w:sz w:val="20"/>
                <w:szCs w:val="20"/>
              </w:rPr>
            </w:pPr>
            <w:r w:rsidRPr="00D21B6D">
              <w:rPr>
                <w:rFonts w:cstheme="minorHAnsi"/>
                <w:color w:val="000000" w:themeColor="text1"/>
                <w:sz w:val="20"/>
                <w:szCs w:val="20"/>
              </w:rPr>
              <w:t>Virtuelle Rundgänge durch Synagoge und Moschee</w:t>
            </w:r>
          </w:p>
          <w:p w:rsidR="00D21B6D" w:rsidRDefault="00D21B6D" w:rsidP="003F722B">
            <w:pPr>
              <w:numPr>
                <w:ilvl w:val="0"/>
                <w:numId w:val="29"/>
              </w:numPr>
              <w:spacing w:before="120" w:after="200" w:line="276" w:lineRule="auto"/>
              <w:ind w:left="357" w:hanging="357"/>
              <w:contextualSpacing/>
              <w:jc w:val="both"/>
              <w:rPr>
                <w:rFonts w:cstheme="minorHAnsi"/>
                <w:color w:val="000000" w:themeColor="text1"/>
                <w:sz w:val="20"/>
                <w:szCs w:val="20"/>
              </w:rPr>
            </w:pPr>
            <w:r w:rsidRPr="00D21B6D">
              <w:rPr>
                <w:rFonts w:cstheme="minorHAnsi"/>
                <w:color w:val="000000" w:themeColor="text1"/>
                <w:sz w:val="20"/>
                <w:szCs w:val="20"/>
              </w:rPr>
              <w:t>Videomitschnitte aus Gottesdiensten und Gebeten</w:t>
            </w:r>
          </w:p>
          <w:p w:rsidR="00D21B6D" w:rsidRDefault="00D21B6D" w:rsidP="003F722B">
            <w:pPr>
              <w:numPr>
                <w:ilvl w:val="0"/>
                <w:numId w:val="29"/>
              </w:numPr>
              <w:spacing w:before="120" w:after="200" w:line="276" w:lineRule="auto"/>
              <w:ind w:left="357" w:hanging="357"/>
              <w:contextualSpacing/>
              <w:jc w:val="both"/>
              <w:rPr>
                <w:rFonts w:cstheme="minorHAnsi"/>
                <w:color w:val="000000" w:themeColor="text1"/>
                <w:sz w:val="20"/>
                <w:szCs w:val="20"/>
              </w:rPr>
            </w:pPr>
            <w:r>
              <w:rPr>
                <w:rFonts w:cstheme="minorHAnsi"/>
                <w:color w:val="000000" w:themeColor="text1"/>
                <w:sz w:val="20"/>
                <w:szCs w:val="20"/>
              </w:rPr>
              <w:t>Doreen Blumhage, Der Islam. Grundlagen und Alltagspraxis des Islam. Stationentraining. Auer Verlag</w:t>
            </w:r>
          </w:p>
          <w:p w:rsidR="00D21B6D" w:rsidRPr="00D21B6D" w:rsidRDefault="00D21B6D" w:rsidP="003F722B">
            <w:pPr>
              <w:numPr>
                <w:ilvl w:val="0"/>
                <w:numId w:val="29"/>
              </w:numPr>
              <w:spacing w:before="120" w:after="200" w:line="276" w:lineRule="auto"/>
              <w:ind w:left="357" w:hanging="357"/>
              <w:contextualSpacing/>
              <w:jc w:val="both"/>
              <w:rPr>
                <w:rFonts w:cstheme="minorHAnsi"/>
                <w:color w:val="000000" w:themeColor="text1"/>
                <w:sz w:val="20"/>
                <w:szCs w:val="20"/>
              </w:rPr>
            </w:pPr>
            <w:r>
              <w:rPr>
                <w:rFonts w:cstheme="minorHAnsi"/>
                <w:color w:val="000000" w:themeColor="text1"/>
                <w:sz w:val="20"/>
                <w:szCs w:val="20"/>
              </w:rPr>
              <w:t>Doreen Blumhagen, Das Judentum. Grundlagen und Alltagspraxis des Judentums. Stationentraining. Auer Verlag</w:t>
            </w:r>
          </w:p>
          <w:p w:rsidR="00D21B6D" w:rsidRPr="00D21B6D" w:rsidRDefault="00D21B6D" w:rsidP="00D21B6D">
            <w:pPr>
              <w:spacing w:before="120"/>
              <w:rPr>
                <w:rFonts w:cstheme="minorHAnsi"/>
                <w:b/>
                <w:color w:val="000000" w:themeColor="text1"/>
                <w:sz w:val="20"/>
                <w:szCs w:val="20"/>
              </w:rPr>
            </w:pPr>
            <w:r w:rsidRPr="00D21B6D">
              <w:rPr>
                <w:rFonts w:cstheme="minorHAnsi"/>
                <w:b/>
                <w:color w:val="000000" w:themeColor="text1"/>
                <w:sz w:val="20"/>
                <w:szCs w:val="20"/>
              </w:rPr>
              <w:lastRenderedPageBreak/>
              <w:t>Hinweise auf außerschulische Lernorte:</w:t>
            </w:r>
          </w:p>
          <w:p w:rsidR="00D21B6D" w:rsidRPr="00D21B6D" w:rsidRDefault="00D21B6D" w:rsidP="003F722B">
            <w:pPr>
              <w:numPr>
                <w:ilvl w:val="0"/>
                <w:numId w:val="29"/>
              </w:numPr>
              <w:spacing w:before="120" w:after="200" w:line="276" w:lineRule="auto"/>
              <w:ind w:left="357" w:hanging="357"/>
              <w:contextualSpacing/>
              <w:jc w:val="both"/>
              <w:rPr>
                <w:rFonts w:cstheme="minorHAnsi"/>
                <w:color w:val="000000" w:themeColor="text1"/>
                <w:sz w:val="20"/>
                <w:szCs w:val="20"/>
              </w:rPr>
            </w:pPr>
            <w:r>
              <w:rPr>
                <w:rFonts w:cstheme="minorHAnsi"/>
                <w:color w:val="000000" w:themeColor="text1"/>
                <w:sz w:val="20"/>
                <w:szCs w:val="20"/>
              </w:rPr>
              <w:t>Museum Orientalis</w:t>
            </w:r>
          </w:p>
          <w:p w:rsidR="00D21B6D" w:rsidRPr="00D21B6D" w:rsidRDefault="00D21B6D" w:rsidP="00D21B6D">
            <w:pPr>
              <w:spacing w:before="120"/>
              <w:rPr>
                <w:rFonts w:cstheme="minorHAnsi"/>
                <w:b/>
                <w:color w:val="000000" w:themeColor="text1"/>
                <w:sz w:val="20"/>
                <w:szCs w:val="20"/>
              </w:rPr>
            </w:pPr>
          </w:p>
        </w:tc>
      </w:tr>
      <w:tr w:rsidR="00D66149" w:rsidRPr="00D66149" w:rsidTr="00FD7047">
        <w:tc>
          <w:tcPr>
            <w:tcW w:w="5000" w:type="pct"/>
            <w:gridSpan w:val="3"/>
          </w:tcPr>
          <w:p w:rsidR="00D66149" w:rsidRPr="00A746EE" w:rsidRDefault="00D66149" w:rsidP="00D66149">
            <w:pPr>
              <w:spacing w:before="120"/>
              <w:rPr>
                <w:rFonts w:cstheme="minorHAnsi"/>
                <w:i/>
                <w:color w:val="000000" w:themeColor="text1"/>
                <w:sz w:val="20"/>
                <w:szCs w:val="20"/>
              </w:rPr>
            </w:pPr>
            <w:r w:rsidRPr="00A746EE">
              <w:rPr>
                <w:rFonts w:cstheme="minorHAnsi"/>
                <w:b/>
                <w:i/>
                <w:color w:val="000000" w:themeColor="text1"/>
                <w:sz w:val="20"/>
                <w:szCs w:val="20"/>
                <w:u w:val="single"/>
              </w:rPr>
              <w:lastRenderedPageBreak/>
              <w:t>Unterrichtsvorhaben V</w:t>
            </w:r>
            <w:r w:rsidRPr="00A746EE">
              <w:rPr>
                <w:rFonts w:cstheme="minorHAnsi"/>
                <w:b/>
                <w:i/>
                <w:color w:val="000000" w:themeColor="text1"/>
                <w:sz w:val="20"/>
                <w:szCs w:val="20"/>
              </w:rPr>
              <w:t>:</w:t>
            </w:r>
          </w:p>
          <w:p w:rsidR="00D66149" w:rsidRPr="00A746EE" w:rsidRDefault="00D66149" w:rsidP="00D66149">
            <w:pPr>
              <w:spacing w:before="120"/>
              <w:rPr>
                <w:rFonts w:cstheme="minorHAnsi"/>
                <w:color w:val="000000" w:themeColor="text1"/>
                <w:sz w:val="20"/>
                <w:szCs w:val="20"/>
              </w:rPr>
            </w:pPr>
            <w:r w:rsidRPr="00A746EE">
              <w:rPr>
                <w:rFonts w:cstheme="minorHAnsi"/>
                <w:color w:val="000000" w:themeColor="text1"/>
                <w:sz w:val="20"/>
                <w:szCs w:val="20"/>
              </w:rPr>
              <w:t>Feste unterbrechen den Alltag – Die Frage nach der Bedeutung von Festen im Leben eines Menschen</w:t>
            </w:r>
          </w:p>
          <w:p w:rsidR="00D66149" w:rsidRPr="00A746EE" w:rsidRDefault="00D66149" w:rsidP="00D66149">
            <w:pPr>
              <w:spacing w:after="0"/>
              <w:rPr>
                <w:rFonts w:cstheme="minorHAnsi"/>
                <w:color w:val="000000" w:themeColor="text1"/>
                <w:sz w:val="20"/>
                <w:szCs w:val="20"/>
              </w:rPr>
            </w:pPr>
            <w:r w:rsidRPr="00A746EE">
              <w:rPr>
                <w:rFonts w:cstheme="minorHAnsi"/>
                <w:b/>
                <w:color w:val="000000" w:themeColor="text1"/>
                <w:sz w:val="20"/>
                <w:szCs w:val="20"/>
              </w:rPr>
              <w:t xml:space="preserve">Schwerpunkte der Kompetenzentwicklung </w:t>
            </w:r>
            <w:r w:rsidRPr="00A746EE">
              <w:rPr>
                <w:rFonts w:cstheme="minorHAnsi"/>
                <w:color w:val="000000" w:themeColor="text1"/>
                <w:sz w:val="20"/>
                <w:szCs w:val="20"/>
              </w:rPr>
              <w:t>(übergeordnete Kompetenzerwartungen):</w:t>
            </w:r>
          </w:p>
          <w:p w:rsidR="00D66149" w:rsidRPr="00A746EE" w:rsidRDefault="00D66149" w:rsidP="00D66149">
            <w:pPr>
              <w:spacing w:after="0"/>
              <w:rPr>
                <w:rFonts w:cstheme="minorHAnsi"/>
                <w:color w:val="000000" w:themeColor="text1"/>
                <w:sz w:val="20"/>
                <w:szCs w:val="20"/>
              </w:rPr>
            </w:pPr>
            <w:r w:rsidRPr="00A746EE">
              <w:rPr>
                <w:rFonts w:cstheme="minorHAnsi"/>
                <w:color w:val="000000" w:themeColor="text1"/>
                <w:sz w:val="20"/>
                <w:szCs w:val="20"/>
              </w:rPr>
              <w:t>Die Schülerinnen und Schüler</w:t>
            </w:r>
          </w:p>
          <w:p w:rsidR="00D66149" w:rsidRPr="00A746EE" w:rsidRDefault="00D66149" w:rsidP="003F722B">
            <w:pPr>
              <w:pStyle w:val="Listenabsatz"/>
              <w:numPr>
                <w:ilvl w:val="0"/>
                <w:numId w:val="48"/>
              </w:numPr>
              <w:spacing w:before="120" w:after="200" w:line="276" w:lineRule="auto"/>
              <w:jc w:val="both"/>
              <w:rPr>
                <w:rFonts w:cstheme="minorHAnsi"/>
                <w:color w:val="000000" w:themeColor="text1"/>
                <w:sz w:val="20"/>
                <w:szCs w:val="20"/>
              </w:rPr>
            </w:pPr>
            <w:r w:rsidRPr="00A746EE">
              <w:rPr>
                <w:rFonts w:cstheme="minorHAnsi"/>
                <w:color w:val="000000" w:themeColor="text1"/>
                <w:sz w:val="20"/>
                <w:szCs w:val="20"/>
              </w:rPr>
              <w:t>beschreiben und deuten Ausdrucksformen religiöser, insbesondere kirchlicher Praxis, SK8</w:t>
            </w:r>
          </w:p>
          <w:p w:rsidR="00D66149" w:rsidRPr="00A746EE" w:rsidRDefault="00D66149" w:rsidP="003F722B">
            <w:pPr>
              <w:pStyle w:val="Listenabsatz"/>
              <w:numPr>
                <w:ilvl w:val="0"/>
                <w:numId w:val="48"/>
              </w:numPr>
              <w:spacing w:before="120" w:after="200" w:line="276" w:lineRule="auto"/>
              <w:jc w:val="both"/>
              <w:rPr>
                <w:rFonts w:cstheme="minorHAnsi"/>
                <w:color w:val="000000" w:themeColor="text1"/>
                <w:sz w:val="20"/>
                <w:szCs w:val="20"/>
              </w:rPr>
            </w:pPr>
            <w:r w:rsidRPr="00A746EE">
              <w:rPr>
                <w:rFonts w:cstheme="minorHAnsi"/>
                <w:color w:val="000000" w:themeColor="text1"/>
                <w:sz w:val="20"/>
                <w:szCs w:val="20"/>
              </w:rPr>
              <w:t>unterscheiden religiöse und säkulare Ausdrucksformen im Alltag, SK10</w:t>
            </w:r>
          </w:p>
          <w:p w:rsidR="00D66149" w:rsidRPr="00A746EE" w:rsidRDefault="00D66149" w:rsidP="003F722B">
            <w:pPr>
              <w:pStyle w:val="Listenabsatz"/>
              <w:numPr>
                <w:ilvl w:val="0"/>
                <w:numId w:val="48"/>
              </w:numPr>
              <w:spacing w:before="120" w:after="200" w:line="276" w:lineRule="auto"/>
              <w:jc w:val="both"/>
              <w:rPr>
                <w:rFonts w:cstheme="minorHAnsi"/>
                <w:color w:val="000000" w:themeColor="text1"/>
                <w:sz w:val="20"/>
                <w:szCs w:val="20"/>
              </w:rPr>
            </w:pPr>
            <w:r w:rsidRPr="00A746EE">
              <w:rPr>
                <w:rFonts w:cstheme="minorHAnsi"/>
                <w:color w:val="000000" w:themeColor="text1"/>
                <w:sz w:val="20"/>
                <w:szCs w:val="20"/>
              </w:rPr>
              <w:t>erörtern in Ansätzen die Verwendung und die Bedeutung von religiösen und säkularen Ausdrucksformen im Alltag. UK3</w:t>
            </w:r>
          </w:p>
          <w:p w:rsidR="00D66149" w:rsidRPr="00A746EE" w:rsidRDefault="00D66149" w:rsidP="00D66149">
            <w:pPr>
              <w:rPr>
                <w:rFonts w:cstheme="minorHAnsi"/>
                <w:color w:val="000000" w:themeColor="text1"/>
                <w:sz w:val="20"/>
                <w:szCs w:val="20"/>
              </w:rPr>
            </w:pPr>
            <w:r w:rsidRPr="00A746EE">
              <w:rPr>
                <w:rFonts w:cstheme="minorHAnsi"/>
                <w:b/>
                <w:color w:val="000000" w:themeColor="text1"/>
                <w:sz w:val="20"/>
                <w:szCs w:val="20"/>
              </w:rPr>
              <w:t>Inhaltsfelder und inhaltliche Schwerpunkte</w:t>
            </w:r>
            <w:r w:rsidRPr="00A746EE">
              <w:rPr>
                <w:rFonts w:cstheme="minorHAnsi"/>
                <w:color w:val="000000" w:themeColor="text1"/>
                <w:sz w:val="20"/>
                <w:szCs w:val="20"/>
              </w:rPr>
              <w:t>:</w:t>
            </w:r>
          </w:p>
          <w:p w:rsidR="00D66149" w:rsidRPr="00A746EE" w:rsidRDefault="00D66149" w:rsidP="00D66149">
            <w:pPr>
              <w:rPr>
                <w:rFonts w:cstheme="minorHAnsi"/>
                <w:color w:val="000000" w:themeColor="text1"/>
                <w:sz w:val="20"/>
                <w:szCs w:val="20"/>
              </w:rPr>
            </w:pPr>
            <w:r w:rsidRPr="00A746EE">
              <w:rPr>
                <w:rFonts w:cstheme="minorHAnsi"/>
                <w:color w:val="000000" w:themeColor="text1"/>
                <w:sz w:val="20"/>
                <w:szCs w:val="20"/>
              </w:rPr>
              <w:t>IF 4: Kirche als Nachfolgegemeinschaft</w:t>
            </w:r>
          </w:p>
          <w:p w:rsidR="00D66149" w:rsidRPr="00A746EE" w:rsidRDefault="00D66149" w:rsidP="00D66149">
            <w:pPr>
              <w:rPr>
                <w:rFonts w:cstheme="minorHAnsi"/>
                <w:color w:val="000000" w:themeColor="text1"/>
                <w:sz w:val="20"/>
                <w:szCs w:val="20"/>
              </w:rPr>
            </w:pPr>
            <w:r w:rsidRPr="00A746EE">
              <w:rPr>
                <w:rFonts w:cstheme="minorHAnsi"/>
                <w:color w:val="000000" w:themeColor="text1"/>
                <w:sz w:val="20"/>
                <w:szCs w:val="20"/>
              </w:rPr>
              <w:sym w:font="Wingdings" w:char="F077"/>
            </w:r>
            <w:r w:rsidRPr="00A746EE">
              <w:rPr>
                <w:rFonts w:cstheme="minorHAnsi"/>
                <w:color w:val="000000" w:themeColor="text1"/>
                <w:sz w:val="20"/>
                <w:szCs w:val="20"/>
              </w:rPr>
              <w:t xml:space="preserve"> Feste des Glaubens</w:t>
            </w:r>
          </w:p>
          <w:p w:rsidR="00D66149" w:rsidRPr="00A746EE" w:rsidRDefault="00D66149" w:rsidP="00D66149">
            <w:pPr>
              <w:rPr>
                <w:rFonts w:cstheme="minorHAnsi"/>
                <w:color w:val="000000" w:themeColor="text1"/>
                <w:sz w:val="20"/>
                <w:szCs w:val="20"/>
              </w:rPr>
            </w:pPr>
            <w:r w:rsidRPr="00A746EE">
              <w:rPr>
                <w:rFonts w:cstheme="minorHAnsi"/>
                <w:color w:val="000000" w:themeColor="text1"/>
                <w:sz w:val="20"/>
                <w:szCs w:val="20"/>
              </w:rPr>
              <w:t>IF 7: Religion in einer pluralen Gesellschaft</w:t>
            </w:r>
          </w:p>
          <w:p w:rsidR="00D66149" w:rsidRPr="00A746EE" w:rsidRDefault="00D66149" w:rsidP="00D66149">
            <w:pPr>
              <w:rPr>
                <w:rFonts w:cstheme="minorHAnsi"/>
                <w:color w:val="000000" w:themeColor="text1"/>
                <w:sz w:val="20"/>
                <w:szCs w:val="20"/>
              </w:rPr>
            </w:pPr>
            <w:r w:rsidRPr="00A746EE">
              <w:rPr>
                <w:rFonts w:cstheme="minorHAnsi"/>
                <w:color w:val="000000" w:themeColor="text1"/>
                <w:sz w:val="20"/>
                <w:szCs w:val="20"/>
              </w:rPr>
              <w:sym w:font="Wingdings" w:char="F077"/>
            </w:r>
            <w:r w:rsidRPr="00A746EE">
              <w:rPr>
                <w:rFonts w:cstheme="minorHAnsi"/>
                <w:color w:val="000000" w:themeColor="text1"/>
                <w:sz w:val="20"/>
                <w:szCs w:val="20"/>
              </w:rPr>
              <w:t xml:space="preserve"> Spuren des Religiösen im Lebens- und Jahreslauf</w:t>
            </w:r>
          </w:p>
          <w:p w:rsidR="00D66149" w:rsidRPr="00D66149" w:rsidRDefault="00D66149" w:rsidP="00D66149">
            <w:pPr>
              <w:spacing w:before="120"/>
              <w:rPr>
                <w:rFonts w:cstheme="minorHAnsi"/>
                <w:b/>
                <w:i/>
                <w:color w:val="000000" w:themeColor="text1"/>
                <w:sz w:val="20"/>
                <w:szCs w:val="20"/>
                <w:u w:val="single"/>
              </w:rPr>
            </w:pPr>
            <w:r w:rsidRPr="00A746EE">
              <w:rPr>
                <w:rFonts w:cstheme="minorHAnsi"/>
                <w:b/>
                <w:color w:val="000000" w:themeColor="text1"/>
                <w:sz w:val="20"/>
                <w:szCs w:val="20"/>
              </w:rPr>
              <w:t>Zeitbedarf</w:t>
            </w:r>
            <w:r w:rsidRPr="00A746EE">
              <w:rPr>
                <w:rFonts w:cstheme="minorHAnsi"/>
                <w:color w:val="000000" w:themeColor="text1"/>
                <w:sz w:val="20"/>
                <w:szCs w:val="20"/>
              </w:rPr>
              <w:t>: ca. 8 Ustd.</w:t>
            </w:r>
          </w:p>
        </w:tc>
      </w:tr>
      <w:tr w:rsidR="00D66149" w:rsidRPr="00D66149" w:rsidTr="00FD7047">
        <w:tc>
          <w:tcPr>
            <w:tcW w:w="5000" w:type="pct"/>
            <w:gridSpan w:val="3"/>
          </w:tcPr>
          <w:p w:rsidR="00D66149" w:rsidRPr="00D66149" w:rsidRDefault="00D66149" w:rsidP="00D66149">
            <w:pPr>
              <w:tabs>
                <w:tab w:val="left" w:pos="360"/>
              </w:tabs>
              <w:spacing w:after="120" w:line="240" w:lineRule="auto"/>
              <w:rPr>
                <w:rFonts w:cstheme="minorHAnsi"/>
                <w:color w:val="000000" w:themeColor="text1"/>
                <w:sz w:val="20"/>
                <w:szCs w:val="20"/>
                <w:u w:val="single"/>
              </w:rPr>
            </w:pPr>
            <w:r w:rsidRPr="00D66149">
              <w:rPr>
                <w:rFonts w:cstheme="minorHAnsi"/>
                <w:b/>
                <w:color w:val="000000" w:themeColor="text1"/>
                <w:sz w:val="20"/>
                <w:szCs w:val="20"/>
                <w:u w:val="single"/>
              </w:rPr>
              <w:t>Übergeordnete Kompetenzerwartungen</w:t>
            </w:r>
          </w:p>
          <w:p w:rsidR="00D66149" w:rsidRPr="00D66149" w:rsidRDefault="00D66149" w:rsidP="00D66149">
            <w:pPr>
              <w:spacing w:before="120"/>
              <w:rPr>
                <w:rFonts w:cstheme="minorHAnsi"/>
                <w:i/>
                <w:color w:val="000000" w:themeColor="text1"/>
                <w:sz w:val="20"/>
                <w:szCs w:val="20"/>
              </w:rPr>
            </w:pPr>
            <w:r w:rsidRPr="00D66149">
              <w:rPr>
                <w:rFonts w:cstheme="minorHAnsi"/>
                <w:i/>
                <w:color w:val="000000" w:themeColor="text1"/>
                <w:sz w:val="20"/>
                <w:szCs w:val="20"/>
              </w:rPr>
              <w:t>Die Schülerinnen und Schüler</w:t>
            </w:r>
          </w:p>
          <w:p w:rsidR="00D66149" w:rsidRPr="00D66149" w:rsidRDefault="00D66149" w:rsidP="003F722B">
            <w:pPr>
              <w:numPr>
                <w:ilvl w:val="0"/>
                <w:numId w:val="31"/>
              </w:numPr>
              <w:spacing w:before="120" w:after="200" w:line="276" w:lineRule="auto"/>
              <w:contextualSpacing/>
              <w:jc w:val="both"/>
              <w:rPr>
                <w:rFonts w:cstheme="minorHAnsi"/>
                <w:i/>
                <w:color w:val="000000" w:themeColor="text1"/>
                <w:sz w:val="20"/>
                <w:szCs w:val="20"/>
              </w:rPr>
            </w:pPr>
            <w:r w:rsidRPr="00D66149">
              <w:rPr>
                <w:rFonts w:cstheme="minorHAnsi"/>
                <w:i/>
                <w:color w:val="000000" w:themeColor="text1"/>
                <w:sz w:val="20"/>
                <w:szCs w:val="20"/>
              </w:rPr>
              <w:t>beschreiben und deuten Ausdrucksformen religiöser, insbesondere kirchlicher Praxis, SK8</w:t>
            </w:r>
          </w:p>
          <w:p w:rsidR="00D66149" w:rsidRPr="00D66149" w:rsidRDefault="00D66149" w:rsidP="003F722B">
            <w:pPr>
              <w:numPr>
                <w:ilvl w:val="0"/>
                <w:numId w:val="31"/>
              </w:numPr>
              <w:spacing w:before="120" w:after="200" w:line="276" w:lineRule="auto"/>
              <w:contextualSpacing/>
              <w:jc w:val="both"/>
              <w:rPr>
                <w:rFonts w:cstheme="minorHAnsi"/>
                <w:i/>
                <w:color w:val="000000" w:themeColor="text1"/>
                <w:sz w:val="20"/>
                <w:szCs w:val="20"/>
              </w:rPr>
            </w:pPr>
            <w:r w:rsidRPr="00D66149">
              <w:rPr>
                <w:rFonts w:cstheme="minorHAnsi"/>
                <w:i/>
                <w:color w:val="000000" w:themeColor="text1"/>
                <w:sz w:val="20"/>
                <w:szCs w:val="20"/>
              </w:rPr>
              <w:t>unterscheiden religiöse und säkulare Ausdrucksformen im Alltag, SK10</w:t>
            </w:r>
          </w:p>
          <w:p w:rsidR="00D66149" w:rsidRPr="00D66149" w:rsidRDefault="00D66149" w:rsidP="003F722B">
            <w:pPr>
              <w:numPr>
                <w:ilvl w:val="0"/>
                <w:numId w:val="31"/>
              </w:numPr>
              <w:spacing w:before="120" w:after="200" w:line="276" w:lineRule="auto"/>
              <w:contextualSpacing/>
              <w:jc w:val="both"/>
              <w:rPr>
                <w:rFonts w:cstheme="minorHAnsi"/>
                <w:i/>
                <w:color w:val="000000" w:themeColor="text1"/>
                <w:sz w:val="20"/>
                <w:szCs w:val="20"/>
              </w:rPr>
            </w:pPr>
            <w:r w:rsidRPr="00D66149">
              <w:rPr>
                <w:rFonts w:cstheme="minorHAnsi"/>
                <w:i/>
                <w:color w:val="000000" w:themeColor="text1"/>
                <w:sz w:val="20"/>
                <w:szCs w:val="20"/>
              </w:rPr>
              <w:t>erörtern in Ansätzen die Verwendung und die Bedeutung von religiösen und säkularen Ausdrucksformen im Alltag. UK3</w:t>
            </w:r>
          </w:p>
        </w:tc>
      </w:tr>
      <w:tr w:rsidR="00D66149" w:rsidRPr="00D66149" w:rsidTr="00FD7047">
        <w:tc>
          <w:tcPr>
            <w:tcW w:w="1748" w:type="pct"/>
          </w:tcPr>
          <w:p w:rsidR="00D66149" w:rsidRPr="00D66149" w:rsidRDefault="00D66149" w:rsidP="00D66149">
            <w:pPr>
              <w:spacing w:before="120"/>
              <w:rPr>
                <w:rFonts w:cstheme="minorHAnsi"/>
                <w:b/>
                <w:i/>
                <w:color w:val="000000" w:themeColor="text1"/>
                <w:sz w:val="20"/>
                <w:szCs w:val="20"/>
                <w:u w:val="single"/>
              </w:rPr>
            </w:pPr>
            <w:r w:rsidRPr="00D66149">
              <w:rPr>
                <w:rFonts w:cstheme="minorHAnsi"/>
                <w:b/>
                <w:i/>
                <w:color w:val="000000" w:themeColor="text1"/>
                <w:sz w:val="20"/>
                <w:szCs w:val="20"/>
                <w:u w:val="single"/>
              </w:rPr>
              <w:t>Konkretisierte Kompetenzerwartungen</w:t>
            </w:r>
          </w:p>
          <w:p w:rsidR="00D66149" w:rsidRPr="00D66149" w:rsidRDefault="00D66149" w:rsidP="00D66149">
            <w:pPr>
              <w:spacing w:before="120" w:after="200" w:line="240" w:lineRule="auto"/>
              <w:rPr>
                <w:rFonts w:cstheme="minorHAnsi"/>
                <w:iCs/>
                <w:color w:val="000000" w:themeColor="text1"/>
                <w:sz w:val="20"/>
                <w:szCs w:val="20"/>
              </w:rPr>
            </w:pPr>
            <w:r w:rsidRPr="00D66149">
              <w:rPr>
                <w:rFonts w:cstheme="minorHAnsi"/>
                <w:iCs/>
                <w:color w:val="000000" w:themeColor="text1"/>
                <w:sz w:val="20"/>
                <w:szCs w:val="20"/>
              </w:rPr>
              <w:t>Die Schülerinnen und Schüler…</w:t>
            </w:r>
          </w:p>
          <w:p w:rsidR="00D66149" w:rsidRPr="00D66149" w:rsidRDefault="00D66149" w:rsidP="003F722B">
            <w:pPr>
              <w:numPr>
                <w:ilvl w:val="0"/>
                <w:numId w:val="27"/>
              </w:numPr>
              <w:spacing w:before="120" w:after="200" w:line="240" w:lineRule="auto"/>
              <w:jc w:val="both"/>
              <w:rPr>
                <w:rFonts w:cstheme="minorHAnsi"/>
                <w:iCs/>
                <w:color w:val="000000" w:themeColor="text1"/>
                <w:sz w:val="20"/>
                <w:szCs w:val="20"/>
              </w:rPr>
            </w:pPr>
            <w:r w:rsidRPr="00D66149">
              <w:rPr>
                <w:rFonts w:cstheme="minorHAnsi"/>
                <w:iCs/>
                <w:color w:val="000000" w:themeColor="text1"/>
                <w:sz w:val="20"/>
                <w:szCs w:val="20"/>
              </w:rPr>
              <w:lastRenderedPageBreak/>
              <w:t>erklären Feste des Kirchenjahres als Vergegenwärt</w:t>
            </w:r>
            <w:r w:rsidRPr="00D66149">
              <w:rPr>
                <w:rFonts w:cstheme="minorHAnsi"/>
                <w:iCs/>
                <w:color w:val="000000" w:themeColor="text1"/>
                <w:sz w:val="20"/>
                <w:szCs w:val="20"/>
              </w:rPr>
              <w:t>i</w:t>
            </w:r>
            <w:r w:rsidRPr="00D66149">
              <w:rPr>
                <w:rFonts w:cstheme="minorHAnsi"/>
                <w:iCs/>
                <w:color w:val="000000" w:themeColor="text1"/>
                <w:sz w:val="20"/>
                <w:szCs w:val="20"/>
              </w:rPr>
              <w:t>gung des Lebens, des Todes und der Auferstehung J</w:t>
            </w:r>
            <w:r w:rsidRPr="00D66149">
              <w:rPr>
                <w:rFonts w:cstheme="minorHAnsi"/>
                <w:iCs/>
                <w:color w:val="000000" w:themeColor="text1"/>
                <w:sz w:val="20"/>
                <w:szCs w:val="20"/>
              </w:rPr>
              <w:t>e</w:t>
            </w:r>
            <w:r w:rsidRPr="00D66149">
              <w:rPr>
                <w:rFonts w:cstheme="minorHAnsi"/>
                <w:iCs/>
                <w:color w:val="000000" w:themeColor="text1"/>
                <w:sz w:val="20"/>
                <w:szCs w:val="20"/>
              </w:rPr>
              <w:t>su, K23</w:t>
            </w:r>
          </w:p>
          <w:p w:rsidR="00D66149" w:rsidRPr="00D66149" w:rsidRDefault="00D66149" w:rsidP="003F722B">
            <w:pPr>
              <w:numPr>
                <w:ilvl w:val="0"/>
                <w:numId w:val="27"/>
              </w:numPr>
              <w:spacing w:before="120" w:after="200" w:line="240" w:lineRule="auto"/>
              <w:jc w:val="both"/>
              <w:rPr>
                <w:rFonts w:cstheme="minorHAnsi"/>
                <w:iCs/>
                <w:color w:val="000000" w:themeColor="text1"/>
                <w:sz w:val="20"/>
                <w:szCs w:val="20"/>
              </w:rPr>
            </w:pPr>
            <w:r w:rsidRPr="00D66149">
              <w:rPr>
                <w:rFonts w:cstheme="minorHAnsi"/>
                <w:iCs/>
                <w:color w:val="000000" w:themeColor="text1"/>
                <w:sz w:val="20"/>
                <w:szCs w:val="20"/>
              </w:rPr>
              <w:t>zeigen die Bedeutung von Sakramenten im Lebenslauf einer Christin bzw. eines Christen auf, K24</w:t>
            </w:r>
          </w:p>
          <w:p w:rsidR="00D66149" w:rsidRPr="00D66149" w:rsidRDefault="00D66149" w:rsidP="003F722B">
            <w:pPr>
              <w:numPr>
                <w:ilvl w:val="0"/>
                <w:numId w:val="27"/>
              </w:numPr>
              <w:spacing w:before="120" w:after="200" w:line="240" w:lineRule="auto"/>
              <w:jc w:val="both"/>
              <w:rPr>
                <w:rFonts w:cstheme="minorHAnsi"/>
                <w:iCs/>
                <w:color w:val="000000" w:themeColor="text1"/>
                <w:sz w:val="20"/>
                <w:szCs w:val="20"/>
              </w:rPr>
            </w:pPr>
            <w:r w:rsidRPr="00D66149">
              <w:rPr>
                <w:rFonts w:cstheme="minorHAnsi"/>
                <w:iCs/>
                <w:color w:val="000000" w:themeColor="text1"/>
                <w:sz w:val="20"/>
                <w:szCs w:val="20"/>
              </w:rPr>
              <w:t>reflektieren (eigene) Erfahrungen mit christlichen Fe</w:t>
            </w:r>
            <w:r w:rsidRPr="00D66149">
              <w:rPr>
                <w:rFonts w:cstheme="minorHAnsi"/>
                <w:iCs/>
                <w:color w:val="000000" w:themeColor="text1"/>
                <w:sz w:val="20"/>
                <w:szCs w:val="20"/>
              </w:rPr>
              <w:t>s</w:t>
            </w:r>
            <w:r w:rsidRPr="00D66149">
              <w:rPr>
                <w:rFonts w:cstheme="minorHAnsi"/>
                <w:iCs/>
                <w:color w:val="000000" w:themeColor="text1"/>
                <w:sz w:val="20"/>
                <w:szCs w:val="20"/>
              </w:rPr>
              <w:t>ten, K33</w:t>
            </w:r>
          </w:p>
          <w:p w:rsidR="00D66149" w:rsidRPr="00D66149" w:rsidRDefault="00D66149" w:rsidP="003F722B">
            <w:pPr>
              <w:numPr>
                <w:ilvl w:val="0"/>
                <w:numId w:val="27"/>
              </w:numPr>
              <w:spacing w:before="120" w:after="200" w:line="240" w:lineRule="auto"/>
              <w:jc w:val="both"/>
              <w:rPr>
                <w:rFonts w:cstheme="minorHAnsi"/>
                <w:iCs/>
                <w:color w:val="000000" w:themeColor="text1"/>
                <w:sz w:val="20"/>
                <w:szCs w:val="20"/>
              </w:rPr>
            </w:pPr>
            <w:r w:rsidRPr="00D66149">
              <w:rPr>
                <w:rFonts w:cstheme="minorHAnsi"/>
                <w:iCs/>
                <w:color w:val="000000" w:themeColor="text1"/>
                <w:sz w:val="20"/>
                <w:szCs w:val="20"/>
              </w:rPr>
              <w:t>beschreiben die Verwendung und Bedeutung von R</w:t>
            </w:r>
            <w:r w:rsidRPr="00D66149">
              <w:rPr>
                <w:rFonts w:cstheme="minorHAnsi"/>
                <w:iCs/>
                <w:color w:val="000000" w:themeColor="text1"/>
                <w:sz w:val="20"/>
                <w:szCs w:val="20"/>
              </w:rPr>
              <w:t>i</w:t>
            </w:r>
            <w:r w:rsidRPr="00D66149">
              <w:rPr>
                <w:rFonts w:cstheme="minorHAnsi"/>
                <w:iCs/>
                <w:color w:val="000000" w:themeColor="text1"/>
                <w:sz w:val="20"/>
                <w:szCs w:val="20"/>
              </w:rPr>
              <w:t>tualen im Alltag, K47</w:t>
            </w:r>
          </w:p>
          <w:p w:rsidR="00D66149" w:rsidRPr="00D66149" w:rsidRDefault="00D66149" w:rsidP="003F722B">
            <w:pPr>
              <w:numPr>
                <w:ilvl w:val="0"/>
                <w:numId w:val="27"/>
              </w:numPr>
              <w:spacing w:before="120" w:after="200" w:line="240" w:lineRule="auto"/>
              <w:jc w:val="both"/>
              <w:rPr>
                <w:rFonts w:cstheme="minorHAnsi"/>
                <w:iCs/>
                <w:color w:val="000000" w:themeColor="text1"/>
                <w:sz w:val="20"/>
                <w:szCs w:val="20"/>
              </w:rPr>
            </w:pPr>
            <w:r w:rsidRPr="00D66149">
              <w:rPr>
                <w:rFonts w:cstheme="minorHAnsi"/>
                <w:iCs/>
                <w:color w:val="000000" w:themeColor="text1"/>
                <w:sz w:val="20"/>
                <w:szCs w:val="20"/>
              </w:rPr>
              <w:t>erläutern verschiedene Rituale und Symbole eines zentralen christlichen Festes, K48</w:t>
            </w:r>
          </w:p>
          <w:p w:rsidR="00D66149" w:rsidRPr="00D66149" w:rsidRDefault="00D66149" w:rsidP="003F722B">
            <w:pPr>
              <w:numPr>
                <w:ilvl w:val="0"/>
                <w:numId w:val="27"/>
              </w:numPr>
              <w:spacing w:before="120" w:after="200" w:line="240" w:lineRule="auto"/>
              <w:jc w:val="both"/>
              <w:rPr>
                <w:rFonts w:cstheme="minorHAnsi"/>
                <w:iCs/>
                <w:color w:val="000000" w:themeColor="text1"/>
                <w:sz w:val="20"/>
                <w:szCs w:val="20"/>
              </w:rPr>
            </w:pPr>
            <w:r w:rsidRPr="00D66149">
              <w:rPr>
                <w:rFonts w:cstheme="minorHAnsi"/>
                <w:iCs/>
                <w:color w:val="000000" w:themeColor="text1"/>
                <w:sz w:val="20"/>
                <w:szCs w:val="20"/>
              </w:rPr>
              <w:t>erörtern die Bedeutung von Ritualen und Symbolen für religiöse Feste und Feiern, K50</w:t>
            </w:r>
          </w:p>
          <w:p w:rsidR="00D66149" w:rsidRPr="00D66149" w:rsidRDefault="00D66149" w:rsidP="003F722B">
            <w:pPr>
              <w:numPr>
                <w:ilvl w:val="0"/>
                <w:numId w:val="27"/>
              </w:numPr>
              <w:spacing w:before="120" w:after="200" w:line="240" w:lineRule="auto"/>
              <w:jc w:val="both"/>
              <w:rPr>
                <w:rFonts w:cstheme="minorHAnsi"/>
                <w:i/>
                <w:color w:val="000000" w:themeColor="text1"/>
                <w:sz w:val="20"/>
                <w:szCs w:val="20"/>
              </w:rPr>
            </w:pPr>
            <w:r w:rsidRPr="00D66149">
              <w:rPr>
                <w:rFonts w:cstheme="minorHAnsi"/>
                <w:iCs/>
                <w:color w:val="000000" w:themeColor="text1"/>
                <w:sz w:val="20"/>
                <w:szCs w:val="20"/>
              </w:rPr>
              <w:t>beurteilen die Relevanz eines christlichen Festes und seiner Symbolsprache für das eigene Leben und das Leben anderer. K51</w:t>
            </w:r>
          </w:p>
        </w:tc>
        <w:tc>
          <w:tcPr>
            <w:tcW w:w="3252" w:type="pct"/>
            <w:gridSpan w:val="2"/>
          </w:tcPr>
          <w:p w:rsidR="00D66149" w:rsidRPr="00D66149" w:rsidRDefault="00D66149" w:rsidP="00D66149">
            <w:pPr>
              <w:spacing w:before="120"/>
              <w:rPr>
                <w:rFonts w:cstheme="minorHAnsi"/>
                <w:b/>
                <w:i/>
                <w:color w:val="000000" w:themeColor="text1"/>
                <w:sz w:val="20"/>
                <w:szCs w:val="20"/>
                <w:u w:val="single"/>
              </w:rPr>
            </w:pPr>
            <w:r w:rsidRPr="00D66149">
              <w:rPr>
                <w:rFonts w:cstheme="minorHAnsi"/>
                <w:b/>
                <w:i/>
                <w:color w:val="000000" w:themeColor="text1"/>
                <w:sz w:val="20"/>
                <w:szCs w:val="20"/>
                <w:u w:val="single"/>
              </w:rPr>
              <w:lastRenderedPageBreak/>
              <w:t>Vereinbarungen der Fachkonferenz:</w:t>
            </w:r>
          </w:p>
          <w:p w:rsidR="00D66149" w:rsidRPr="00D66149" w:rsidRDefault="00D66149" w:rsidP="00D66149">
            <w:pPr>
              <w:spacing w:before="120"/>
              <w:rPr>
                <w:rFonts w:cstheme="minorHAnsi"/>
                <w:b/>
                <w:color w:val="000000" w:themeColor="text1"/>
                <w:sz w:val="20"/>
                <w:szCs w:val="20"/>
              </w:rPr>
            </w:pPr>
            <w:r w:rsidRPr="00D66149">
              <w:rPr>
                <w:rFonts w:cstheme="minorHAnsi"/>
                <w:b/>
                <w:color w:val="000000" w:themeColor="text1"/>
                <w:sz w:val="20"/>
                <w:szCs w:val="20"/>
              </w:rPr>
              <w:t>inhaltliche Akzentsetzungen:</w:t>
            </w:r>
          </w:p>
          <w:p w:rsidR="00D66149" w:rsidRPr="00D66149" w:rsidRDefault="00D66149" w:rsidP="003F722B">
            <w:pPr>
              <w:numPr>
                <w:ilvl w:val="0"/>
                <w:numId w:val="28"/>
              </w:numPr>
              <w:spacing w:before="120" w:after="200" w:line="276" w:lineRule="auto"/>
              <w:ind w:left="357" w:hanging="357"/>
              <w:contextualSpacing/>
              <w:jc w:val="both"/>
              <w:rPr>
                <w:rFonts w:cstheme="minorHAnsi"/>
                <w:color w:val="000000" w:themeColor="text1"/>
                <w:sz w:val="20"/>
                <w:szCs w:val="20"/>
              </w:rPr>
            </w:pPr>
            <w:r w:rsidRPr="00D66149">
              <w:rPr>
                <w:rFonts w:cstheme="minorHAnsi"/>
                <w:color w:val="000000" w:themeColor="text1"/>
                <w:sz w:val="20"/>
                <w:szCs w:val="20"/>
              </w:rPr>
              <w:lastRenderedPageBreak/>
              <w:t>Welche Feste feiern wir? Unterscheidung religiöser und säkularer Feste</w:t>
            </w:r>
          </w:p>
          <w:p w:rsidR="00D66149" w:rsidRPr="00D66149" w:rsidRDefault="00D66149" w:rsidP="003F722B">
            <w:pPr>
              <w:numPr>
                <w:ilvl w:val="0"/>
                <w:numId w:val="28"/>
              </w:numPr>
              <w:spacing w:before="120" w:after="200" w:line="276" w:lineRule="auto"/>
              <w:ind w:left="357" w:hanging="357"/>
              <w:contextualSpacing/>
              <w:jc w:val="both"/>
              <w:rPr>
                <w:rFonts w:cstheme="minorHAnsi"/>
                <w:color w:val="000000" w:themeColor="text1"/>
                <w:sz w:val="20"/>
                <w:szCs w:val="20"/>
              </w:rPr>
            </w:pPr>
            <w:r w:rsidRPr="00D66149">
              <w:rPr>
                <w:rFonts w:cstheme="minorHAnsi"/>
                <w:color w:val="000000" w:themeColor="text1"/>
                <w:sz w:val="20"/>
                <w:szCs w:val="20"/>
              </w:rPr>
              <w:t>Funktionen von Festen:  Unterbrechung des Alltags/ Hoch-Zeiten bzw. Rhythmisierung des Lebens</w:t>
            </w:r>
          </w:p>
          <w:p w:rsidR="00D66149" w:rsidRPr="00D66149" w:rsidRDefault="00D66149" w:rsidP="003F722B">
            <w:pPr>
              <w:numPr>
                <w:ilvl w:val="0"/>
                <w:numId w:val="28"/>
              </w:numPr>
              <w:spacing w:before="120" w:after="200" w:line="276" w:lineRule="auto"/>
              <w:ind w:left="357" w:hanging="357"/>
              <w:contextualSpacing/>
              <w:jc w:val="both"/>
              <w:rPr>
                <w:rFonts w:cstheme="minorHAnsi"/>
                <w:color w:val="000000" w:themeColor="text1"/>
                <w:sz w:val="20"/>
                <w:szCs w:val="20"/>
              </w:rPr>
            </w:pPr>
            <w:r w:rsidRPr="00D66149">
              <w:rPr>
                <w:rFonts w:cstheme="minorHAnsi"/>
                <w:color w:val="000000" w:themeColor="text1"/>
                <w:sz w:val="20"/>
                <w:szCs w:val="20"/>
              </w:rPr>
              <w:t>Unterscheidung Feste im Kirchenjahr und Feste im Lebenslauf einer Christin bzw. eines Christen</w:t>
            </w:r>
          </w:p>
          <w:p w:rsidR="00D66149" w:rsidRPr="00D66149" w:rsidRDefault="00D66149" w:rsidP="003F722B">
            <w:pPr>
              <w:numPr>
                <w:ilvl w:val="0"/>
                <w:numId w:val="28"/>
              </w:numPr>
              <w:spacing w:before="120" w:after="200" w:line="276" w:lineRule="auto"/>
              <w:ind w:left="357" w:hanging="357"/>
              <w:contextualSpacing/>
              <w:jc w:val="both"/>
              <w:rPr>
                <w:rFonts w:cstheme="minorHAnsi"/>
                <w:color w:val="000000" w:themeColor="text1"/>
                <w:sz w:val="20"/>
                <w:szCs w:val="20"/>
              </w:rPr>
            </w:pPr>
            <w:r w:rsidRPr="00D66149">
              <w:rPr>
                <w:rFonts w:cstheme="minorHAnsi"/>
                <w:color w:val="000000" w:themeColor="text1"/>
                <w:sz w:val="20"/>
                <w:szCs w:val="20"/>
              </w:rPr>
              <w:t>Je nach Akzentuierung:</w:t>
            </w:r>
          </w:p>
          <w:p w:rsidR="00D66149" w:rsidRPr="00D66149" w:rsidRDefault="00D66149" w:rsidP="003F722B">
            <w:pPr>
              <w:numPr>
                <w:ilvl w:val="0"/>
                <w:numId w:val="28"/>
              </w:numPr>
              <w:spacing w:before="120" w:after="200" w:line="276" w:lineRule="auto"/>
              <w:ind w:left="357" w:hanging="357"/>
              <w:contextualSpacing/>
              <w:jc w:val="both"/>
              <w:rPr>
                <w:rFonts w:cstheme="minorHAnsi"/>
                <w:color w:val="000000" w:themeColor="text1"/>
                <w:sz w:val="20"/>
                <w:szCs w:val="20"/>
              </w:rPr>
            </w:pPr>
            <w:r w:rsidRPr="00D66149">
              <w:rPr>
                <w:rFonts w:cstheme="minorHAnsi"/>
                <w:color w:val="000000" w:themeColor="text1"/>
                <w:sz w:val="20"/>
                <w:szCs w:val="20"/>
              </w:rPr>
              <w:t>Sakramente: Gottes persönlicher Zuspruch an den Menschen</w:t>
            </w:r>
          </w:p>
          <w:p w:rsidR="00D66149" w:rsidRPr="00D66149" w:rsidRDefault="00D66149" w:rsidP="003F722B">
            <w:pPr>
              <w:numPr>
                <w:ilvl w:val="0"/>
                <w:numId w:val="28"/>
              </w:numPr>
              <w:spacing w:before="120" w:after="200" w:line="276" w:lineRule="auto"/>
              <w:ind w:left="357" w:hanging="357"/>
              <w:contextualSpacing/>
              <w:jc w:val="both"/>
              <w:rPr>
                <w:rFonts w:cstheme="minorHAnsi"/>
                <w:color w:val="000000" w:themeColor="text1"/>
                <w:sz w:val="20"/>
                <w:szCs w:val="20"/>
              </w:rPr>
            </w:pPr>
            <w:r w:rsidRPr="00D66149">
              <w:rPr>
                <w:rFonts w:cstheme="minorHAnsi"/>
                <w:color w:val="000000" w:themeColor="text1"/>
                <w:sz w:val="20"/>
                <w:szCs w:val="20"/>
              </w:rPr>
              <w:t>oder</w:t>
            </w:r>
          </w:p>
          <w:p w:rsidR="00D66149" w:rsidRPr="00D66149" w:rsidRDefault="00D66149" w:rsidP="003F722B">
            <w:pPr>
              <w:numPr>
                <w:ilvl w:val="0"/>
                <w:numId w:val="28"/>
              </w:numPr>
              <w:spacing w:before="120" w:after="200" w:line="276" w:lineRule="auto"/>
              <w:ind w:left="357" w:hanging="357"/>
              <w:contextualSpacing/>
              <w:jc w:val="both"/>
              <w:rPr>
                <w:rFonts w:cstheme="minorHAnsi"/>
                <w:color w:val="000000" w:themeColor="text1"/>
                <w:sz w:val="20"/>
                <w:szCs w:val="20"/>
              </w:rPr>
            </w:pPr>
            <w:r w:rsidRPr="00D66149">
              <w:rPr>
                <w:rFonts w:cstheme="minorHAnsi"/>
                <w:color w:val="000000" w:themeColor="text1"/>
                <w:sz w:val="20"/>
                <w:szCs w:val="20"/>
              </w:rPr>
              <w:t>Ostern: Vom Tod zum Leben</w:t>
            </w:r>
          </w:p>
          <w:p w:rsidR="00D66149" w:rsidRPr="00D66149" w:rsidRDefault="00D66149" w:rsidP="00D66149">
            <w:pPr>
              <w:spacing w:before="120"/>
              <w:rPr>
                <w:rFonts w:cstheme="minorHAnsi"/>
                <w:b/>
                <w:color w:val="000000" w:themeColor="text1"/>
                <w:sz w:val="20"/>
                <w:szCs w:val="20"/>
              </w:rPr>
            </w:pPr>
            <w:r w:rsidRPr="00D66149">
              <w:rPr>
                <w:rFonts w:cstheme="minorHAnsi"/>
                <w:b/>
                <w:color w:val="000000" w:themeColor="text1"/>
                <w:sz w:val="20"/>
                <w:szCs w:val="20"/>
              </w:rPr>
              <w:t>didaktisch-methodische Anregungen:</w:t>
            </w:r>
          </w:p>
          <w:p w:rsidR="00D66149" w:rsidRPr="00D66149" w:rsidRDefault="00D66149" w:rsidP="003F722B">
            <w:pPr>
              <w:numPr>
                <w:ilvl w:val="0"/>
                <w:numId w:val="28"/>
              </w:numPr>
              <w:spacing w:before="120" w:after="200" w:line="276" w:lineRule="auto"/>
              <w:ind w:left="357" w:hanging="357"/>
              <w:contextualSpacing/>
              <w:jc w:val="both"/>
              <w:rPr>
                <w:rFonts w:cstheme="minorHAnsi"/>
                <w:color w:val="000000" w:themeColor="text1"/>
                <w:sz w:val="20"/>
                <w:szCs w:val="20"/>
              </w:rPr>
            </w:pPr>
            <w:r w:rsidRPr="00D66149">
              <w:rPr>
                <w:rFonts w:cstheme="minorHAnsi"/>
                <w:color w:val="000000" w:themeColor="text1"/>
                <w:sz w:val="20"/>
                <w:szCs w:val="20"/>
              </w:rPr>
              <w:t>Literarische Zugänge zur Erschließung der Bedeutung von Festen, z.B. Elke Bräunling, Feste feiern, wie sie fallen, in: Ders., Omas Frühlingsgeschichten/ Elke Bräunling, Jeder Tag ein Fest, in: Ders., Hör mal, Oma! Ich erzähle Dir eine Geschichte von Festen im Herbst./ Die Feier anlässlich der Wiederkehr des verlorenen So</w:t>
            </w:r>
            <w:r w:rsidRPr="00D66149">
              <w:rPr>
                <w:rFonts w:cstheme="minorHAnsi"/>
                <w:color w:val="000000" w:themeColor="text1"/>
                <w:sz w:val="20"/>
                <w:szCs w:val="20"/>
              </w:rPr>
              <w:t>h</w:t>
            </w:r>
            <w:r w:rsidRPr="00D66149">
              <w:rPr>
                <w:rFonts w:cstheme="minorHAnsi"/>
                <w:color w:val="000000" w:themeColor="text1"/>
                <w:sz w:val="20"/>
                <w:szCs w:val="20"/>
              </w:rPr>
              <w:t>nes (Lk 15, 11-32)</w:t>
            </w:r>
          </w:p>
          <w:p w:rsidR="00D66149" w:rsidRPr="00D66149" w:rsidRDefault="00D66149" w:rsidP="00D66149">
            <w:pPr>
              <w:spacing w:before="120"/>
              <w:ind w:left="720"/>
              <w:contextualSpacing/>
              <w:rPr>
                <w:rFonts w:cstheme="minorHAnsi"/>
                <w:color w:val="000000" w:themeColor="text1"/>
                <w:sz w:val="20"/>
                <w:szCs w:val="20"/>
              </w:rPr>
            </w:pPr>
          </w:p>
          <w:p w:rsidR="00D66149" w:rsidRPr="00D66149" w:rsidRDefault="00D66149" w:rsidP="00D66149">
            <w:pPr>
              <w:spacing w:before="120"/>
              <w:contextualSpacing/>
              <w:rPr>
                <w:rFonts w:cstheme="minorHAnsi"/>
                <w:b/>
                <w:i/>
                <w:color w:val="000000" w:themeColor="text1"/>
                <w:sz w:val="20"/>
                <w:szCs w:val="20"/>
              </w:rPr>
            </w:pPr>
            <w:r w:rsidRPr="00D66149">
              <w:rPr>
                <w:rFonts w:cstheme="minorHAnsi"/>
                <w:b/>
                <w:i/>
                <w:color w:val="000000" w:themeColor="text1"/>
                <w:sz w:val="20"/>
                <w:szCs w:val="20"/>
              </w:rPr>
              <w:t>z.B. Eucharistie:</w:t>
            </w:r>
          </w:p>
          <w:p w:rsidR="00D66149" w:rsidRPr="00D66149" w:rsidRDefault="00D66149" w:rsidP="003F722B">
            <w:pPr>
              <w:numPr>
                <w:ilvl w:val="0"/>
                <w:numId w:val="28"/>
              </w:numPr>
              <w:spacing w:before="120" w:after="200" w:line="276" w:lineRule="auto"/>
              <w:ind w:left="357" w:hanging="357"/>
              <w:contextualSpacing/>
              <w:jc w:val="both"/>
              <w:rPr>
                <w:rFonts w:cstheme="minorHAnsi"/>
                <w:color w:val="000000" w:themeColor="text1"/>
                <w:sz w:val="20"/>
                <w:szCs w:val="20"/>
              </w:rPr>
            </w:pPr>
            <w:r w:rsidRPr="00D66149">
              <w:rPr>
                <w:rFonts w:cstheme="minorHAnsi"/>
                <w:color w:val="000000" w:themeColor="text1"/>
                <w:sz w:val="20"/>
                <w:szCs w:val="20"/>
              </w:rPr>
              <w:t>Brot und Wein – mehr als Essen und Trinken: Vergewisserung der Gegen-wart Jesu, vgl. bspw. Rainer Obe</w:t>
            </w:r>
            <w:r w:rsidRPr="00D66149">
              <w:rPr>
                <w:rFonts w:cstheme="minorHAnsi"/>
                <w:color w:val="000000" w:themeColor="text1"/>
                <w:sz w:val="20"/>
                <w:szCs w:val="20"/>
              </w:rPr>
              <w:t>r</w:t>
            </w:r>
            <w:r w:rsidRPr="00D66149">
              <w:rPr>
                <w:rFonts w:cstheme="minorHAnsi"/>
                <w:color w:val="000000" w:themeColor="text1"/>
                <w:sz w:val="20"/>
                <w:szCs w:val="20"/>
              </w:rPr>
              <w:t>thür, Das Buch der Symbole, Auf Entdeckungsreise durch die Welt der Religionen, S. 127-138/ Britta Tecken</w:t>
            </w:r>
            <w:r w:rsidRPr="00D66149">
              <w:rPr>
                <w:rFonts w:cstheme="minorHAnsi"/>
                <w:color w:val="000000" w:themeColor="text1"/>
                <w:sz w:val="20"/>
                <w:szCs w:val="20"/>
              </w:rPr>
              <w:t>t</w:t>
            </w:r>
            <w:r w:rsidRPr="00D66149">
              <w:rPr>
                <w:rFonts w:cstheme="minorHAnsi"/>
                <w:color w:val="000000" w:themeColor="text1"/>
                <w:sz w:val="20"/>
                <w:szCs w:val="20"/>
              </w:rPr>
              <w:t>rup, Der Baum der Erinnerung, Marcel Proust, Madeleine-Episode, in: Auf der Suche nach der verlorenen Zeit; 10 Bde. Frankfurt am Main 1979, Bd. 1, S. 63–67.</w:t>
            </w:r>
          </w:p>
          <w:p w:rsidR="00D66149" w:rsidRPr="00D66149" w:rsidRDefault="00D66149" w:rsidP="003F722B">
            <w:pPr>
              <w:numPr>
                <w:ilvl w:val="0"/>
                <w:numId w:val="28"/>
              </w:numPr>
              <w:spacing w:before="120" w:after="200" w:line="276" w:lineRule="auto"/>
              <w:ind w:left="357" w:hanging="357"/>
              <w:contextualSpacing/>
              <w:jc w:val="both"/>
              <w:rPr>
                <w:rFonts w:cstheme="minorHAnsi"/>
                <w:color w:val="000000" w:themeColor="text1"/>
                <w:sz w:val="20"/>
                <w:szCs w:val="20"/>
              </w:rPr>
            </w:pPr>
            <w:r w:rsidRPr="00D66149">
              <w:rPr>
                <w:rFonts w:cstheme="minorHAnsi"/>
                <w:color w:val="000000" w:themeColor="text1"/>
                <w:sz w:val="20"/>
                <w:szCs w:val="20"/>
              </w:rPr>
              <w:t>Eucharistie im Gedenken an das Abendmahl: Biblisches Zeugnis (Mt 26, 26-28) und jüdische Wurzeln im Pessachmahl</w:t>
            </w:r>
          </w:p>
          <w:p w:rsidR="00D66149" w:rsidRDefault="00D66149" w:rsidP="00D66149">
            <w:pPr>
              <w:spacing w:before="120"/>
              <w:ind w:left="720"/>
              <w:contextualSpacing/>
              <w:rPr>
                <w:rFonts w:cstheme="minorHAnsi"/>
                <w:color w:val="000000" w:themeColor="text1"/>
                <w:sz w:val="20"/>
                <w:szCs w:val="20"/>
              </w:rPr>
            </w:pPr>
          </w:p>
          <w:p w:rsidR="00D66149" w:rsidRPr="00D66149" w:rsidRDefault="00D66149" w:rsidP="00D66149">
            <w:pPr>
              <w:spacing w:before="120"/>
              <w:ind w:left="720"/>
              <w:contextualSpacing/>
              <w:rPr>
                <w:rFonts w:cstheme="minorHAnsi"/>
                <w:color w:val="000000" w:themeColor="text1"/>
                <w:sz w:val="20"/>
                <w:szCs w:val="20"/>
              </w:rPr>
            </w:pPr>
          </w:p>
          <w:p w:rsidR="00D66149" w:rsidRPr="00D66149" w:rsidRDefault="00D66149" w:rsidP="00D66149">
            <w:pPr>
              <w:spacing w:before="120"/>
              <w:contextualSpacing/>
              <w:rPr>
                <w:rFonts w:cstheme="minorHAnsi"/>
                <w:b/>
                <w:i/>
                <w:color w:val="000000" w:themeColor="text1"/>
                <w:sz w:val="20"/>
                <w:szCs w:val="20"/>
              </w:rPr>
            </w:pPr>
            <w:r w:rsidRPr="00D66149">
              <w:rPr>
                <w:rFonts w:cstheme="minorHAnsi"/>
                <w:b/>
                <w:i/>
                <w:color w:val="000000" w:themeColor="text1"/>
                <w:sz w:val="20"/>
                <w:szCs w:val="20"/>
              </w:rPr>
              <w:t>z.B. Kar- und Osterzeit:</w:t>
            </w:r>
          </w:p>
          <w:p w:rsidR="00D66149" w:rsidRPr="00D66149" w:rsidRDefault="00D66149" w:rsidP="003F722B">
            <w:pPr>
              <w:numPr>
                <w:ilvl w:val="0"/>
                <w:numId w:val="28"/>
              </w:numPr>
              <w:spacing w:before="120" w:after="200" w:line="276" w:lineRule="auto"/>
              <w:ind w:left="357" w:hanging="357"/>
              <w:contextualSpacing/>
              <w:jc w:val="both"/>
              <w:rPr>
                <w:rFonts w:cstheme="minorHAnsi"/>
                <w:color w:val="000000" w:themeColor="text1"/>
                <w:sz w:val="20"/>
                <w:szCs w:val="20"/>
              </w:rPr>
            </w:pPr>
            <w:r w:rsidRPr="00D66149">
              <w:rPr>
                <w:rFonts w:cstheme="minorHAnsi"/>
                <w:color w:val="000000" w:themeColor="text1"/>
                <w:sz w:val="20"/>
                <w:szCs w:val="20"/>
              </w:rPr>
              <w:t>Umfrage ‚Was wird an Ostern gefeiert?‘ (</w:t>
            </w:r>
            <w:hyperlink r:id="rId19" w:history="1">
              <w:r w:rsidRPr="00D66149">
                <w:t>https://www.katholisch.de/video/17389-umfrage-ostern-was-wird-an-ostern-gefeiert</w:t>
              </w:r>
            </w:hyperlink>
            <w:r w:rsidRPr="00D66149">
              <w:rPr>
                <w:rFonts w:cstheme="minorHAnsi"/>
                <w:color w:val="000000" w:themeColor="text1"/>
                <w:sz w:val="20"/>
                <w:szCs w:val="20"/>
              </w:rPr>
              <w:t>)</w:t>
            </w:r>
          </w:p>
          <w:p w:rsidR="00D66149" w:rsidRPr="00D66149" w:rsidRDefault="00D66149" w:rsidP="003F722B">
            <w:pPr>
              <w:numPr>
                <w:ilvl w:val="0"/>
                <w:numId w:val="28"/>
              </w:numPr>
              <w:spacing w:before="120" w:after="200" w:line="276" w:lineRule="auto"/>
              <w:ind w:left="357" w:hanging="357"/>
              <w:contextualSpacing/>
              <w:jc w:val="both"/>
              <w:rPr>
                <w:rFonts w:cstheme="minorHAnsi"/>
                <w:color w:val="000000" w:themeColor="text1"/>
                <w:sz w:val="20"/>
                <w:szCs w:val="20"/>
              </w:rPr>
            </w:pPr>
            <w:r w:rsidRPr="00D66149">
              <w:rPr>
                <w:rFonts w:cstheme="minorHAnsi"/>
                <w:color w:val="000000" w:themeColor="text1"/>
                <w:sz w:val="20"/>
                <w:szCs w:val="20"/>
              </w:rPr>
              <w:t>Erstellung eines Kahoot ‚Rituale und Symbole in der Kar- und Osterzeit‘</w:t>
            </w:r>
          </w:p>
          <w:p w:rsidR="00D66149" w:rsidRPr="00D66149" w:rsidRDefault="00D66149" w:rsidP="003F722B">
            <w:pPr>
              <w:numPr>
                <w:ilvl w:val="0"/>
                <w:numId w:val="28"/>
              </w:numPr>
              <w:spacing w:before="120" w:after="200" w:line="276" w:lineRule="auto"/>
              <w:ind w:left="357" w:hanging="357"/>
              <w:contextualSpacing/>
              <w:jc w:val="both"/>
              <w:rPr>
                <w:rFonts w:cstheme="minorHAnsi"/>
                <w:color w:val="000000" w:themeColor="text1"/>
                <w:sz w:val="20"/>
                <w:szCs w:val="20"/>
              </w:rPr>
            </w:pPr>
            <w:r w:rsidRPr="00D66149">
              <w:rPr>
                <w:rFonts w:cstheme="minorHAnsi"/>
                <w:color w:val="000000" w:themeColor="text1"/>
                <w:sz w:val="20"/>
                <w:szCs w:val="20"/>
              </w:rPr>
              <w:t>Analyse von Liedern aus der Kar- und Osterliturgie, z.B. HuubOosterhuis, Wer leben will wie Gott auf dieser Erde.</w:t>
            </w:r>
          </w:p>
          <w:p w:rsidR="00D66149" w:rsidRPr="00D66149" w:rsidRDefault="00D66149" w:rsidP="003F722B">
            <w:pPr>
              <w:numPr>
                <w:ilvl w:val="0"/>
                <w:numId w:val="28"/>
              </w:numPr>
              <w:spacing w:before="120" w:after="200" w:line="276" w:lineRule="auto"/>
              <w:ind w:left="357" w:hanging="357"/>
              <w:contextualSpacing/>
              <w:jc w:val="both"/>
              <w:rPr>
                <w:rFonts w:cstheme="minorHAnsi"/>
                <w:b/>
                <w:color w:val="000000" w:themeColor="text1"/>
                <w:sz w:val="20"/>
                <w:szCs w:val="20"/>
              </w:rPr>
            </w:pPr>
            <w:r w:rsidRPr="00D66149">
              <w:rPr>
                <w:rFonts w:cstheme="minorHAnsi"/>
                <w:color w:val="000000" w:themeColor="text1"/>
                <w:sz w:val="20"/>
                <w:szCs w:val="20"/>
              </w:rPr>
              <w:t>Erschließen von Bildern zur Auferstehung, z.B. Alexej Jawlensky, Warmes Licht I, 1929/ Folie 4, Anregung zur didaktischen Umsetzung in: Waltraud Hagemann/ Marcus van Loopik, Feiert mit Freude. Was jüdische und christliche Feste verbindet, S. 42f.</w:t>
            </w:r>
          </w:p>
          <w:p w:rsidR="00D66149" w:rsidRPr="00D66149" w:rsidRDefault="00D66149" w:rsidP="00D66149">
            <w:pPr>
              <w:spacing w:before="120"/>
              <w:rPr>
                <w:rFonts w:cstheme="minorHAnsi"/>
                <w:b/>
                <w:color w:val="000000" w:themeColor="text1"/>
                <w:sz w:val="20"/>
                <w:szCs w:val="20"/>
              </w:rPr>
            </w:pPr>
            <w:r w:rsidRPr="00D66149">
              <w:rPr>
                <w:rFonts w:cstheme="minorHAnsi"/>
                <w:b/>
                <w:color w:val="000000" w:themeColor="text1"/>
                <w:sz w:val="20"/>
                <w:szCs w:val="20"/>
              </w:rPr>
              <w:lastRenderedPageBreak/>
              <w:t>Hinweise auf außerschulische Lernorte: ---</w:t>
            </w:r>
          </w:p>
          <w:p w:rsidR="00D66149" w:rsidRPr="00D66149" w:rsidRDefault="00D66149" w:rsidP="00D66149">
            <w:pPr>
              <w:spacing w:before="120"/>
              <w:rPr>
                <w:rFonts w:cstheme="minorHAnsi"/>
                <w:b/>
                <w:color w:val="000000" w:themeColor="text1"/>
                <w:sz w:val="20"/>
                <w:szCs w:val="20"/>
              </w:rPr>
            </w:pPr>
            <w:r w:rsidRPr="00D66149">
              <w:rPr>
                <w:rFonts w:cstheme="minorHAnsi"/>
                <w:b/>
                <w:color w:val="000000" w:themeColor="text1"/>
                <w:sz w:val="20"/>
                <w:szCs w:val="20"/>
              </w:rPr>
              <w:t xml:space="preserve">Kooperationen: </w:t>
            </w:r>
            <w:r w:rsidRPr="00D66149">
              <w:rPr>
                <w:rFonts w:cstheme="minorHAnsi"/>
                <w:color w:val="000000" w:themeColor="text1"/>
                <w:sz w:val="20"/>
                <w:szCs w:val="20"/>
              </w:rPr>
              <w:t>ggf. evangelischer Religionsunterricht: Zum unterschiedlichen Mahlverständnis</w:t>
            </w:r>
          </w:p>
        </w:tc>
      </w:tr>
      <w:tr w:rsidR="00E94289" w:rsidRPr="00E94289" w:rsidTr="00FD7047">
        <w:tc>
          <w:tcPr>
            <w:tcW w:w="5000" w:type="pct"/>
            <w:gridSpan w:val="3"/>
          </w:tcPr>
          <w:p w:rsidR="00E94289" w:rsidRPr="00A746EE" w:rsidRDefault="00E94289" w:rsidP="00E94289">
            <w:pPr>
              <w:spacing w:before="120"/>
              <w:rPr>
                <w:rFonts w:cstheme="minorHAnsi"/>
                <w:color w:val="000000" w:themeColor="text1"/>
                <w:sz w:val="20"/>
                <w:szCs w:val="20"/>
              </w:rPr>
            </w:pPr>
            <w:r w:rsidRPr="00A746EE">
              <w:rPr>
                <w:rFonts w:cstheme="minorHAnsi"/>
                <w:b/>
                <w:color w:val="000000" w:themeColor="text1"/>
                <w:sz w:val="20"/>
                <w:szCs w:val="20"/>
                <w:u w:val="single"/>
              </w:rPr>
              <w:lastRenderedPageBreak/>
              <w:t>Unterrichtsvorhaben VI</w:t>
            </w:r>
            <w:r w:rsidRPr="00A746EE">
              <w:rPr>
                <w:rFonts w:cstheme="minorHAnsi"/>
                <w:b/>
                <w:color w:val="000000" w:themeColor="text1"/>
                <w:sz w:val="20"/>
                <w:szCs w:val="20"/>
              </w:rPr>
              <w:t>:</w:t>
            </w:r>
          </w:p>
          <w:p w:rsidR="00E94289" w:rsidRPr="00A746EE" w:rsidRDefault="00E94289" w:rsidP="00E94289">
            <w:pPr>
              <w:spacing w:before="120"/>
              <w:rPr>
                <w:rFonts w:cstheme="minorHAnsi"/>
                <w:color w:val="000000" w:themeColor="text1"/>
                <w:sz w:val="20"/>
                <w:szCs w:val="20"/>
              </w:rPr>
            </w:pPr>
            <w:r w:rsidRPr="00A746EE">
              <w:rPr>
                <w:rFonts w:cstheme="minorHAnsi"/>
                <w:color w:val="000000" w:themeColor="text1"/>
                <w:sz w:val="20"/>
                <w:szCs w:val="20"/>
              </w:rPr>
              <w:t>Das Leben vor Gott zum Ausdruck bringen – Stille, Meditation und Gebet</w:t>
            </w:r>
          </w:p>
          <w:p w:rsidR="00E94289" w:rsidRPr="00A746EE" w:rsidRDefault="00E94289" w:rsidP="00E94289">
            <w:pPr>
              <w:spacing w:after="0"/>
              <w:rPr>
                <w:rFonts w:cstheme="minorHAnsi"/>
                <w:color w:val="000000" w:themeColor="text1"/>
                <w:sz w:val="20"/>
                <w:szCs w:val="20"/>
              </w:rPr>
            </w:pPr>
            <w:r w:rsidRPr="00A746EE">
              <w:rPr>
                <w:rFonts w:cstheme="minorHAnsi"/>
                <w:b/>
                <w:color w:val="000000" w:themeColor="text1"/>
                <w:sz w:val="20"/>
                <w:szCs w:val="20"/>
              </w:rPr>
              <w:t xml:space="preserve">Schwerpunkte der Kompetenzentwicklung </w:t>
            </w:r>
            <w:r w:rsidRPr="00A746EE">
              <w:rPr>
                <w:rFonts w:cstheme="minorHAnsi"/>
                <w:color w:val="000000" w:themeColor="text1"/>
                <w:sz w:val="20"/>
                <w:szCs w:val="20"/>
              </w:rPr>
              <w:t>(übergeordnete Kompetenzerwartungen):</w:t>
            </w:r>
          </w:p>
          <w:p w:rsidR="00E94289" w:rsidRPr="00A746EE" w:rsidRDefault="00E94289" w:rsidP="00E94289">
            <w:pPr>
              <w:spacing w:after="0"/>
              <w:rPr>
                <w:rFonts w:cstheme="minorHAnsi"/>
                <w:color w:val="000000" w:themeColor="text1"/>
                <w:sz w:val="20"/>
                <w:szCs w:val="20"/>
              </w:rPr>
            </w:pPr>
            <w:r w:rsidRPr="00A746EE">
              <w:rPr>
                <w:rFonts w:cstheme="minorHAnsi"/>
                <w:color w:val="000000" w:themeColor="text1"/>
                <w:sz w:val="20"/>
                <w:szCs w:val="20"/>
              </w:rPr>
              <w:t>Die Schülerinnen und Schüler</w:t>
            </w:r>
          </w:p>
          <w:p w:rsidR="00E94289" w:rsidRPr="00A746EE" w:rsidRDefault="00E94289" w:rsidP="003F722B">
            <w:pPr>
              <w:pStyle w:val="Listenabsatz"/>
              <w:numPr>
                <w:ilvl w:val="0"/>
                <w:numId w:val="49"/>
              </w:numPr>
              <w:spacing w:before="120" w:after="200" w:line="276" w:lineRule="auto"/>
              <w:jc w:val="both"/>
              <w:rPr>
                <w:rFonts w:cstheme="minorHAnsi"/>
                <w:color w:val="000000" w:themeColor="text1"/>
                <w:sz w:val="20"/>
                <w:szCs w:val="20"/>
              </w:rPr>
            </w:pPr>
            <w:r w:rsidRPr="00A746EE">
              <w:rPr>
                <w:rFonts w:cstheme="minorHAnsi"/>
                <w:color w:val="000000" w:themeColor="text1"/>
                <w:sz w:val="20"/>
                <w:szCs w:val="20"/>
              </w:rPr>
              <w:t>entwickeln Fragen nach der Erfahrbarkeit Gottes in der Welt, SK2</w:t>
            </w:r>
          </w:p>
          <w:p w:rsidR="00E94289" w:rsidRPr="00A746EE" w:rsidRDefault="00E94289" w:rsidP="003F722B">
            <w:pPr>
              <w:pStyle w:val="Listenabsatz"/>
              <w:numPr>
                <w:ilvl w:val="0"/>
                <w:numId w:val="49"/>
              </w:numPr>
              <w:spacing w:before="120" w:after="200" w:line="276" w:lineRule="auto"/>
              <w:jc w:val="both"/>
              <w:rPr>
                <w:rFonts w:cstheme="minorHAnsi"/>
                <w:color w:val="000000" w:themeColor="text1"/>
                <w:sz w:val="20"/>
                <w:szCs w:val="20"/>
              </w:rPr>
            </w:pPr>
            <w:r w:rsidRPr="00A746EE">
              <w:rPr>
                <w:rFonts w:cstheme="minorHAnsi"/>
                <w:color w:val="000000" w:themeColor="text1"/>
                <w:sz w:val="20"/>
                <w:szCs w:val="20"/>
              </w:rPr>
              <w:t>deuten religiöse Sprache und Zeichen an Beispielen, Sk7</w:t>
            </w:r>
          </w:p>
          <w:p w:rsidR="00E94289" w:rsidRPr="00A746EE" w:rsidRDefault="00E94289" w:rsidP="003F722B">
            <w:pPr>
              <w:pStyle w:val="Listenabsatz"/>
              <w:numPr>
                <w:ilvl w:val="0"/>
                <w:numId w:val="49"/>
              </w:numPr>
              <w:spacing w:before="120" w:after="200" w:line="276" w:lineRule="auto"/>
              <w:jc w:val="both"/>
              <w:rPr>
                <w:rFonts w:cstheme="minorHAnsi"/>
                <w:color w:val="000000" w:themeColor="text1"/>
                <w:sz w:val="20"/>
                <w:szCs w:val="20"/>
              </w:rPr>
            </w:pPr>
            <w:r w:rsidRPr="00A746EE">
              <w:rPr>
                <w:rFonts w:cstheme="minorHAnsi"/>
                <w:color w:val="000000" w:themeColor="text1"/>
                <w:sz w:val="20"/>
                <w:szCs w:val="20"/>
              </w:rPr>
              <w:t>gestalten religiös relevante Inhalte kreativ und erläutern ihre Umsetzung, MK6</w:t>
            </w:r>
          </w:p>
          <w:p w:rsidR="00E94289" w:rsidRPr="00A746EE" w:rsidRDefault="00E94289" w:rsidP="003F722B">
            <w:pPr>
              <w:pStyle w:val="Listenabsatz"/>
              <w:numPr>
                <w:ilvl w:val="0"/>
                <w:numId w:val="49"/>
              </w:numPr>
              <w:spacing w:before="120" w:after="200" w:line="276" w:lineRule="auto"/>
              <w:jc w:val="both"/>
              <w:rPr>
                <w:rFonts w:cstheme="minorHAnsi"/>
                <w:color w:val="000000" w:themeColor="text1"/>
                <w:sz w:val="20"/>
                <w:szCs w:val="20"/>
              </w:rPr>
            </w:pPr>
            <w:r w:rsidRPr="00A746EE">
              <w:rPr>
                <w:rFonts w:cstheme="minorHAnsi"/>
                <w:color w:val="000000" w:themeColor="text1"/>
                <w:sz w:val="20"/>
                <w:szCs w:val="20"/>
              </w:rPr>
              <w:t>reflektieren Erfahrungen von Stille und innerer Sammlung. UK5</w:t>
            </w:r>
          </w:p>
          <w:p w:rsidR="00E94289" w:rsidRPr="00A746EE" w:rsidRDefault="00E94289" w:rsidP="00E94289">
            <w:pPr>
              <w:rPr>
                <w:rFonts w:cstheme="minorHAnsi"/>
                <w:color w:val="000000" w:themeColor="text1"/>
                <w:sz w:val="20"/>
                <w:szCs w:val="20"/>
              </w:rPr>
            </w:pPr>
            <w:r w:rsidRPr="00A746EE">
              <w:rPr>
                <w:rFonts w:cstheme="minorHAnsi"/>
                <w:b/>
                <w:color w:val="000000" w:themeColor="text1"/>
                <w:sz w:val="20"/>
                <w:szCs w:val="20"/>
              </w:rPr>
              <w:t>Inhaltsfelder und inhaltliche Schwerpunkte</w:t>
            </w:r>
            <w:r w:rsidRPr="00A746EE">
              <w:rPr>
                <w:rFonts w:cstheme="minorHAnsi"/>
                <w:color w:val="000000" w:themeColor="text1"/>
                <w:sz w:val="20"/>
                <w:szCs w:val="20"/>
              </w:rPr>
              <w:t>:</w:t>
            </w:r>
          </w:p>
          <w:p w:rsidR="00E94289" w:rsidRPr="00A746EE" w:rsidRDefault="00E94289" w:rsidP="00E94289">
            <w:pPr>
              <w:rPr>
                <w:rFonts w:cstheme="minorHAnsi"/>
                <w:color w:val="000000" w:themeColor="text1"/>
                <w:sz w:val="20"/>
                <w:szCs w:val="20"/>
              </w:rPr>
            </w:pPr>
            <w:r w:rsidRPr="00A746EE">
              <w:rPr>
                <w:rFonts w:cstheme="minorHAnsi"/>
                <w:color w:val="000000" w:themeColor="text1"/>
                <w:sz w:val="20"/>
                <w:szCs w:val="20"/>
              </w:rPr>
              <w:t>IF2: Sprechen von und mit Gott</w:t>
            </w:r>
          </w:p>
          <w:p w:rsidR="00E94289" w:rsidRPr="00A746EE" w:rsidRDefault="00E94289" w:rsidP="00E94289">
            <w:pPr>
              <w:rPr>
                <w:rFonts w:cstheme="minorHAnsi"/>
                <w:color w:val="000000" w:themeColor="text1"/>
                <w:sz w:val="20"/>
                <w:szCs w:val="20"/>
              </w:rPr>
            </w:pPr>
            <w:r w:rsidRPr="00A746EE">
              <w:rPr>
                <w:rFonts w:cstheme="minorHAnsi"/>
                <w:color w:val="000000" w:themeColor="text1"/>
                <w:sz w:val="20"/>
                <w:szCs w:val="20"/>
              </w:rPr>
              <w:sym w:font="Wingdings" w:char="F077"/>
            </w:r>
            <w:r w:rsidRPr="00A746EE">
              <w:rPr>
                <w:rFonts w:cstheme="minorHAnsi"/>
                <w:color w:val="000000" w:themeColor="text1"/>
                <w:sz w:val="20"/>
                <w:szCs w:val="20"/>
              </w:rPr>
              <w:t xml:space="preserve"> bildliches Sprechen von Gott</w:t>
            </w:r>
          </w:p>
          <w:p w:rsidR="00E94289" w:rsidRPr="00A746EE" w:rsidRDefault="00E94289" w:rsidP="00E94289">
            <w:pPr>
              <w:rPr>
                <w:rFonts w:cstheme="minorHAnsi"/>
                <w:color w:val="000000" w:themeColor="text1"/>
                <w:sz w:val="20"/>
                <w:szCs w:val="20"/>
              </w:rPr>
            </w:pPr>
            <w:r w:rsidRPr="00A746EE">
              <w:rPr>
                <w:rFonts w:cstheme="minorHAnsi"/>
                <w:color w:val="000000" w:themeColor="text1"/>
                <w:sz w:val="20"/>
                <w:szCs w:val="20"/>
              </w:rPr>
              <w:sym w:font="Wingdings" w:char="F077"/>
            </w:r>
            <w:r w:rsidRPr="00A746EE">
              <w:rPr>
                <w:rFonts w:cstheme="minorHAnsi"/>
                <w:color w:val="000000" w:themeColor="text1"/>
                <w:sz w:val="20"/>
                <w:szCs w:val="20"/>
              </w:rPr>
              <w:t xml:space="preserve"> Gebet als Ausdruck der Beziehung zu Gott</w:t>
            </w:r>
          </w:p>
          <w:p w:rsidR="00E94289" w:rsidRPr="00A746EE" w:rsidRDefault="00E94289" w:rsidP="00E94289">
            <w:pPr>
              <w:rPr>
                <w:rFonts w:cstheme="minorHAnsi"/>
                <w:color w:val="000000" w:themeColor="text1"/>
                <w:sz w:val="20"/>
                <w:szCs w:val="20"/>
              </w:rPr>
            </w:pPr>
            <w:r w:rsidRPr="00A746EE">
              <w:rPr>
                <w:rFonts w:cstheme="minorHAnsi"/>
                <w:color w:val="000000" w:themeColor="text1"/>
                <w:sz w:val="20"/>
                <w:szCs w:val="20"/>
              </w:rPr>
              <w:t>IF6: Weltreligionen im Dialog</w:t>
            </w:r>
          </w:p>
          <w:p w:rsidR="00E94289" w:rsidRPr="00A746EE" w:rsidRDefault="00E94289" w:rsidP="00E94289">
            <w:pPr>
              <w:rPr>
                <w:rFonts w:cstheme="minorHAnsi"/>
                <w:color w:val="000000" w:themeColor="text1"/>
                <w:sz w:val="20"/>
                <w:szCs w:val="20"/>
              </w:rPr>
            </w:pPr>
            <w:r w:rsidRPr="00A746EE">
              <w:rPr>
                <w:rFonts w:cstheme="minorHAnsi"/>
                <w:color w:val="000000" w:themeColor="text1"/>
                <w:sz w:val="20"/>
                <w:szCs w:val="20"/>
              </w:rPr>
              <w:sym w:font="Wingdings" w:char="F077"/>
            </w:r>
            <w:r w:rsidRPr="00A746EE">
              <w:rPr>
                <w:rFonts w:cstheme="minorHAnsi"/>
                <w:color w:val="000000" w:themeColor="text1"/>
                <w:sz w:val="20"/>
                <w:szCs w:val="20"/>
              </w:rPr>
              <w:t xml:space="preserve"> Glaube und Lebensgestaltung bei Juden, Christen und Muslimen</w:t>
            </w:r>
          </w:p>
          <w:p w:rsidR="00E94289" w:rsidRPr="00E94289" w:rsidRDefault="00E94289" w:rsidP="00E94289">
            <w:pPr>
              <w:spacing w:before="120" w:after="200" w:line="276" w:lineRule="auto"/>
              <w:jc w:val="both"/>
              <w:rPr>
                <w:rFonts w:cstheme="minorHAnsi"/>
                <w:b/>
                <w:i/>
                <w:sz w:val="20"/>
                <w:szCs w:val="20"/>
                <w:u w:val="single"/>
              </w:rPr>
            </w:pPr>
            <w:r w:rsidRPr="00A746EE">
              <w:rPr>
                <w:rFonts w:cstheme="minorHAnsi"/>
                <w:b/>
                <w:color w:val="000000" w:themeColor="text1"/>
                <w:sz w:val="20"/>
                <w:szCs w:val="20"/>
              </w:rPr>
              <w:t>Zeitbedarf</w:t>
            </w:r>
            <w:r w:rsidRPr="00A746EE">
              <w:rPr>
                <w:rFonts w:cstheme="minorHAnsi"/>
                <w:color w:val="000000" w:themeColor="text1"/>
                <w:sz w:val="20"/>
                <w:szCs w:val="20"/>
              </w:rPr>
              <w:t>: ca. 8 Ustd</w:t>
            </w:r>
          </w:p>
        </w:tc>
      </w:tr>
      <w:tr w:rsidR="00E94289" w:rsidRPr="00E94289" w:rsidTr="00FD7047">
        <w:tc>
          <w:tcPr>
            <w:tcW w:w="5000" w:type="pct"/>
            <w:gridSpan w:val="3"/>
          </w:tcPr>
          <w:p w:rsidR="00E94289" w:rsidRPr="00E94289" w:rsidRDefault="00E94289" w:rsidP="00E94289">
            <w:pPr>
              <w:tabs>
                <w:tab w:val="left" w:pos="360"/>
              </w:tabs>
              <w:spacing w:after="120" w:line="240" w:lineRule="auto"/>
              <w:rPr>
                <w:rFonts w:cstheme="minorHAnsi"/>
                <w:color w:val="000000" w:themeColor="text1"/>
                <w:sz w:val="20"/>
                <w:szCs w:val="20"/>
                <w:u w:val="single"/>
              </w:rPr>
            </w:pPr>
            <w:r w:rsidRPr="00E94289">
              <w:rPr>
                <w:rFonts w:cstheme="minorHAnsi"/>
                <w:b/>
                <w:color w:val="000000" w:themeColor="text1"/>
                <w:sz w:val="20"/>
                <w:szCs w:val="20"/>
                <w:u w:val="single"/>
              </w:rPr>
              <w:t>Übergeordnete Kompetenzerwartungen</w:t>
            </w:r>
          </w:p>
          <w:p w:rsidR="00E94289" w:rsidRPr="00E94289" w:rsidRDefault="00E94289" w:rsidP="00E94289">
            <w:pPr>
              <w:spacing w:before="120" w:after="200" w:line="276" w:lineRule="auto"/>
              <w:jc w:val="both"/>
              <w:rPr>
                <w:rFonts w:cstheme="minorHAnsi"/>
                <w:i/>
                <w:color w:val="000000" w:themeColor="text1"/>
                <w:sz w:val="20"/>
                <w:szCs w:val="20"/>
              </w:rPr>
            </w:pPr>
            <w:r w:rsidRPr="00E94289">
              <w:rPr>
                <w:rFonts w:cstheme="minorHAnsi"/>
                <w:i/>
                <w:color w:val="000000" w:themeColor="text1"/>
                <w:sz w:val="20"/>
                <w:szCs w:val="20"/>
              </w:rPr>
              <w:t>Die Schülerinnen und Schüler</w:t>
            </w:r>
          </w:p>
          <w:p w:rsidR="00E94289" w:rsidRPr="00E94289" w:rsidRDefault="00E94289" w:rsidP="003F722B">
            <w:pPr>
              <w:numPr>
                <w:ilvl w:val="0"/>
                <w:numId w:val="31"/>
              </w:numPr>
              <w:spacing w:before="120" w:after="200" w:line="276" w:lineRule="auto"/>
              <w:contextualSpacing/>
              <w:jc w:val="both"/>
              <w:rPr>
                <w:rFonts w:cstheme="minorHAnsi"/>
                <w:i/>
                <w:color w:val="000000" w:themeColor="text1"/>
                <w:sz w:val="20"/>
                <w:szCs w:val="20"/>
              </w:rPr>
            </w:pPr>
            <w:r w:rsidRPr="00E94289">
              <w:rPr>
                <w:rFonts w:cstheme="minorHAnsi"/>
                <w:i/>
                <w:color w:val="000000" w:themeColor="text1"/>
                <w:sz w:val="20"/>
                <w:szCs w:val="20"/>
              </w:rPr>
              <w:t>entwickeln Fragen nach der Erfahrbarkeit Gottes in der Welt, SK2</w:t>
            </w:r>
          </w:p>
          <w:p w:rsidR="00E94289" w:rsidRPr="00E94289" w:rsidRDefault="00E94289" w:rsidP="003F722B">
            <w:pPr>
              <w:numPr>
                <w:ilvl w:val="0"/>
                <w:numId w:val="31"/>
              </w:numPr>
              <w:spacing w:before="120" w:after="200" w:line="276" w:lineRule="auto"/>
              <w:contextualSpacing/>
              <w:jc w:val="both"/>
              <w:rPr>
                <w:rFonts w:cstheme="minorHAnsi"/>
                <w:i/>
                <w:color w:val="000000" w:themeColor="text1"/>
                <w:sz w:val="20"/>
                <w:szCs w:val="20"/>
              </w:rPr>
            </w:pPr>
            <w:r w:rsidRPr="00E94289">
              <w:rPr>
                <w:rFonts w:cstheme="minorHAnsi"/>
                <w:i/>
                <w:color w:val="000000" w:themeColor="text1"/>
                <w:sz w:val="20"/>
                <w:szCs w:val="20"/>
              </w:rPr>
              <w:t>deuten religiöse Sprache und Zeichen an Beispielen, SK7</w:t>
            </w:r>
          </w:p>
          <w:p w:rsidR="00E94289" w:rsidRPr="00E94289" w:rsidRDefault="00E94289" w:rsidP="003F722B">
            <w:pPr>
              <w:numPr>
                <w:ilvl w:val="0"/>
                <w:numId w:val="31"/>
              </w:numPr>
              <w:spacing w:before="120" w:after="200" w:line="276" w:lineRule="auto"/>
              <w:contextualSpacing/>
              <w:jc w:val="both"/>
              <w:rPr>
                <w:rFonts w:cstheme="minorHAnsi"/>
                <w:i/>
                <w:color w:val="000000" w:themeColor="text1"/>
                <w:sz w:val="20"/>
                <w:szCs w:val="20"/>
              </w:rPr>
            </w:pPr>
            <w:r w:rsidRPr="00E94289">
              <w:rPr>
                <w:rFonts w:cstheme="minorHAnsi"/>
                <w:i/>
                <w:color w:val="000000" w:themeColor="text1"/>
                <w:sz w:val="20"/>
                <w:szCs w:val="20"/>
              </w:rPr>
              <w:t>unterscheiden religiöse und säkulare Ausdrucksformen im Alltag, SK10</w:t>
            </w:r>
          </w:p>
          <w:p w:rsidR="00E94289" w:rsidRPr="00E94289" w:rsidRDefault="00E94289" w:rsidP="003F722B">
            <w:pPr>
              <w:numPr>
                <w:ilvl w:val="0"/>
                <w:numId w:val="31"/>
              </w:numPr>
              <w:spacing w:before="120" w:after="200" w:line="276" w:lineRule="auto"/>
              <w:contextualSpacing/>
              <w:jc w:val="both"/>
              <w:rPr>
                <w:rFonts w:cstheme="minorHAnsi"/>
                <w:i/>
                <w:color w:val="000000" w:themeColor="text1"/>
                <w:sz w:val="20"/>
                <w:szCs w:val="20"/>
              </w:rPr>
            </w:pPr>
            <w:r w:rsidRPr="00E94289">
              <w:rPr>
                <w:rFonts w:cstheme="minorHAnsi"/>
                <w:i/>
                <w:color w:val="000000" w:themeColor="text1"/>
                <w:sz w:val="20"/>
                <w:szCs w:val="20"/>
              </w:rPr>
              <w:t>erschließen angeleitet religiös relevante Texte, MK1</w:t>
            </w:r>
          </w:p>
          <w:p w:rsidR="00E94289" w:rsidRPr="00E94289" w:rsidRDefault="00E94289" w:rsidP="003F722B">
            <w:pPr>
              <w:numPr>
                <w:ilvl w:val="0"/>
                <w:numId w:val="31"/>
              </w:numPr>
              <w:spacing w:before="120" w:after="200" w:line="276" w:lineRule="auto"/>
              <w:contextualSpacing/>
              <w:jc w:val="both"/>
              <w:rPr>
                <w:rFonts w:cstheme="minorHAnsi"/>
                <w:i/>
                <w:color w:val="000000" w:themeColor="text1"/>
                <w:sz w:val="20"/>
                <w:szCs w:val="20"/>
              </w:rPr>
            </w:pPr>
            <w:r w:rsidRPr="00E94289">
              <w:rPr>
                <w:rFonts w:cstheme="minorHAnsi"/>
                <w:i/>
                <w:color w:val="000000" w:themeColor="text1"/>
                <w:sz w:val="20"/>
                <w:szCs w:val="20"/>
              </w:rPr>
              <w:lastRenderedPageBreak/>
              <w:t>gestalten religiös relevante Inhalte kreativ und erläutern ihre Umsetzungen, MK6</w:t>
            </w:r>
          </w:p>
          <w:p w:rsidR="00E94289" w:rsidRPr="00E94289" w:rsidRDefault="00E94289" w:rsidP="003F722B">
            <w:pPr>
              <w:numPr>
                <w:ilvl w:val="0"/>
                <w:numId w:val="31"/>
              </w:numPr>
              <w:spacing w:before="120" w:after="200" w:line="276" w:lineRule="auto"/>
              <w:contextualSpacing/>
              <w:jc w:val="both"/>
              <w:rPr>
                <w:rFonts w:cstheme="minorHAnsi"/>
                <w:i/>
                <w:color w:val="000000" w:themeColor="text1"/>
                <w:sz w:val="20"/>
                <w:szCs w:val="20"/>
              </w:rPr>
            </w:pPr>
            <w:r w:rsidRPr="00E94289">
              <w:rPr>
                <w:rFonts w:cstheme="minorHAnsi"/>
                <w:i/>
                <w:color w:val="000000" w:themeColor="text1"/>
                <w:sz w:val="20"/>
                <w:szCs w:val="20"/>
              </w:rPr>
              <w:t>erörtern in Ansätzen die Verwendung und die Bedeutung von religiösen und säkularen Ausdrucksformen im Alltag, UK3</w:t>
            </w:r>
          </w:p>
          <w:p w:rsidR="00E94289" w:rsidRPr="00E94289" w:rsidRDefault="00E94289" w:rsidP="003F722B">
            <w:pPr>
              <w:numPr>
                <w:ilvl w:val="0"/>
                <w:numId w:val="31"/>
              </w:numPr>
              <w:spacing w:before="120" w:after="200" w:line="276" w:lineRule="auto"/>
              <w:contextualSpacing/>
              <w:jc w:val="both"/>
              <w:rPr>
                <w:rFonts w:cstheme="minorHAnsi"/>
                <w:i/>
                <w:color w:val="000000" w:themeColor="text1"/>
                <w:sz w:val="20"/>
                <w:szCs w:val="20"/>
              </w:rPr>
            </w:pPr>
            <w:r w:rsidRPr="00E94289">
              <w:rPr>
                <w:rFonts w:cstheme="minorHAnsi"/>
                <w:i/>
                <w:color w:val="000000" w:themeColor="text1"/>
                <w:sz w:val="20"/>
                <w:szCs w:val="20"/>
              </w:rPr>
              <w:t>reflektieren Erfahrungen von Stille und innerer Sammlung, UK5</w:t>
            </w:r>
          </w:p>
          <w:p w:rsidR="00E94289" w:rsidRPr="00E94289" w:rsidRDefault="00E94289" w:rsidP="003F722B">
            <w:pPr>
              <w:numPr>
                <w:ilvl w:val="0"/>
                <w:numId w:val="31"/>
              </w:numPr>
              <w:spacing w:before="120" w:after="200" w:line="276" w:lineRule="auto"/>
              <w:contextualSpacing/>
              <w:jc w:val="both"/>
              <w:rPr>
                <w:rFonts w:cstheme="minorHAnsi"/>
                <w:i/>
                <w:color w:val="000000" w:themeColor="text1"/>
                <w:sz w:val="20"/>
                <w:szCs w:val="20"/>
              </w:rPr>
            </w:pPr>
            <w:r w:rsidRPr="00E94289">
              <w:rPr>
                <w:rFonts w:cstheme="minorHAnsi"/>
                <w:i/>
                <w:color w:val="000000" w:themeColor="text1"/>
                <w:sz w:val="20"/>
                <w:szCs w:val="20"/>
              </w:rPr>
              <w:t>begegnen Grundformen liturgischer Praxis respektvoll und reflektieren diese. HK4</w:t>
            </w:r>
          </w:p>
        </w:tc>
      </w:tr>
      <w:tr w:rsidR="00E94289" w:rsidRPr="00E94289" w:rsidTr="00FD7047">
        <w:tc>
          <w:tcPr>
            <w:tcW w:w="1748" w:type="pct"/>
          </w:tcPr>
          <w:p w:rsidR="00E94289" w:rsidRPr="00E94289" w:rsidRDefault="00E94289" w:rsidP="00E94289">
            <w:pPr>
              <w:spacing w:before="120" w:after="200" w:line="276" w:lineRule="auto"/>
              <w:jc w:val="both"/>
              <w:rPr>
                <w:rFonts w:cstheme="minorHAnsi"/>
                <w:b/>
                <w:i/>
                <w:sz w:val="20"/>
                <w:szCs w:val="20"/>
                <w:u w:val="single"/>
              </w:rPr>
            </w:pPr>
            <w:r w:rsidRPr="00E94289">
              <w:rPr>
                <w:rFonts w:cstheme="minorHAnsi"/>
                <w:b/>
                <w:i/>
                <w:sz w:val="20"/>
                <w:szCs w:val="20"/>
                <w:u w:val="single"/>
              </w:rPr>
              <w:lastRenderedPageBreak/>
              <w:t>Konkretisierte Kompetenzerwartungen</w:t>
            </w:r>
          </w:p>
          <w:p w:rsidR="00E94289" w:rsidRPr="00E94289" w:rsidRDefault="00E94289" w:rsidP="00E94289">
            <w:pPr>
              <w:tabs>
                <w:tab w:val="left" w:pos="360"/>
              </w:tabs>
              <w:spacing w:after="120" w:line="240" w:lineRule="auto"/>
              <w:jc w:val="both"/>
              <w:rPr>
                <w:rFonts w:cstheme="minorHAnsi"/>
                <w:sz w:val="20"/>
                <w:szCs w:val="20"/>
              </w:rPr>
            </w:pPr>
            <w:r w:rsidRPr="00E94289">
              <w:rPr>
                <w:rFonts w:cstheme="minorHAnsi"/>
                <w:sz w:val="20"/>
                <w:szCs w:val="20"/>
              </w:rPr>
              <w:t>Die Schülerinnen und Schüler …</w:t>
            </w:r>
          </w:p>
          <w:p w:rsidR="00E94289" w:rsidRPr="00E94289" w:rsidRDefault="00E94289" w:rsidP="003F722B">
            <w:pPr>
              <w:numPr>
                <w:ilvl w:val="0"/>
                <w:numId w:val="18"/>
              </w:numPr>
              <w:spacing w:before="120" w:after="200" w:line="276" w:lineRule="auto"/>
              <w:ind w:left="357" w:hanging="357"/>
              <w:jc w:val="both"/>
              <w:rPr>
                <w:rFonts w:cstheme="minorHAnsi"/>
                <w:sz w:val="20"/>
                <w:szCs w:val="20"/>
              </w:rPr>
            </w:pPr>
            <w:r w:rsidRPr="00E94289">
              <w:rPr>
                <w:rFonts w:cstheme="minorHAnsi"/>
                <w:sz w:val="20"/>
                <w:szCs w:val="20"/>
              </w:rPr>
              <w:t>zeigen Situationen auf, in denen sich Menschen im Gebet an Gott wenden, K10</w:t>
            </w:r>
          </w:p>
          <w:p w:rsidR="00E94289" w:rsidRPr="00E94289" w:rsidRDefault="00E94289" w:rsidP="003F722B">
            <w:pPr>
              <w:numPr>
                <w:ilvl w:val="0"/>
                <w:numId w:val="18"/>
              </w:numPr>
              <w:spacing w:before="120" w:after="200" w:line="276" w:lineRule="auto"/>
              <w:ind w:left="357" w:hanging="357"/>
              <w:jc w:val="both"/>
              <w:rPr>
                <w:rFonts w:cstheme="minorHAnsi"/>
                <w:sz w:val="20"/>
                <w:szCs w:val="20"/>
              </w:rPr>
            </w:pPr>
            <w:r w:rsidRPr="00E94289">
              <w:rPr>
                <w:rFonts w:cstheme="minorHAnsi"/>
                <w:sz w:val="20"/>
                <w:szCs w:val="20"/>
              </w:rPr>
              <w:t>zeigen exemplarisch auf, dass sich in Psalmen me</w:t>
            </w:r>
            <w:r w:rsidRPr="00E94289">
              <w:rPr>
                <w:rFonts w:cstheme="minorHAnsi"/>
                <w:sz w:val="20"/>
                <w:szCs w:val="20"/>
              </w:rPr>
              <w:t>n</w:t>
            </w:r>
            <w:r w:rsidRPr="00E94289">
              <w:rPr>
                <w:rFonts w:cstheme="minorHAnsi"/>
                <w:sz w:val="20"/>
                <w:szCs w:val="20"/>
              </w:rPr>
              <w:t>schliche Erfahrungen im Glauben an Gott widerspi</w:t>
            </w:r>
            <w:r w:rsidRPr="00E94289">
              <w:rPr>
                <w:rFonts w:cstheme="minorHAnsi"/>
                <w:sz w:val="20"/>
                <w:szCs w:val="20"/>
              </w:rPr>
              <w:t>e</w:t>
            </w:r>
            <w:r w:rsidRPr="00E94289">
              <w:rPr>
                <w:rFonts w:cstheme="minorHAnsi"/>
                <w:sz w:val="20"/>
                <w:szCs w:val="20"/>
              </w:rPr>
              <w:t>geln, K11</w:t>
            </w:r>
          </w:p>
          <w:p w:rsidR="00E94289" w:rsidRPr="00E94289" w:rsidRDefault="00E94289" w:rsidP="003F722B">
            <w:pPr>
              <w:numPr>
                <w:ilvl w:val="0"/>
                <w:numId w:val="18"/>
              </w:numPr>
              <w:spacing w:before="120" w:after="200" w:line="276" w:lineRule="auto"/>
              <w:ind w:left="357" w:hanging="357"/>
              <w:jc w:val="both"/>
              <w:rPr>
                <w:rFonts w:cstheme="minorHAnsi"/>
                <w:sz w:val="20"/>
                <w:szCs w:val="20"/>
              </w:rPr>
            </w:pPr>
            <w:r w:rsidRPr="00E94289">
              <w:rPr>
                <w:rFonts w:cstheme="minorHAnsi"/>
                <w:sz w:val="20"/>
                <w:szCs w:val="20"/>
              </w:rPr>
              <w:t>prüfen verschiedene Bilder und Symbole für Gott im Hinblick auf ihre mögliche Bedeutung für den Glauben von Menschen, K12</w:t>
            </w:r>
          </w:p>
          <w:p w:rsidR="00E94289" w:rsidRPr="00E94289" w:rsidRDefault="00E94289" w:rsidP="003F722B">
            <w:pPr>
              <w:numPr>
                <w:ilvl w:val="0"/>
                <w:numId w:val="18"/>
              </w:numPr>
              <w:spacing w:before="120" w:after="200" w:line="276" w:lineRule="auto"/>
              <w:ind w:left="357" w:hanging="357"/>
              <w:jc w:val="both"/>
              <w:rPr>
                <w:rFonts w:cstheme="minorHAnsi"/>
                <w:sz w:val="20"/>
                <w:szCs w:val="20"/>
              </w:rPr>
            </w:pPr>
            <w:r w:rsidRPr="00E94289">
              <w:rPr>
                <w:rFonts w:cstheme="minorHAnsi"/>
                <w:sz w:val="20"/>
                <w:szCs w:val="20"/>
              </w:rPr>
              <w:t>erörtern die mögliche Bedeutung des Glaubens an Gott für das Leben eines Menschen, K13</w:t>
            </w:r>
          </w:p>
          <w:p w:rsidR="00E94289" w:rsidRPr="00E94289" w:rsidRDefault="00E94289" w:rsidP="003F722B">
            <w:pPr>
              <w:numPr>
                <w:ilvl w:val="0"/>
                <w:numId w:val="18"/>
              </w:numPr>
              <w:spacing w:before="120" w:after="200" w:line="276" w:lineRule="auto"/>
              <w:ind w:left="357" w:hanging="357"/>
              <w:jc w:val="both"/>
              <w:rPr>
                <w:rFonts w:cstheme="minorHAnsi"/>
                <w:sz w:val="20"/>
                <w:szCs w:val="20"/>
              </w:rPr>
            </w:pPr>
            <w:r w:rsidRPr="00E94289">
              <w:rPr>
                <w:rFonts w:cstheme="minorHAnsi"/>
                <w:sz w:val="20"/>
                <w:szCs w:val="20"/>
              </w:rPr>
              <w:t>beschreiben zentrale Rituale und religiöse Handlungen in Judentum, Christentum und Islam als Gestaltungen des Glaubens und Lebens. K42</w:t>
            </w:r>
          </w:p>
          <w:p w:rsidR="00E94289" w:rsidRPr="00E94289" w:rsidRDefault="00E94289" w:rsidP="00E94289">
            <w:pPr>
              <w:spacing w:after="200" w:line="276" w:lineRule="auto"/>
              <w:ind w:left="360"/>
              <w:contextualSpacing/>
              <w:jc w:val="both"/>
              <w:rPr>
                <w:rFonts w:cstheme="minorHAnsi"/>
                <w:b/>
                <w:i/>
                <w:sz w:val="20"/>
                <w:szCs w:val="20"/>
                <w:u w:val="single"/>
              </w:rPr>
            </w:pPr>
          </w:p>
        </w:tc>
        <w:tc>
          <w:tcPr>
            <w:tcW w:w="3252" w:type="pct"/>
            <w:gridSpan w:val="2"/>
          </w:tcPr>
          <w:p w:rsidR="00E94289" w:rsidRPr="00E94289" w:rsidRDefault="00E94289" w:rsidP="00E94289">
            <w:pPr>
              <w:spacing w:before="120" w:after="200" w:line="276" w:lineRule="auto"/>
              <w:jc w:val="both"/>
              <w:rPr>
                <w:rFonts w:cstheme="minorHAnsi"/>
                <w:b/>
                <w:i/>
                <w:sz w:val="20"/>
                <w:szCs w:val="20"/>
                <w:u w:val="single"/>
              </w:rPr>
            </w:pPr>
            <w:r w:rsidRPr="00E94289">
              <w:rPr>
                <w:rFonts w:cstheme="minorHAnsi"/>
                <w:b/>
                <w:i/>
                <w:sz w:val="20"/>
                <w:szCs w:val="20"/>
                <w:u w:val="single"/>
              </w:rPr>
              <w:t>Vereinbarungen der Fachkonferenz:</w:t>
            </w:r>
          </w:p>
          <w:p w:rsidR="00E94289" w:rsidRPr="00E94289" w:rsidRDefault="00E94289" w:rsidP="00E94289">
            <w:pPr>
              <w:spacing w:before="120" w:after="200" w:line="276" w:lineRule="auto"/>
              <w:jc w:val="both"/>
              <w:rPr>
                <w:rFonts w:cstheme="minorHAnsi"/>
                <w:b/>
                <w:sz w:val="20"/>
                <w:szCs w:val="20"/>
              </w:rPr>
            </w:pPr>
            <w:r w:rsidRPr="00E94289">
              <w:rPr>
                <w:rFonts w:cstheme="minorHAnsi"/>
                <w:b/>
                <w:sz w:val="20"/>
                <w:szCs w:val="20"/>
              </w:rPr>
              <w:t>inhaltliche Akzentsetzungen:</w:t>
            </w:r>
          </w:p>
          <w:p w:rsidR="00E94289" w:rsidRPr="00E94289" w:rsidRDefault="00E94289" w:rsidP="003F722B">
            <w:pPr>
              <w:numPr>
                <w:ilvl w:val="0"/>
                <w:numId w:val="33"/>
              </w:numPr>
              <w:spacing w:before="120" w:after="200" w:line="276" w:lineRule="auto"/>
              <w:ind w:left="357" w:hanging="357"/>
              <w:contextualSpacing/>
              <w:jc w:val="both"/>
              <w:rPr>
                <w:rFonts w:cstheme="minorHAnsi"/>
                <w:sz w:val="20"/>
                <w:szCs w:val="20"/>
              </w:rPr>
            </w:pPr>
            <w:r w:rsidRPr="00E94289">
              <w:rPr>
                <w:rFonts w:cstheme="minorHAnsi"/>
                <w:sz w:val="20"/>
                <w:szCs w:val="20"/>
              </w:rPr>
              <w:t>Sammeln: Erfahrungen mit dem Beten (z.B. Befragung im Lebensumfeld der Schülerinnen und Schüler)</w:t>
            </w:r>
          </w:p>
          <w:p w:rsidR="00E94289" w:rsidRPr="00E94289" w:rsidRDefault="00E94289" w:rsidP="003F722B">
            <w:pPr>
              <w:numPr>
                <w:ilvl w:val="0"/>
                <w:numId w:val="33"/>
              </w:numPr>
              <w:spacing w:before="120" w:after="200" w:line="276" w:lineRule="auto"/>
              <w:ind w:left="357" w:hanging="357"/>
              <w:contextualSpacing/>
              <w:jc w:val="both"/>
              <w:rPr>
                <w:rFonts w:cstheme="minorHAnsi"/>
                <w:sz w:val="20"/>
                <w:szCs w:val="20"/>
              </w:rPr>
            </w:pPr>
            <w:r w:rsidRPr="00E94289">
              <w:rPr>
                <w:rFonts w:cstheme="minorHAnsi"/>
                <w:sz w:val="20"/>
                <w:szCs w:val="20"/>
              </w:rPr>
              <w:t>Gebetshaltungen und ihre Bedeutungen (auch im Vergleich zu einer anderen Religion)</w:t>
            </w:r>
          </w:p>
          <w:p w:rsidR="00E94289" w:rsidRDefault="00E94289" w:rsidP="003F722B">
            <w:pPr>
              <w:numPr>
                <w:ilvl w:val="0"/>
                <w:numId w:val="33"/>
              </w:numPr>
              <w:spacing w:before="120" w:after="200" w:line="276" w:lineRule="auto"/>
              <w:ind w:left="357" w:hanging="357"/>
              <w:contextualSpacing/>
              <w:jc w:val="both"/>
              <w:rPr>
                <w:rFonts w:cstheme="minorHAnsi"/>
                <w:sz w:val="20"/>
                <w:szCs w:val="20"/>
              </w:rPr>
            </w:pPr>
            <w:r w:rsidRPr="00E94289">
              <w:rPr>
                <w:rFonts w:cstheme="minorHAnsi"/>
                <w:sz w:val="20"/>
                <w:szCs w:val="20"/>
              </w:rPr>
              <w:t>Bildworte und Verse der Psalmen als Ausdruck von Gefühlen und Erfahrungen, die vor Gott gebracht werden</w:t>
            </w:r>
          </w:p>
          <w:p w:rsidR="00E94289" w:rsidRDefault="00E94289" w:rsidP="003F722B">
            <w:pPr>
              <w:numPr>
                <w:ilvl w:val="0"/>
                <w:numId w:val="33"/>
              </w:numPr>
              <w:spacing w:before="120" w:after="200" w:line="276" w:lineRule="auto"/>
              <w:ind w:left="357" w:hanging="357"/>
              <w:contextualSpacing/>
              <w:jc w:val="both"/>
              <w:rPr>
                <w:rFonts w:cstheme="minorHAnsi"/>
                <w:sz w:val="20"/>
                <w:szCs w:val="20"/>
              </w:rPr>
            </w:pPr>
            <w:r>
              <w:rPr>
                <w:rFonts w:cstheme="minorHAnsi"/>
                <w:sz w:val="20"/>
                <w:szCs w:val="20"/>
              </w:rPr>
              <w:t>Klosterleben – ein Leben als Gebet (?)</w:t>
            </w:r>
          </w:p>
          <w:p w:rsidR="00E94289" w:rsidRPr="00E94289" w:rsidRDefault="00E94289" w:rsidP="003F722B">
            <w:pPr>
              <w:numPr>
                <w:ilvl w:val="0"/>
                <w:numId w:val="33"/>
              </w:numPr>
              <w:spacing w:before="120" w:after="200" w:line="276" w:lineRule="auto"/>
              <w:ind w:left="357" w:hanging="357"/>
              <w:contextualSpacing/>
              <w:jc w:val="both"/>
              <w:rPr>
                <w:rFonts w:cstheme="minorHAnsi"/>
                <w:sz w:val="20"/>
                <w:szCs w:val="20"/>
              </w:rPr>
            </w:pPr>
            <w:r>
              <w:rPr>
                <w:rFonts w:cstheme="minorHAnsi"/>
                <w:sz w:val="20"/>
                <w:szCs w:val="20"/>
              </w:rPr>
              <w:t>Gebet in der Musik</w:t>
            </w:r>
          </w:p>
          <w:p w:rsidR="00E94289" w:rsidRDefault="00E94289" w:rsidP="003F722B">
            <w:pPr>
              <w:numPr>
                <w:ilvl w:val="0"/>
                <w:numId w:val="33"/>
              </w:numPr>
              <w:spacing w:before="120" w:after="200" w:line="276" w:lineRule="auto"/>
              <w:ind w:left="357" w:hanging="357"/>
              <w:contextualSpacing/>
              <w:jc w:val="both"/>
              <w:rPr>
                <w:rFonts w:cstheme="minorHAnsi"/>
                <w:sz w:val="20"/>
                <w:szCs w:val="20"/>
              </w:rPr>
            </w:pPr>
            <w:r w:rsidRPr="00E94289">
              <w:rPr>
                <w:rFonts w:cstheme="minorHAnsi"/>
                <w:sz w:val="20"/>
                <w:szCs w:val="20"/>
              </w:rPr>
              <w:t xml:space="preserve">Beten ohne Worte? </w:t>
            </w:r>
            <w:r>
              <w:rPr>
                <w:rFonts w:cstheme="minorHAnsi"/>
                <w:sz w:val="20"/>
                <w:szCs w:val="20"/>
              </w:rPr>
              <w:t>–</w:t>
            </w:r>
            <w:r w:rsidRPr="00E94289">
              <w:rPr>
                <w:rFonts w:cstheme="minorHAnsi"/>
                <w:sz w:val="20"/>
                <w:szCs w:val="20"/>
              </w:rPr>
              <w:t xml:space="preserve"> Stilleübungen</w:t>
            </w:r>
            <w:r>
              <w:rPr>
                <w:rFonts w:cstheme="minorHAnsi"/>
                <w:sz w:val="20"/>
                <w:szCs w:val="20"/>
              </w:rPr>
              <w:t xml:space="preserve"> als Vorbereitung</w:t>
            </w:r>
          </w:p>
          <w:p w:rsidR="00E94289" w:rsidRPr="00E94289" w:rsidRDefault="00E94289" w:rsidP="003F722B">
            <w:pPr>
              <w:numPr>
                <w:ilvl w:val="0"/>
                <w:numId w:val="33"/>
              </w:numPr>
              <w:spacing w:before="120" w:after="200" w:line="276" w:lineRule="auto"/>
              <w:ind w:left="357" w:hanging="357"/>
              <w:contextualSpacing/>
              <w:jc w:val="both"/>
              <w:rPr>
                <w:rFonts w:cstheme="minorHAnsi"/>
                <w:sz w:val="20"/>
                <w:szCs w:val="20"/>
              </w:rPr>
            </w:pPr>
            <w:r>
              <w:rPr>
                <w:rFonts w:cstheme="minorHAnsi"/>
                <w:sz w:val="20"/>
                <w:szCs w:val="20"/>
              </w:rPr>
              <w:t>Phantasiereisen</w:t>
            </w:r>
          </w:p>
          <w:p w:rsidR="00E94289" w:rsidRPr="00E94289" w:rsidRDefault="00E94289" w:rsidP="00E94289">
            <w:pPr>
              <w:spacing w:before="120" w:after="200" w:line="276" w:lineRule="auto"/>
              <w:jc w:val="both"/>
              <w:rPr>
                <w:rFonts w:cstheme="minorHAnsi"/>
                <w:sz w:val="20"/>
                <w:szCs w:val="20"/>
              </w:rPr>
            </w:pPr>
          </w:p>
          <w:p w:rsidR="00E94289" w:rsidRPr="00E94289" w:rsidRDefault="00E94289" w:rsidP="00E94289">
            <w:pPr>
              <w:spacing w:before="120" w:after="200" w:line="276" w:lineRule="auto"/>
              <w:jc w:val="both"/>
              <w:rPr>
                <w:rFonts w:cstheme="minorHAnsi"/>
                <w:b/>
                <w:sz w:val="20"/>
                <w:szCs w:val="20"/>
              </w:rPr>
            </w:pPr>
            <w:r w:rsidRPr="00E94289">
              <w:rPr>
                <w:rFonts w:cstheme="minorHAnsi"/>
                <w:b/>
                <w:sz w:val="20"/>
                <w:szCs w:val="20"/>
              </w:rPr>
              <w:t>didaktisch-methodische Anregungen:</w:t>
            </w:r>
          </w:p>
          <w:p w:rsidR="00E94289" w:rsidRPr="00E94289" w:rsidRDefault="00E94289" w:rsidP="003F722B">
            <w:pPr>
              <w:numPr>
                <w:ilvl w:val="0"/>
                <w:numId w:val="33"/>
              </w:numPr>
              <w:spacing w:before="120" w:after="200" w:line="276" w:lineRule="auto"/>
              <w:ind w:left="357" w:hanging="357"/>
              <w:contextualSpacing/>
              <w:jc w:val="both"/>
              <w:rPr>
                <w:rFonts w:cstheme="minorHAnsi"/>
                <w:sz w:val="20"/>
                <w:szCs w:val="20"/>
              </w:rPr>
            </w:pPr>
            <w:r w:rsidRPr="00E94289">
              <w:rPr>
                <w:rFonts w:cstheme="minorHAnsi"/>
                <w:sz w:val="20"/>
                <w:szCs w:val="20"/>
              </w:rPr>
              <w:t>Befragung / Interviews durchführen</w:t>
            </w:r>
          </w:p>
          <w:p w:rsidR="00E94289" w:rsidRPr="00E94289" w:rsidRDefault="00E94289" w:rsidP="003F722B">
            <w:pPr>
              <w:numPr>
                <w:ilvl w:val="0"/>
                <w:numId w:val="33"/>
              </w:numPr>
              <w:spacing w:before="120" w:after="200" w:line="276" w:lineRule="auto"/>
              <w:ind w:left="357" w:hanging="357"/>
              <w:contextualSpacing/>
              <w:jc w:val="both"/>
              <w:rPr>
                <w:rFonts w:cstheme="minorHAnsi"/>
                <w:sz w:val="20"/>
                <w:szCs w:val="20"/>
              </w:rPr>
            </w:pPr>
            <w:r w:rsidRPr="00E94289">
              <w:rPr>
                <w:rFonts w:cstheme="minorHAnsi"/>
                <w:sz w:val="20"/>
                <w:szCs w:val="20"/>
              </w:rPr>
              <w:t>Schreiben und Gestalten von Psalmversen</w:t>
            </w:r>
            <w:r>
              <w:rPr>
                <w:rFonts w:cstheme="minorHAnsi"/>
                <w:sz w:val="20"/>
                <w:szCs w:val="20"/>
              </w:rPr>
              <w:t xml:space="preserve"> oder eigenen Gebeten</w:t>
            </w:r>
          </w:p>
          <w:p w:rsidR="00E94289" w:rsidRPr="00E94289" w:rsidRDefault="00E94289" w:rsidP="003F722B">
            <w:pPr>
              <w:numPr>
                <w:ilvl w:val="0"/>
                <w:numId w:val="33"/>
              </w:numPr>
              <w:spacing w:before="120" w:after="200" w:line="276" w:lineRule="auto"/>
              <w:ind w:left="357" w:hanging="357"/>
              <w:contextualSpacing/>
              <w:jc w:val="both"/>
              <w:rPr>
                <w:rFonts w:cstheme="minorHAnsi"/>
                <w:sz w:val="20"/>
                <w:szCs w:val="20"/>
              </w:rPr>
            </w:pPr>
            <w:r w:rsidRPr="00E94289">
              <w:rPr>
                <w:rFonts w:cstheme="minorHAnsi"/>
                <w:sz w:val="20"/>
                <w:szCs w:val="20"/>
              </w:rPr>
              <w:t xml:space="preserve">Stilleübungen / einfache Formen der Meditation durchführen und reflektieren    </w:t>
            </w:r>
          </w:p>
          <w:p w:rsidR="00E94289" w:rsidRPr="00E94289" w:rsidRDefault="00E94289" w:rsidP="003F722B">
            <w:pPr>
              <w:numPr>
                <w:ilvl w:val="0"/>
                <w:numId w:val="33"/>
              </w:numPr>
              <w:spacing w:before="120" w:after="200" w:line="276" w:lineRule="auto"/>
              <w:ind w:left="357" w:hanging="357"/>
              <w:contextualSpacing/>
              <w:jc w:val="both"/>
              <w:rPr>
                <w:rFonts w:cstheme="minorHAnsi"/>
                <w:sz w:val="20"/>
                <w:szCs w:val="20"/>
              </w:rPr>
            </w:pPr>
            <w:r w:rsidRPr="00E94289">
              <w:rPr>
                <w:rFonts w:cstheme="minorHAnsi"/>
                <w:sz w:val="20"/>
                <w:szCs w:val="20"/>
              </w:rPr>
              <w:t>Ggf. eine Gebetsmappe erstellen</w:t>
            </w:r>
          </w:p>
          <w:p w:rsidR="00E94289" w:rsidRPr="00E94289" w:rsidRDefault="00E94289" w:rsidP="00E94289">
            <w:pPr>
              <w:spacing w:before="120" w:after="200" w:line="276" w:lineRule="auto"/>
              <w:ind w:left="357"/>
              <w:contextualSpacing/>
              <w:jc w:val="both"/>
              <w:rPr>
                <w:rFonts w:cstheme="minorHAnsi"/>
                <w:sz w:val="20"/>
                <w:szCs w:val="20"/>
              </w:rPr>
            </w:pPr>
          </w:p>
          <w:p w:rsidR="00E94289" w:rsidRPr="00E94289" w:rsidRDefault="00E94289" w:rsidP="00E94289">
            <w:pPr>
              <w:spacing w:before="120" w:after="200" w:line="276" w:lineRule="auto"/>
              <w:jc w:val="both"/>
              <w:rPr>
                <w:rFonts w:cstheme="minorHAnsi"/>
                <w:b/>
                <w:sz w:val="20"/>
                <w:szCs w:val="20"/>
              </w:rPr>
            </w:pPr>
            <w:r w:rsidRPr="00E94289">
              <w:rPr>
                <w:rFonts w:cstheme="minorHAnsi"/>
                <w:b/>
                <w:sz w:val="20"/>
                <w:szCs w:val="20"/>
              </w:rPr>
              <w:t>Hinweise auf außerschulische Lernorte: ---</w:t>
            </w:r>
          </w:p>
          <w:p w:rsidR="00E94289" w:rsidRPr="00E94289" w:rsidRDefault="00E94289" w:rsidP="00E94289">
            <w:pPr>
              <w:spacing w:before="120" w:after="200" w:line="276" w:lineRule="auto"/>
              <w:jc w:val="both"/>
              <w:rPr>
                <w:rFonts w:cstheme="minorHAnsi"/>
                <w:b/>
                <w:sz w:val="20"/>
                <w:szCs w:val="20"/>
              </w:rPr>
            </w:pPr>
            <w:r w:rsidRPr="00E94289">
              <w:rPr>
                <w:rFonts w:cstheme="minorHAnsi"/>
                <w:b/>
                <w:sz w:val="20"/>
                <w:szCs w:val="20"/>
              </w:rPr>
              <w:t xml:space="preserve">Kooperationen: </w:t>
            </w:r>
            <w:r w:rsidRPr="00E94289">
              <w:rPr>
                <w:rFonts w:cstheme="minorHAnsi"/>
                <w:sz w:val="20"/>
                <w:szCs w:val="20"/>
              </w:rPr>
              <w:t>Ggf mit Deutsch: sprachliche Bilder</w:t>
            </w:r>
            <w:r w:rsidR="00DB59BC">
              <w:rPr>
                <w:rFonts w:cstheme="minorHAnsi"/>
                <w:sz w:val="20"/>
                <w:szCs w:val="20"/>
              </w:rPr>
              <w:t>; Ggf. mit Musik: Gregorianischer Choral</w:t>
            </w:r>
          </w:p>
        </w:tc>
      </w:tr>
    </w:tbl>
    <w:p w:rsidR="006A1525" w:rsidRDefault="006A1525" w:rsidP="00B30569">
      <w:pPr>
        <w:rPr>
          <w:rFonts w:cstheme="minorHAnsi"/>
          <w:sz w:val="20"/>
          <w:szCs w:val="20"/>
        </w:rPr>
      </w:pPr>
    </w:p>
    <w:p w:rsidR="00C5733D" w:rsidRDefault="00C5733D" w:rsidP="00B30569">
      <w:pPr>
        <w:rPr>
          <w:rFonts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78"/>
        <w:gridCol w:w="9325"/>
      </w:tblGrid>
      <w:tr w:rsidR="00BA4DDE" w:rsidRPr="00F355E1" w:rsidTr="00BA4DDE">
        <w:tc>
          <w:tcPr>
            <w:tcW w:w="5000" w:type="pct"/>
            <w:gridSpan w:val="2"/>
            <w:shd w:val="clear" w:color="auto" w:fill="D9D9D9"/>
          </w:tcPr>
          <w:p w:rsidR="00BA4DDE" w:rsidRPr="00F355E1" w:rsidRDefault="00BA4DDE" w:rsidP="00BA4DDE">
            <w:pPr>
              <w:spacing w:before="120" w:after="120" w:line="276" w:lineRule="auto"/>
              <w:jc w:val="center"/>
              <w:rPr>
                <w:rFonts w:cstheme="minorHAnsi"/>
                <w:b/>
                <w:color w:val="000000" w:themeColor="text1"/>
                <w:sz w:val="20"/>
                <w:szCs w:val="20"/>
              </w:rPr>
            </w:pPr>
            <w:r w:rsidRPr="00F355E1">
              <w:rPr>
                <w:rFonts w:cstheme="minorHAnsi"/>
                <w:b/>
                <w:color w:val="000000" w:themeColor="text1"/>
                <w:sz w:val="20"/>
                <w:szCs w:val="20"/>
              </w:rPr>
              <w:lastRenderedPageBreak/>
              <w:t>Jahrgangsstufe 7</w:t>
            </w:r>
          </w:p>
        </w:tc>
      </w:tr>
      <w:tr w:rsidR="00BA4DDE" w:rsidRPr="00F355E1" w:rsidTr="00BA4DDE">
        <w:tc>
          <w:tcPr>
            <w:tcW w:w="5000" w:type="pct"/>
            <w:gridSpan w:val="2"/>
            <w:tcBorders>
              <w:top w:val="single" w:sz="4" w:space="0" w:color="auto"/>
              <w:left w:val="single" w:sz="4" w:space="0" w:color="auto"/>
              <w:bottom w:val="single" w:sz="4" w:space="0" w:color="auto"/>
              <w:right w:val="single" w:sz="4" w:space="0" w:color="auto"/>
            </w:tcBorders>
            <w:hideMark/>
          </w:tcPr>
          <w:p w:rsidR="00BA4DDE" w:rsidRPr="00F355E1" w:rsidRDefault="00BA4DDE" w:rsidP="00BA4DDE">
            <w:pPr>
              <w:spacing w:before="120" w:line="276" w:lineRule="auto"/>
              <w:rPr>
                <w:rFonts w:cstheme="minorHAnsi"/>
                <w:b/>
                <w:color w:val="000000" w:themeColor="text1"/>
                <w:sz w:val="20"/>
                <w:szCs w:val="20"/>
              </w:rPr>
            </w:pPr>
            <w:r w:rsidRPr="00F355E1">
              <w:rPr>
                <w:rFonts w:cstheme="minorHAnsi"/>
                <w:b/>
                <w:color w:val="000000" w:themeColor="text1"/>
                <w:sz w:val="20"/>
                <w:szCs w:val="20"/>
                <w:u w:val="single"/>
              </w:rPr>
              <w:t>Unterrichtsvorhaben I</w:t>
            </w:r>
            <w:r w:rsidRPr="00F355E1">
              <w:rPr>
                <w:rFonts w:cstheme="minorHAnsi"/>
                <w:b/>
                <w:color w:val="000000" w:themeColor="text1"/>
                <w:sz w:val="20"/>
                <w:szCs w:val="20"/>
              </w:rPr>
              <w:t xml:space="preserve">: </w:t>
            </w:r>
            <w:r w:rsidRPr="00F355E1">
              <w:rPr>
                <w:rFonts w:cstheme="minorHAnsi"/>
                <w:b/>
                <w:sz w:val="20"/>
                <w:szCs w:val="20"/>
              </w:rPr>
              <w:t xml:space="preserve">Wer bin ich? Wer will ich sein? – Auseinandersetzung mit </w:t>
            </w:r>
            <w:r>
              <w:rPr>
                <w:rFonts w:cstheme="minorHAnsi"/>
                <w:b/>
                <w:sz w:val="20"/>
                <w:szCs w:val="20"/>
              </w:rPr>
              <w:t xml:space="preserve">Selfies als </w:t>
            </w:r>
            <w:r w:rsidRPr="00F355E1">
              <w:rPr>
                <w:rFonts w:cstheme="minorHAnsi"/>
                <w:b/>
                <w:sz w:val="20"/>
                <w:szCs w:val="20"/>
              </w:rPr>
              <w:t>digitalen Selbstinszenierungen</w:t>
            </w:r>
          </w:p>
          <w:p w:rsidR="00BA4DDE" w:rsidRPr="00F355E1" w:rsidRDefault="00BA4DDE" w:rsidP="00BA4DDE">
            <w:pPr>
              <w:spacing w:line="276" w:lineRule="auto"/>
              <w:rPr>
                <w:rFonts w:cstheme="minorHAnsi"/>
                <w:color w:val="000000" w:themeColor="text1"/>
                <w:sz w:val="20"/>
                <w:szCs w:val="20"/>
              </w:rPr>
            </w:pPr>
            <w:r w:rsidRPr="00F355E1">
              <w:rPr>
                <w:rFonts w:cstheme="minorHAnsi"/>
                <w:b/>
                <w:color w:val="000000" w:themeColor="text1"/>
                <w:sz w:val="20"/>
                <w:szCs w:val="20"/>
              </w:rPr>
              <w:t>Inhaltsfelder und inhaltliche Schwerpunkte</w:t>
            </w:r>
            <w:r w:rsidRPr="00F355E1">
              <w:rPr>
                <w:rFonts w:cstheme="minorHAnsi"/>
                <w:color w:val="000000" w:themeColor="text1"/>
                <w:sz w:val="20"/>
                <w:szCs w:val="20"/>
              </w:rPr>
              <w:t>:</w:t>
            </w:r>
          </w:p>
          <w:p w:rsidR="00BA4DDE" w:rsidRPr="00F355E1" w:rsidRDefault="00BA4DDE" w:rsidP="00BA4DDE">
            <w:pPr>
              <w:spacing w:line="276" w:lineRule="auto"/>
              <w:rPr>
                <w:rFonts w:cstheme="minorHAnsi"/>
                <w:color w:val="000000" w:themeColor="text1"/>
                <w:sz w:val="20"/>
                <w:szCs w:val="20"/>
              </w:rPr>
            </w:pPr>
            <w:r w:rsidRPr="00F355E1">
              <w:rPr>
                <w:rFonts w:cstheme="minorHAnsi"/>
                <w:color w:val="000000" w:themeColor="text1"/>
                <w:sz w:val="20"/>
                <w:szCs w:val="20"/>
              </w:rPr>
              <w:t>IF 1: Menschsein in Freiheit und Verantwortung</w:t>
            </w:r>
          </w:p>
          <w:p w:rsidR="00BA4DDE" w:rsidRPr="00F355E1" w:rsidRDefault="00BA4DDE" w:rsidP="003F722B">
            <w:pPr>
              <w:pStyle w:val="Listenabsatz"/>
              <w:numPr>
                <w:ilvl w:val="0"/>
                <w:numId w:val="64"/>
              </w:numPr>
              <w:spacing w:line="276" w:lineRule="auto"/>
              <w:rPr>
                <w:rFonts w:cstheme="minorHAnsi"/>
                <w:color w:val="000000" w:themeColor="text1"/>
                <w:sz w:val="20"/>
                <w:szCs w:val="20"/>
              </w:rPr>
            </w:pPr>
            <w:r w:rsidRPr="00F355E1">
              <w:rPr>
                <w:rFonts w:cstheme="minorHAnsi"/>
                <w:color w:val="000000" w:themeColor="text1"/>
                <w:sz w:val="20"/>
                <w:szCs w:val="20"/>
              </w:rPr>
              <w:t>Menschsein in der Spannung von Gelingen, Scheitern und Neuanfang</w:t>
            </w:r>
          </w:p>
          <w:p w:rsidR="00BA4DDE" w:rsidRPr="00F355E1" w:rsidRDefault="00BA4DDE" w:rsidP="003F722B">
            <w:pPr>
              <w:pStyle w:val="Listenabsatz"/>
              <w:numPr>
                <w:ilvl w:val="0"/>
                <w:numId w:val="64"/>
              </w:numPr>
              <w:spacing w:line="276" w:lineRule="auto"/>
              <w:ind w:left="357" w:hanging="357"/>
              <w:rPr>
                <w:rFonts w:cstheme="minorHAnsi"/>
                <w:color w:val="000000" w:themeColor="text1"/>
                <w:sz w:val="20"/>
                <w:szCs w:val="20"/>
              </w:rPr>
            </w:pPr>
            <w:r w:rsidRPr="00F355E1">
              <w:rPr>
                <w:rFonts w:cstheme="minorHAnsi"/>
                <w:color w:val="000000" w:themeColor="text1"/>
                <w:sz w:val="20"/>
                <w:szCs w:val="20"/>
              </w:rPr>
              <w:t>Grundgedanken biblisch-christlicher Ethik im Prozess ethischer Urteilsfindung</w:t>
            </w:r>
          </w:p>
          <w:p w:rsidR="00BA4DDE" w:rsidRPr="00F355E1" w:rsidRDefault="00BA4DDE" w:rsidP="00BA4DDE">
            <w:pPr>
              <w:spacing w:after="60" w:line="276" w:lineRule="auto"/>
              <w:rPr>
                <w:rFonts w:cstheme="minorHAnsi"/>
                <w:color w:val="000000" w:themeColor="text1"/>
                <w:sz w:val="20"/>
                <w:szCs w:val="20"/>
              </w:rPr>
            </w:pPr>
            <w:r w:rsidRPr="00F355E1">
              <w:rPr>
                <w:rFonts w:cstheme="minorHAnsi"/>
                <w:b/>
                <w:color w:val="000000" w:themeColor="text1"/>
                <w:sz w:val="20"/>
                <w:szCs w:val="20"/>
              </w:rPr>
              <w:t>Zeitbedarf</w:t>
            </w:r>
            <w:r w:rsidRPr="00F355E1">
              <w:rPr>
                <w:rFonts w:cstheme="minorHAnsi"/>
                <w:color w:val="000000" w:themeColor="text1"/>
                <w:sz w:val="20"/>
                <w:szCs w:val="20"/>
              </w:rPr>
              <w:t>: ca. 10 Ustd.</w:t>
            </w:r>
          </w:p>
        </w:tc>
      </w:tr>
      <w:tr w:rsidR="00BA4DDE" w:rsidRPr="00F355E1" w:rsidTr="00BA4DDE">
        <w:tc>
          <w:tcPr>
            <w:tcW w:w="5000" w:type="pct"/>
            <w:gridSpan w:val="2"/>
            <w:tcBorders>
              <w:top w:val="single" w:sz="4" w:space="0" w:color="auto"/>
              <w:left w:val="single" w:sz="4" w:space="0" w:color="auto"/>
              <w:bottom w:val="single" w:sz="4" w:space="0" w:color="auto"/>
              <w:right w:val="single" w:sz="4" w:space="0" w:color="auto"/>
            </w:tcBorders>
            <w:hideMark/>
          </w:tcPr>
          <w:p w:rsidR="00BA4DDE" w:rsidRPr="00F355E1" w:rsidRDefault="00BA4DDE" w:rsidP="00BA4DDE">
            <w:pPr>
              <w:tabs>
                <w:tab w:val="left" w:pos="360"/>
              </w:tabs>
              <w:spacing w:after="120" w:line="276" w:lineRule="auto"/>
              <w:rPr>
                <w:rFonts w:cstheme="minorHAnsi"/>
                <w:color w:val="000000" w:themeColor="text1"/>
                <w:sz w:val="20"/>
                <w:szCs w:val="20"/>
                <w:u w:val="single"/>
              </w:rPr>
            </w:pPr>
            <w:r w:rsidRPr="00F355E1">
              <w:rPr>
                <w:rFonts w:cstheme="minorHAnsi"/>
                <w:b/>
                <w:color w:val="000000" w:themeColor="text1"/>
                <w:sz w:val="20"/>
                <w:szCs w:val="20"/>
                <w:u w:val="single"/>
              </w:rPr>
              <w:t>Übergeordnete Kompetenzerwartungen</w:t>
            </w:r>
          </w:p>
          <w:p w:rsidR="00BA4DDE" w:rsidRPr="00F355E1" w:rsidRDefault="00BA4DDE" w:rsidP="00BA4DDE">
            <w:pPr>
              <w:spacing w:before="120" w:line="276" w:lineRule="auto"/>
              <w:rPr>
                <w:rFonts w:cstheme="minorHAnsi"/>
                <w:color w:val="000000" w:themeColor="text1"/>
                <w:sz w:val="20"/>
                <w:szCs w:val="20"/>
              </w:rPr>
            </w:pPr>
            <w:r w:rsidRPr="00F355E1">
              <w:rPr>
                <w:rFonts w:cstheme="minorHAnsi"/>
                <w:color w:val="000000" w:themeColor="text1"/>
                <w:sz w:val="20"/>
                <w:szCs w:val="20"/>
              </w:rPr>
              <w:t>Die Schülerinnen und Schüler</w:t>
            </w:r>
          </w:p>
          <w:p w:rsidR="00BA4DDE" w:rsidRPr="00F355E1" w:rsidRDefault="00BA4DDE" w:rsidP="003F722B">
            <w:pPr>
              <w:pStyle w:val="Listenabsatz"/>
              <w:numPr>
                <w:ilvl w:val="0"/>
                <w:numId w:val="66"/>
              </w:numPr>
              <w:spacing w:before="120" w:after="200" w:line="276" w:lineRule="auto"/>
              <w:ind w:left="641" w:hanging="357"/>
              <w:jc w:val="both"/>
              <w:rPr>
                <w:rFonts w:cstheme="minorHAnsi"/>
                <w:iCs/>
                <w:color w:val="000000" w:themeColor="text1"/>
                <w:sz w:val="20"/>
                <w:szCs w:val="20"/>
              </w:rPr>
            </w:pPr>
            <w:r w:rsidRPr="00F355E1">
              <w:rPr>
                <w:rFonts w:cstheme="minorHAnsi"/>
                <w:iCs/>
                <w:sz w:val="20"/>
                <w:szCs w:val="20"/>
              </w:rPr>
              <w:t xml:space="preserve">entwickeln Fragen nach Herkunft, Sinn und Zukunft des eigenen Lebens und der Welt und grenzen unterschiedliche Antworten voneinander ab, </w:t>
            </w:r>
            <w:r>
              <w:rPr>
                <w:rFonts w:cstheme="minorHAnsi"/>
                <w:iCs/>
                <w:sz w:val="20"/>
                <w:szCs w:val="20"/>
              </w:rPr>
              <w:t>(</w:t>
            </w:r>
            <w:r w:rsidRPr="00F355E1">
              <w:rPr>
                <w:rFonts w:cstheme="minorHAnsi"/>
                <w:iCs/>
                <w:sz w:val="20"/>
                <w:szCs w:val="20"/>
              </w:rPr>
              <w:t>SK1</w:t>
            </w:r>
            <w:r>
              <w:rPr>
                <w:rFonts w:cstheme="minorHAnsi"/>
                <w:iCs/>
                <w:sz w:val="20"/>
                <w:szCs w:val="20"/>
              </w:rPr>
              <w:t>)</w:t>
            </w:r>
          </w:p>
          <w:p w:rsidR="00BA4DDE" w:rsidRPr="00F355E1" w:rsidRDefault="00BA4DDE" w:rsidP="003F722B">
            <w:pPr>
              <w:pStyle w:val="Listenabsatz"/>
              <w:numPr>
                <w:ilvl w:val="0"/>
                <w:numId w:val="66"/>
              </w:numPr>
              <w:spacing w:before="120" w:after="200" w:line="276" w:lineRule="auto"/>
              <w:ind w:left="641" w:hanging="357"/>
              <w:jc w:val="both"/>
              <w:rPr>
                <w:rFonts w:cstheme="minorHAnsi"/>
                <w:iCs/>
                <w:color w:val="000000" w:themeColor="text1"/>
                <w:sz w:val="20"/>
                <w:szCs w:val="20"/>
              </w:rPr>
            </w:pPr>
            <w:r w:rsidRPr="00F355E1">
              <w:rPr>
                <w:rFonts w:cstheme="minorHAnsi"/>
                <w:iCs/>
                <w:sz w:val="20"/>
                <w:szCs w:val="20"/>
              </w:rPr>
              <w:t xml:space="preserve">entfalten und begründen die Verantwortung für sich und andere als Ausdruck einer durch den Glauben geprägten Lebenshaltung, </w:t>
            </w:r>
            <w:r>
              <w:rPr>
                <w:rFonts w:cstheme="minorHAnsi"/>
                <w:iCs/>
                <w:sz w:val="20"/>
                <w:szCs w:val="20"/>
              </w:rPr>
              <w:t>(</w:t>
            </w:r>
            <w:r w:rsidRPr="00F355E1">
              <w:rPr>
                <w:rFonts w:cstheme="minorHAnsi"/>
                <w:iCs/>
                <w:sz w:val="20"/>
                <w:szCs w:val="20"/>
              </w:rPr>
              <w:t>SK7</w:t>
            </w:r>
            <w:r>
              <w:rPr>
                <w:rFonts w:cstheme="minorHAnsi"/>
                <w:iCs/>
                <w:sz w:val="20"/>
                <w:szCs w:val="20"/>
              </w:rPr>
              <w:t>)</w:t>
            </w:r>
          </w:p>
          <w:p w:rsidR="00BA4DDE" w:rsidRPr="00F355E1" w:rsidRDefault="00BA4DDE" w:rsidP="003F722B">
            <w:pPr>
              <w:pStyle w:val="Listenabsatz"/>
              <w:numPr>
                <w:ilvl w:val="0"/>
                <w:numId w:val="66"/>
              </w:numPr>
              <w:spacing w:before="120" w:after="200" w:line="276" w:lineRule="auto"/>
              <w:ind w:left="641" w:hanging="357"/>
              <w:jc w:val="both"/>
              <w:rPr>
                <w:rFonts w:cstheme="minorHAnsi"/>
                <w:iCs/>
                <w:color w:val="000000" w:themeColor="text1"/>
                <w:sz w:val="20"/>
                <w:szCs w:val="20"/>
              </w:rPr>
            </w:pPr>
            <w:r w:rsidRPr="00F355E1">
              <w:rPr>
                <w:rFonts w:cstheme="minorHAnsi"/>
                <w:iCs/>
                <w:sz w:val="20"/>
                <w:szCs w:val="20"/>
              </w:rPr>
              <w:t xml:space="preserve">führen im Internet angeleitet </w:t>
            </w:r>
            <w:r w:rsidRPr="00F355E1">
              <w:rPr>
                <w:rFonts w:cstheme="minorHAnsi"/>
                <w:iCs/>
                <w:color w:val="000000" w:themeColor="text1"/>
                <w:sz w:val="20"/>
                <w:szCs w:val="20"/>
              </w:rPr>
              <w:t>Informationsrecherchen zu religiös relevanten Themen durch, bewerten die Informationen, Daten und ihre Quellen und bereiten sie a</w:t>
            </w:r>
            <w:r w:rsidRPr="00F355E1">
              <w:rPr>
                <w:rFonts w:cstheme="minorHAnsi"/>
                <w:iCs/>
                <w:color w:val="000000" w:themeColor="text1"/>
                <w:sz w:val="20"/>
                <w:szCs w:val="20"/>
              </w:rPr>
              <w:t>d</w:t>
            </w:r>
            <w:r w:rsidRPr="00F355E1">
              <w:rPr>
                <w:rFonts w:cstheme="minorHAnsi"/>
                <w:iCs/>
                <w:color w:val="000000" w:themeColor="text1"/>
                <w:sz w:val="20"/>
                <w:szCs w:val="20"/>
              </w:rPr>
              <w:t xml:space="preserve">ressatengerecht auf, </w:t>
            </w:r>
            <w:r>
              <w:rPr>
                <w:rFonts w:cstheme="minorHAnsi"/>
                <w:iCs/>
                <w:color w:val="000000" w:themeColor="text1"/>
                <w:sz w:val="20"/>
                <w:szCs w:val="20"/>
              </w:rPr>
              <w:t>(</w:t>
            </w:r>
            <w:r w:rsidRPr="00F355E1">
              <w:rPr>
                <w:rFonts w:cstheme="minorHAnsi"/>
                <w:iCs/>
                <w:color w:val="000000" w:themeColor="text1"/>
                <w:sz w:val="20"/>
                <w:szCs w:val="20"/>
              </w:rPr>
              <w:t>MK5</w:t>
            </w:r>
            <w:r>
              <w:rPr>
                <w:rFonts w:cstheme="minorHAnsi"/>
                <w:iCs/>
                <w:color w:val="000000" w:themeColor="text1"/>
                <w:sz w:val="20"/>
                <w:szCs w:val="20"/>
              </w:rPr>
              <w:t>)</w:t>
            </w:r>
          </w:p>
          <w:p w:rsidR="00BA4DDE" w:rsidRPr="00F355E1" w:rsidRDefault="00BA4DDE" w:rsidP="003F722B">
            <w:pPr>
              <w:pStyle w:val="Listenabsatz"/>
              <w:numPr>
                <w:ilvl w:val="0"/>
                <w:numId w:val="66"/>
              </w:numPr>
              <w:spacing w:after="200" w:line="276" w:lineRule="auto"/>
              <w:ind w:left="641" w:hanging="357"/>
              <w:jc w:val="both"/>
              <w:rPr>
                <w:rFonts w:cstheme="minorHAnsi"/>
                <w:color w:val="000000" w:themeColor="text1"/>
                <w:sz w:val="20"/>
                <w:szCs w:val="20"/>
              </w:rPr>
            </w:pPr>
            <w:r w:rsidRPr="00F355E1">
              <w:rPr>
                <w:rFonts w:cstheme="minorHAnsi"/>
                <w:color w:val="000000" w:themeColor="text1"/>
                <w:sz w:val="20"/>
                <w:szCs w:val="20"/>
              </w:rPr>
              <w:t xml:space="preserve">gestalten religiös relevante Inhalte kreativ und begründen kriteriengeleitet ihre Umsetzungen, </w:t>
            </w:r>
            <w:r>
              <w:rPr>
                <w:rFonts w:cstheme="minorHAnsi"/>
                <w:color w:val="000000" w:themeColor="text1"/>
                <w:sz w:val="20"/>
                <w:szCs w:val="20"/>
              </w:rPr>
              <w:t>(</w:t>
            </w:r>
            <w:r w:rsidRPr="00F355E1">
              <w:rPr>
                <w:rFonts w:cstheme="minorHAnsi"/>
                <w:color w:val="000000" w:themeColor="text1"/>
                <w:sz w:val="20"/>
                <w:szCs w:val="20"/>
              </w:rPr>
              <w:t>MK6</w:t>
            </w:r>
            <w:r>
              <w:rPr>
                <w:rFonts w:cstheme="minorHAnsi"/>
                <w:color w:val="000000" w:themeColor="text1"/>
                <w:sz w:val="20"/>
                <w:szCs w:val="20"/>
              </w:rPr>
              <w:t>)</w:t>
            </w:r>
          </w:p>
          <w:p w:rsidR="00BA4DDE" w:rsidRPr="00F355E1" w:rsidRDefault="00BA4DDE" w:rsidP="003F722B">
            <w:pPr>
              <w:pStyle w:val="Listenabsatz"/>
              <w:numPr>
                <w:ilvl w:val="0"/>
                <w:numId w:val="66"/>
              </w:numPr>
              <w:spacing w:before="120" w:after="120" w:line="276" w:lineRule="auto"/>
              <w:ind w:left="641" w:hanging="357"/>
              <w:jc w:val="both"/>
              <w:rPr>
                <w:rFonts w:cstheme="minorHAnsi"/>
                <w:iCs/>
                <w:color w:val="000000" w:themeColor="text1"/>
                <w:sz w:val="20"/>
                <w:szCs w:val="20"/>
              </w:rPr>
            </w:pPr>
            <w:r w:rsidRPr="00F355E1">
              <w:rPr>
                <w:rFonts w:cstheme="minorHAnsi"/>
                <w:iCs/>
                <w:color w:val="000000" w:themeColor="text1"/>
                <w:sz w:val="20"/>
                <w:szCs w:val="20"/>
              </w:rPr>
              <w:t xml:space="preserve">erörtern unterschiedliche Positionen und entwickeln einen eigenen Standpunkt in religiösen und ethischen Fragen, </w:t>
            </w:r>
            <w:r>
              <w:rPr>
                <w:rFonts w:cstheme="minorHAnsi"/>
                <w:iCs/>
                <w:color w:val="000000" w:themeColor="text1"/>
                <w:sz w:val="20"/>
                <w:szCs w:val="20"/>
              </w:rPr>
              <w:t>(</w:t>
            </w:r>
            <w:r w:rsidRPr="00F355E1">
              <w:rPr>
                <w:rFonts w:cstheme="minorHAnsi"/>
                <w:iCs/>
                <w:color w:val="000000" w:themeColor="text1"/>
                <w:sz w:val="20"/>
                <w:szCs w:val="20"/>
              </w:rPr>
              <w:t>UK1</w:t>
            </w:r>
            <w:r>
              <w:rPr>
                <w:rFonts w:cstheme="minorHAnsi"/>
                <w:iCs/>
                <w:color w:val="000000" w:themeColor="text1"/>
                <w:sz w:val="20"/>
                <w:szCs w:val="20"/>
              </w:rPr>
              <w:t>)</w:t>
            </w:r>
          </w:p>
          <w:p w:rsidR="00BA4DDE" w:rsidRPr="00F355E1" w:rsidRDefault="00BA4DDE" w:rsidP="003F722B">
            <w:pPr>
              <w:pStyle w:val="Listenabsatz"/>
              <w:numPr>
                <w:ilvl w:val="0"/>
                <w:numId w:val="66"/>
              </w:numPr>
              <w:spacing w:before="120" w:after="120" w:line="276" w:lineRule="auto"/>
              <w:ind w:left="641" w:hanging="357"/>
              <w:jc w:val="both"/>
              <w:rPr>
                <w:rFonts w:cstheme="minorHAnsi"/>
                <w:iCs/>
                <w:color w:val="000000" w:themeColor="text1"/>
                <w:sz w:val="20"/>
                <w:szCs w:val="20"/>
              </w:rPr>
            </w:pPr>
            <w:r w:rsidRPr="00F355E1">
              <w:rPr>
                <w:rFonts w:cstheme="minorHAnsi"/>
                <w:iCs/>
                <w:color w:val="000000" w:themeColor="text1"/>
                <w:sz w:val="20"/>
                <w:szCs w:val="20"/>
              </w:rPr>
              <w:t xml:space="preserve">reflektieren die Bedeutung grundlegender christlicher Positionen und Werte im Prozess eigener ethischer Urteilsfindung, </w:t>
            </w:r>
            <w:r>
              <w:rPr>
                <w:rFonts w:cstheme="minorHAnsi"/>
                <w:iCs/>
                <w:color w:val="000000" w:themeColor="text1"/>
                <w:sz w:val="20"/>
                <w:szCs w:val="20"/>
              </w:rPr>
              <w:t>(</w:t>
            </w:r>
            <w:r w:rsidRPr="00F355E1">
              <w:rPr>
                <w:rFonts w:cstheme="minorHAnsi"/>
                <w:iCs/>
                <w:color w:val="000000" w:themeColor="text1"/>
                <w:sz w:val="20"/>
                <w:szCs w:val="20"/>
              </w:rPr>
              <w:t>UK2</w:t>
            </w:r>
            <w:r>
              <w:rPr>
                <w:rFonts w:cstheme="minorHAnsi"/>
                <w:iCs/>
                <w:color w:val="000000" w:themeColor="text1"/>
                <w:sz w:val="20"/>
                <w:szCs w:val="20"/>
              </w:rPr>
              <w:t>)</w:t>
            </w:r>
          </w:p>
          <w:p w:rsidR="00BA4DDE" w:rsidRPr="00F355E1" w:rsidRDefault="00BA4DDE" w:rsidP="003F722B">
            <w:pPr>
              <w:pStyle w:val="Listenabsatz"/>
              <w:numPr>
                <w:ilvl w:val="0"/>
                <w:numId w:val="66"/>
              </w:numPr>
              <w:spacing w:after="200" w:line="276" w:lineRule="auto"/>
              <w:ind w:left="641" w:hanging="357"/>
              <w:jc w:val="both"/>
              <w:rPr>
                <w:rFonts w:cstheme="minorHAnsi"/>
                <w:color w:val="000000" w:themeColor="text1"/>
                <w:sz w:val="20"/>
                <w:szCs w:val="20"/>
              </w:rPr>
            </w:pPr>
            <w:r w:rsidRPr="00F355E1">
              <w:rPr>
                <w:rFonts w:cstheme="minorHAnsi"/>
                <w:color w:val="000000" w:themeColor="text1"/>
                <w:sz w:val="20"/>
                <w:szCs w:val="20"/>
              </w:rPr>
              <w:t xml:space="preserve">erörtern die Verwendung und die Bedeutung von religiösen und säkularen Ausdrucksformen im soziokulturellen Kontext, </w:t>
            </w:r>
            <w:r>
              <w:rPr>
                <w:rFonts w:cstheme="minorHAnsi"/>
                <w:color w:val="000000" w:themeColor="text1"/>
                <w:sz w:val="20"/>
                <w:szCs w:val="20"/>
              </w:rPr>
              <w:t>(</w:t>
            </w:r>
            <w:r w:rsidRPr="00F355E1">
              <w:rPr>
                <w:rFonts w:cstheme="minorHAnsi"/>
                <w:color w:val="000000" w:themeColor="text1"/>
                <w:sz w:val="20"/>
                <w:szCs w:val="20"/>
              </w:rPr>
              <w:t>UK3</w:t>
            </w:r>
            <w:r>
              <w:rPr>
                <w:rFonts w:cstheme="minorHAnsi"/>
                <w:color w:val="000000" w:themeColor="text1"/>
                <w:sz w:val="20"/>
                <w:szCs w:val="20"/>
              </w:rPr>
              <w:t>)</w:t>
            </w:r>
          </w:p>
          <w:p w:rsidR="00BA4DDE" w:rsidRPr="00F355E1" w:rsidRDefault="00BA4DDE" w:rsidP="003F722B">
            <w:pPr>
              <w:pStyle w:val="Listenabsatz"/>
              <w:numPr>
                <w:ilvl w:val="0"/>
                <w:numId w:val="66"/>
              </w:numPr>
              <w:spacing w:after="200" w:line="276" w:lineRule="auto"/>
              <w:ind w:left="641" w:hanging="357"/>
              <w:jc w:val="both"/>
              <w:rPr>
                <w:rFonts w:cstheme="minorHAnsi"/>
                <w:color w:val="000000" w:themeColor="text1"/>
                <w:sz w:val="20"/>
                <w:szCs w:val="20"/>
              </w:rPr>
            </w:pPr>
            <w:r w:rsidRPr="00F355E1">
              <w:rPr>
                <w:rFonts w:cstheme="minorHAnsi"/>
                <w:color w:val="000000" w:themeColor="text1"/>
                <w:sz w:val="20"/>
                <w:szCs w:val="20"/>
              </w:rPr>
              <w:t>nehmen begründet Stellung zu religiösen und ethischen Fragen und vertreten eine eigene Position,</w:t>
            </w:r>
            <w:r>
              <w:rPr>
                <w:rFonts w:cstheme="minorHAnsi"/>
                <w:color w:val="000000" w:themeColor="text1"/>
                <w:sz w:val="20"/>
                <w:szCs w:val="20"/>
              </w:rPr>
              <w:t xml:space="preserve"> (</w:t>
            </w:r>
            <w:r w:rsidRPr="00F355E1">
              <w:rPr>
                <w:rFonts w:cstheme="minorHAnsi"/>
                <w:color w:val="000000" w:themeColor="text1"/>
                <w:sz w:val="20"/>
                <w:szCs w:val="20"/>
              </w:rPr>
              <w:t>HK1</w:t>
            </w:r>
            <w:r>
              <w:rPr>
                <w:rFonts w:cstheme="minorHAnsi"/>
                <w:color w:val="000000" w:themeColor="text1"/>
                <w:sz w:val="20"/>
                <w:szCs w:val="20"/>
              </w:rPr>
              <w:t>)</w:t>
            </w:r>
          </w:p>
          <w:p w:rsidR="00BA4DDE" w:rsidRPr="00F355E1" w:rsidRDefault="00BA4DDE" w:rsidP="003F722B">
            <w:pPr>
              <w:pStyle w:val="Listenabsatz"/>
              <w:numPr>
                <w:ilvl w:val="0"/>
                <w:numId w:val="66"/>
              </w:numPr>
              <w:spacing w:before="120" w:after="120" w:line="276" w:lineRule="auto"/>
              <w:ind w:left="641" w:hanging="357"/>
              <w:jc w:val="both"/>
              <w:rPr>
                <w:rFonts w:cstheme="minorHAnsi"/>
                <w:color w:val="000000" w:themeColor="text1"/>
                <w:sz w:val="20"/>
                <w:szCs w:val="20"/>
              </w:rPr>
            </w:pPr>
            <w:r w:rsidRPr="00F355E1">
              <w:rPr>
                <w:rFonts w:cstheme="minorHAnsi"/>
                <w:iCs/>
                <w:sz w:val="20"/>
                <w:szCs w:val="20"/>
              </w:rPr>
              <w:t>nehmen Perspektiven and</w:t>
            </w:r>
            <w:r>
              <w:rPr>
                <w:rFonts w:cstheme="minorHAnsi"/>
                <w:iCs/>
                <w:sz w:val="20"/>
                <w:szCs w:val="20"/>
              </w:rPr>
              <w:t>erer ein und reflektieren diese.(</w:t>
            </w:r>
            <w:r w:rsidRPr="00F355E1">
              <w:rPr>
                <w:rFonts w:cstheme="minorHAnsi"/>
                <w:iCs/>
                <w:sz w:val="20"/>
                <w:szCs w:val="20"/>
              </w:rPr>
              <w:t>HK2</w:t>
            </w:r>
            <w:r>
              <w:rPr>
                <w:rFonts w:cstheme="minorHAnsi"/>
                <w:iCs/>
                <w:sz w:val="20"/>
                <w:szCs w:val="20"/>
              </w:rPr>
              <w:t>)</w:t>
            </w:r>
          </w:p>
        </w:tc>
      </w:tr>
      <w:tr w:rsidR="00BA4DDE" w:rsidRPr="00F355E1" w:rsidTr="00BA4DDE">
        <w:tc>
          <w:tcPr>
            <w:tcW w:w="1785" w:type="pct"/>
            <w:tcBorders>
              <w:top w:val="single" w:sz="4" w:space="0" w:color="auto"/>
              <w:left w:val="single" w:sz="4" w:space="0" w:color="auto"/>
              <w:bottom w:val="single" w:sz="4" w:space="0" w:color="auto"/>
              <w:right w:val="single" w:sz="4" w:space="0" w:color="auto"/>
            </w:tcBorders>
          </w:tcPr>
          <w:p w:rsidR="00BA4DDE" w:rsidRPr="00F355E1" w:rsidRDefault="00BA4DDE" w:rsidP="00BA4DDE">
            <w:pPr>
              <w:spacing w:before="120" w:after="120" w:line="276" w:lineRule="auto"/>
              <w:rPr>
                <w:rFonts w:cstheme="minorHAnsi"/>
                <w:b/>
                <w:color w:val="000000" w:themeColor="text1"/>
                <w:sz w:val="20"/>
                <w:szCs w:val="20"/>
                <w:u w:val="single"/>
              </w:rPr>
            </w:pPr>
            <w:r w:rsidRPr="00F355E1">
              <w:rPr>
                <w:rFonts w:cstheme="minorHAnsi"/>
                <w:b/>
                <w:color w:val="000000" w:themeColor="text1"/>
                <w:sz w:val="20"/>
                <w:szCs w:val="20"/>
                <w:u w:val="single"/>
              </w:rPr>
              <w:t>Konkretisierte Kompetenzerwartungen</w:t>
            </w:r>
          </w:p>
          <w:p w:rsidR="00BA4DDE" w:rsidRPr="00F355E1" w:rsidRDefault="00BA4DDE" w:rsidP="003F722B">
            <w:pPr>
              <w:pStyle w:val="Listenabsatz"/>
              <w:numPr>
                <w:ilvl w:val="0"/>
                <w:numId w:val="67"/>
              </w:numPr>
              <w:spacing w:before="120" w:after="200" w:line="276" w:lineRule="auto"/>
              <w:ind w:left="357" w:hanging="357"/>
              <w:contextualSpacing w:val="0"/>
              <w:rPr>
                <w:rFonts w:cstheme="minorHAnsi"/>
                <w:color w:val="000000" w:themeColor="text1"/>
                <w:sz w:val="20"/>
                <w:szCs w:val="20"/>
              </w:rPr>
            </w:pPr>
            <w:r w:rsidRPr="00F355E1">
              <w:rPr>
                <w:rFonts w:cstheme="minorHAnsi"/>
                <w:sz w:val="20"/>
                <w:szCs w:val="20"/>
              </w:rPr>
              <w:t xml:space="preserve">erläutern Grundgedanken biblisch-christlicher Ethik, die auf ein Leben in Freiheit und Verantwortung zielt, </w:t>
            </w:r>
            <w:r>
              <w:rPr>
                <w:rFonts w:cstheme="minorHAnsi"/>
                <w:sz w:val="20"/>
                <w:szCs w:val="20"/>
              </w:rPr>
              <w:t>(</w:t>
            </w:r>
            <w:r w:rsidRPr="00F355E1">
              <w:rPr>
                <w:rFonts w:cstheme="minorHAnsi"/>
                <w:sz w:val="20"/>
                <w:szCs w:val="20"/>
              </w:rPr>
              <w:t>K2</w:t>
            </w:r>
            <w:r>
              <w:rPr>
                <w:rFonts w:cstheme="minorHAnsi"/>
                <w:sz w:val="20"/>
                <w:szCs w:val="20"/>
              </w:rPr>
              <w:t>)</w:t>
            </w:r>
          </w:p>
          <w:p w:rsidR="00BA4DDE" w:rsidRPr="00F355E1" w:rsidRDefault="00BA4DDE" w:rsidP="003F722B">
            <w:pPr>
              <w:pStyle w:val="Listenabsatz"/>
              <w:numPr>
                <w:ilvl w:val="0"/>
                <w:numId w:val="67"/>
              </w:numPr>
              <w:autoSpaceDE w:val="0"/>
              <w:autoSpaceDN w:val="0"/>
              <w:adjustRightInd w:val="0"/>
              <w:spacing w:after="0" w:line="276" w:lineRule="auto"/>
              <w:rPr>
                <w:rFonts w:cstheme="minorHAnsi"/>
                <w:b/>
                <w:color w:val="000000" w:themeColor="text1"/>
                <w:sz w:val="20"/>
                <w:szCs w:val="20"/>
                <w:u w:val="single"/>
              </w:rPr>
            </w:pPr>
            <w:r w:rsidRPr="00F355E1">
              <w:rPr>
                <w:rFonts w:cstheme="minorHAnsi"/>
                <w:sz w:val="20"/>
                <w:szCs w:val="20"/>
              </w:rPr>
              <w:t>identifizieren und erläutern Erfahrungen von Abhängi</w:t>
            </w:r>
            <w:r w:rsidRPr="00F355E1">
              <w:rPr>
                <w:rFonts w:cstheme="minorHAnsi"/>
                <w:sz w:val="20"/>
                <w:szCs w:val="20"/>
              </w:rPr>
              <w:t>g</w:t>
            </w:r>
            <w:r w:rsidRPr="00F355E1">
              <w:rPr>
                <w:rFonts w:cstheme="minorHAnsi"/>
                <w:sz w:val="20"/>
                <w:szCs w:val="20"/>
              </w:rPr>
              <w:t>keit bzw. Unfreiheit, Schuld und Scheitern sowie Mö</w:t>
            </w:r>
            <w:r w:rsidRPr="00F355E1">
              <w:rPr>
                <w:rFonts w:cstheme="minorHAnsi"/>
                <w:sz w:val="20"/>
                <w:szCs w:val="20"/>
              </w:rPr>
              <w:t>g</w:t>
            </w:r>
            <w:r w:rsidRPr="00F355E1">
              <w:rPr>
                <w:rFonts w:cstheme="minorHAnsi"/>
                <w:sz w:val="20"/>
                <w:szCs w:val="20"/>
              </w:rPr>
              <w:lastRenderedPageBreak/>
              <w:t>lichkeiten der Versöhnung und des Neuanfangs</w:t>
            </w:r>
            <w:r>
              <w:rPr>
                <w:rFonts w:cstheme="minorHAnsi"/>
                <w:sz w:val="20"/>
                <w:szCs w:val="20"/>
              </w:rPr>
              <w:t>,(</w:t>
            </w:r>
            <w:r w:rsidRPr="00F355E1">
              <w:rPr>
                <w:rFonts w:cstheme="minorHAnsi"/>
                <w:sz w:val="20"/>
                <w:szCs w:val="20"/>
              </w:rPr>
              <w:t>K3</w:t>
            </w:r>
            <w:r>
              <w:rPr>
                <w:rFonts w:cstheme="minorHAnsi"/>
                <w:sz w:val="20"/>
                <w:szCs w:val="20"/>
              </w:rPr>
              <w:t>)</w:t>
            </w:r>
          </w:p>
          <w:p w:rsidR="00BA4DDE" w:rsidRPr="00F355E1" w:rsidRDefault="00BA4DDE" w:rsidP="003F722B">
            <w:pPr>
              <w:pStyle w:val="Listenabsatz"/>
              <w:numPr>
                <w:ilvl w:val="0"/>
                <w:numId w:val="67"/>
              </w:numPr>
              <w:spacing w:before="120" w:after="200" w:line="276" w:lineRule="auto"/>
              <w:contextualSpacing w:val="0"/>
              <w:rPr>
                <w:rFonts w:cstheme="minorHAnsi"/>
                <w:b/>
                <w:color w:val="000000" w:themeColor="text1"/>
                <w:sz w:val="20"/>
                <w:szCs w:val="20"/>
                <w:u w:val="single"/>
              </w:rPr>
            </w:pPr>
            <w:r w:rsidRPr="00F355E1">
              <w:rPr>
                <w:rFonts w:cstheme="minorHAnsi"/>
                <w:sz w:val="20"/>
                <w:szCs w:val="20"/>
              </w:rPr>
              <w:t>beschreiben mögliche Auswirkungen der Nutzung von (digitalen) Medien auf die Gestaltung des eigenen L</w:t>
            </w:r>
            <w:r w:rsidRPr="00F355E1">
              <w:rPr>
                <w:rFonts w:cstheme="minorHAnsi"/>
                <w:sz w:val="20"/>
                <w:szCs w:val="20"/>
              </w:rPr>
              <w:t>e</w:t>
            </w:r>
            <w:r w:rsidRPr="00F355E1">
              <w:rPr>
                <w:rFonts w:cstheme="minorHAnsi"/>
                <w:sz w:val="20"/>
                <w:szCs w:val="20"/>
              </w:rPr>
              <w:t xml:space="preserve">bens und die Beziehung zu anderen – auch in Bezug auf Geschlechterrollen, </w:t>
            </w:r>
            <w:r>
              <w:rPr>
                <w:rFonts w:cstheme="minorHAnsi"/>
                <w:sz w:val="20"/>
                <w:szCs w:val="20"/>
              </w:rPr>
              <w:t>(</w:t>
            </w:r>
            <w:r w:rsidRPr="00F355E1">
              <w:rPr>
                <w:rFonts w:cstheme="minorHAnsi"/>
                <w:sz w:val="20"/>
                <w:szCs w:val="20"/>
              </w:rPr>
              <w:t>K7</w:t>
            </w:r>
            <w:r>
              <w:rPr>
                <w:rFonts w:cstheme="minorHAnsi"/>
                <w:sz w:val="20"/>
                <w:szCs w:val="20"/>
              </w:rPr>
              <w:t>)</w:t>
            </w:r>
          </w:p>
          <w:p w:rsidR="00BA4DDE" w:rsidRPr="00F355E1" w:rsidRDefault="00BA4DDE" w:rsidP="003F722B">
            <w:pPr>
              <w:pStyle w:val="Listenabsatz"/>
              <w:numPr>
                <w:ilvl w:val="0"/>
                <w:numId w:val="67"/>
              </w:numPr>
              <w:spacing w:before="120" w:after="200" w:line="276" w:lineRule="auto"/>
              <w:contextualSpacing w:val="0"/>
              <w:rPr>
                <w:rFonts w:cstheme="minorHAnsi"/>
                <w:b/>
                <w:color w:val="000000" w:themeColor="text1"/>
                <w:sz w:val="20"/>
                <w:szCs w:val="20"/>
                <w:u w:val="single"/>
              </w:rPr>
            </w:pPr>
            <w:r w:rsidRPr="00F355E1">
              <w:rPr>
                <w:rFonts w:cstheme="minorHAnsi"/>
                <w:sz w:val="20"/>
                <w:szCs w:val="20"/>
              </w:rPr>
              <w:t>erörtern die Relevanz von Leitbildern für die Entwic</w:t>
            </w:r>
            <w:r w:rsidRPr="00F355E1">
              <w:rPr>
                <w:rFonts w:cstheme="minorHAnsi"/>
                <w:sz w:val="20"/>
                <w:szCs w:val="20"/>
              </w:rPr>
              <w:t>k</w:t>
            </w:r>
            <w:r w:rsidRPr="00F355E1">
              <w:rPr>
                <w:rFonts w:cstheme="minorHAnsi"/>
                <w:sz w:val="20"/>
                <w:szCs w:val="20"/>
              </w:rPr>
              <w:t xml:space="preserve">lung der eigenen Identität, </w:t>
            </w:r>
            <w:r>
              <w:rPr>
                <w:rFonts w:cstheme="minorHAnsi"/>
                <w:sz w:val="20"/>
                <w:szCs w:val="20"/>
              </w:rPr>
              <w:t>(</w:t>
            </w:r>
            <w:r w:rsidRPr="00F355E1">
              <w:rPr>
                <w:rFonts w:cstheme="minorHAnsi"/>
                <w:sz w:val="20"/>
                <w:szCs w:val="20"/>
              </w:rPr>
              <w:t>K8</w:t>
            </w:r>
            <w:r>
              <w:rPr>
                <w:rFonts w:cstheme="minorHAnsi"/>
                <w:sz w:val="20"/>
                <w:szCs w:val="20"/>
              </w:rPr>
              <w:t>)</w:t>
            </w:r>
          </w:p>
          <w:p w:rsidR="00BA4DDE" w:rsidRPr="00F355E1" w:rsidRDefault="00BA4DDE" w:rsidP="003F722B">
            <w:pPr>
              <w:pStyle w:val="Listenabsatz"/>
              <w:numPr>
                <w:ilvl w:val="0"/>
                <w:numId w:val="67"/>
              </w:numPr>
              <w:spacing w:before="120" w:after="200" w:line="276" w:lineRule="auto"/>
              <w:contextualSpacing w:val="0"/>
              <w:rPr>
                <w:rFonts w:cstheme="minorHAnsi"/>
                <w:b/>
                <w:color w:val="000000" w:themeColor="text1"/>
                <w:sz w:val="20"/>
                <w:szCs w:val="20"/>
                <w:u w:val="single"/>
              </w:rPr>
            </w:pPr>
            <w:r w:rsidRPr="00F355E1">
              <w:rPr>
                <w:rFonts w:cstheme="minorHAnsi"/>
                <w:sz w:val="20"/>
                <w:szCs w:val="20"/>
              </w:rPr>
              <w:t>beurteilen an einem konkreten Beispiel die Bedeutsa</w:t>
            </w:r>
            <w:r w:rsidRPr="00F355E1">
              <w:rPr>
                <w:rFonts w:cstheme="minorHAnsi"/>
                <w:sz w:val="20"/>
                <w:szCs w:val="20"/>
              </w:rPr>
              <w:t>m</w:t>
            </w:r>
            <w:r w:rsidRPr="00F355E1">
              <w:rPr>
                <w:rFonts w:cstheme="minorHAnsi"/>
                <w:sz w:val="20"/>
                <w:szCs w:val="20"/>
              </w:rPr>
              <w:t>keit einer Gewissensentscheidung für das eigene Leben und das Zusammenle</w:t>
            </w:r>
            <w:r>
              <w:rPr>
                <w:rFonts w:cstheme="minorHAnsi"/>
                <w:sz w:val="20"/>
                <w:szCs w:val="20"/>
              </w:rPr>
              <w:t>ben mit anderen. (</w:t>
            </w:r>
            <w:r w:rsidRPr="00F355E1">
              <w:rPr>
                <w:rFonts w:cstheme="minorHAnsi"/>
                <w:sz w:val="20"/>
                <w:szCs w:val="20"/>
              </w:rPr>
              <w:t>K9</w:t>
            </w:r>
            <w:r>
              <w:rPr>
                <w:rFonts w:cstheme="minorHAnsi"/>
                <w:sz w:val="20"/>
                <w:szCs w:val="20"/>
              </w:rPr>
              <w:t>)</w:t>
            </w:r>
          </w:p>
          <w:p w:rsidR="00BA4DDE" w:rsidRPr="00F355E1" w:rsidRDefault="00BA4DDE" w:rsidP="00BA4DDE">
            <w:pPr>
              <w:pStyle w:val="Listenabsatz"/>
              <w:spacing w:before="120" w:after="200" w:line="276" w:lineRule="auto"/>
              <w:ind w:left="360"/>
              <w:contextualSpacing w:val="0"/>
              <w:rPr>
                <w:rFonts w:cstheme="minorHAnsi"/>
                <w:b/>
                <w:color w:val="000000" w:themeColor="text1"/>
                <w:sz w:val="20"/>
                <w:szCs w:val="20"/>
                <w:u w:val="single"/>
              </w:rPr>
            </w:pPr>
          </w:p>
        </w:tc>
        <w:tc>
          <w:tcPr>
            <w:tcW w:w="3215" w:type="pct"/>
            <w:tcBorders>
              <w:top w:val="single" w:sz="4" w:space="0" w:color="auto"/>
              <w:left w:val="single" w:sz="4" w:space="0" w:color="auto"/>
              <w:bottom w:val="single" w:sz="4" w:space="0" w:color="auto"/>
              <w:right w:val="single" w:sz="4" w:space="0" w:color="auto"/>
            </w:tcBorders>
          </w:tcPr>
          <w:p w:rsidR="00BA4DDE" w:rsidRPr="00F355E1" w:rsidRDefault="00BA4DDE" w:rsidP="00BA4DDE">
            <w:pPr>
              <w:spacing w:before="120" w:after="120" w:line="276" w:lineRule="auto"/>
              <w:rPr>
                <w:rFonts w:cstheme="minorHAnsi"/>
                <w:b/>
                <w:color w:val="000000" w:themeColor="text1"/>
                <w:sz w:val="20"/>
                <w:szCs w:val="20"/>
                <w:u w:val="single"/>
              </w:rPr>
            </w:pPr>
            <w:r w:rsidRPr="00F355E1">
              <w:rPr>
                <w:rFonts w:cstheme="minorHAnsi"/>
                <w:b/>
                <w:color w:val="000000" w:themeColor="text1"/>
                <w:sz w:val="20"/>
                <w:szCs w:val="20"/>
                <w:u w:val="single"/>
              </w:rPr>
              <w:lastRenderedPageBreak/>
              <w:t>Vereinbarungen der Fachkonferenz:</w:t>
            </w:r>
          </w:p>
          <w:p w:rsidR="00BA4DDE" w:rsidRPr="00F355E1" w:rsidRDefault="00BA4DDE" w:rsidP="00BA4DDE">
            <w:pPr>
              <w:spacing w:before="120" w:line="276" w:lineRule="auto"/>
              <w:rPr>
                <w:rFonts w:cstheme="minorHAnsi"/>
                <w:b/>
                <w:color w:val="000000" w:themeColor="text1"/>
                <w:sz w:val="20"/>
                <w:szCs w:val="20"/>
              </w:rPr>
            </w:pPr>
            <w:r w:rsidRPr="00F355E1">
              <w:rPr>
                <w:rFonts w:cstheme="minorHAnsi"/>
                <w:b/>
                <w:color w:val="000000" w:themeColor="text1"/>
                <w:sz w:val="20"/>
                <w:szCs w:val="20"/>
              </w:rPr>
              <w:t>inhaltliche Akzentsetzungen:</w:t>
            </w:r>
          </w:p>
          <w:p w:rsidR="00BA4DDE" w:rsidRPr="00F355E1" w:rsidRDefault="00BA4DDE" w:rsidP="003F722B">
            <w:pPr>
              <w:pStyle w:val="Listenabsatz"/>
              <w:numPr>
                <w:ilvl w:val="0"/>
                <w:numId w:val="15"/>
              </w:numPr>
              <w:spacing w:before="120" w:after="60" w:line="276" w:lineRule="auto"/>
              <w:ind w:left="357" w:hanging="357"/>
              <w:contextualSpacing w:val="0"/>
              <w:rPr>
                <w:rFonts w:cstheme="minorHAnsi"/>
                <w:color w:val="000000" w:themeColor="text1"/>
                <w:sz w:val="20"/>
                <w:szCs w:val="20"/>
              </w:rPr>
            </w:pPr>
            <w:r w:rsidRPr="00F355E1">
              <w:rPr>
                <w:rFonts w:cstheme="minorHAnsi"/>
                <w:color w:val="000000" w:themeColor="text1"/>
                <w:sz w:val="20"/>
                <w:szCs w:val="20"/>
              </w:rPr>
              <w:t xml:space="preserve">„Selfie, Selfie in der Hand, wer ist die Schönste im ganzen Land“ </w:t>
            </w:r>
          </w:p>
          <w:p w:rsidR="00BA4DDE" w:rsidRPr="00F355E1" w:rsidRDefault="00BA4DDE" w:rsidP="003F722B">
            <w:pPr>
              <w:pStyle w:val="Listenabsatz"/>
              <w:numPr>
                <w:ilvl w:val="1"/>
                <w:numId w:val="15"/>
              </w:numPr>
              <w:spacing w:after="0" w:line="276" w:lineRule="auto"/>
              <w:ind w:left="1434" w:hanging="357"/>
              <w:contextualSpacing w:val="0"/>
              <w:rPr>
                <w:rFonts w:cstheme="minorHAnsi"/>
                <w:color w:val="000000" w:themeColor="text1"/>
                <w:sz w:val="20"/>
                <w:szCs w:val="20"/>
              </w:rPr>
            </w:pPr>
            <w:r w:rsidRPr="00F355E1">
              <w:rPr>
                <w:rFonts w:cstheme="minorHAnsi"/>
                <w:color w:val="000000" w:themeColor="text1"/>
                <w:sz w:val="20"/>
                <w:szCs w:val="20"/>
              </w:rPr>
              <w:t>Wo begegnen Selfies im Alltag?</w:t>
            </w:r>
          </w:p>
          <w:p w:rsidR="00BA4DDE" w:rsidRPr="00F355E1" w:rsidRDefault="00BA4DDE" w:rsidP="003F722B">
            <w:pPr>
              <w:pStyle w:val="Listenabsatz"/>
              <w:numPr>
                <w:ilvl w:val="1"/>
                <w:numId w:val="15"/>
              </w:numPr>
              <w:spacing w:after="0" w:line="276" w:lineRule="auto"/>
              <w:ind w:left="1434" w:hanging="357"/>
              <w:contextualSpacing w:val="0"/>
              <w:rPr>
                <w:rFonts w:cstheme="minorHAnsi"/>
                <w:color w:val="000000" w:themeColor="text1"/>
                <w:sz w:val="20"/>
                <w:szCs w:val="20"/>
              </w:rPr>
            </w:pPr>
            <w:r w:rsidRPr="00F355E1">
              <w:rPr>
                <w:rFonts w:cstheme="minorHAnsi"/>
                <w:color w:val="000000" w:themeColor="text1"/>
                <w:sz w:val="20"/>
                <w:szCs w:val="20"/>
              </w:rPr>
              <w:t>Von welchen Personen gibt es welche Selfies?</w:t>
            </w:r>
          </w:p>
          <w:p w:rsidR="00BA4DDE" w:rsidRPr="00F355E1" w:rsidRDefault="00BA4DDE" w:rsidP="003F722B">
            <w:pPr>
              <w:pStyle w:val="Listenabsatz"/>
              <w:numPr>
                <w:ilvl w:val="1"/>
                <w:numId w:val="15"/>
              </w:numPr>
              <w:spacing w:after="0" w:line="276" w:lineRule="auto"/>
              <w:ind w:left="1434" w:hanging="357"/>
              <w:contextualSpacing w:val="0"/>
              <w:rPr>
                <w:rFonts w:cstheme="minorHAnsi"/>
                <w:color w:val="000000" w:themeColor="text1"/>
                <w:sz w:val="20"/>
                <w:szCs w:val="20"/>
              </w:rPr>
            </w:pPr>
            <w:r w:rsidRPr="00F355E1">
              <w:rPr>
                <w:rFonts w:cstheme="minorHAnsi"/>
                <w:color w:val="000000" w:themeColor="text1"/>
                <w:sz w:val="20"/>
                <w:szCs w:val="20"/>
              </w:rPr>
              <w:lastRenderedPageBreak/>
              <w:t>Welche Selfies gibt es von mir?</w:t>
            </w:r>
          </w:p>
          <w:p w:rsidR="00BA4DDE" w:rsidRPr="00F355E1" w:rsidRDefault="00BA4DDE" w:rsidP="003F722B">
            <w:pPr>
              <w:pStyle w:val="Listenabsatz"/>
              <w:numPr>
                <w:ilvl w:val="1"/>
                <w:numId w:val="15"/>
              </w:numPr>
              <w:spacing w:after="0" w:line="276" w:lineRule="auto"/>
              <w:ind w:left="1434" w:hanging="357"/>
              <w:contextualSpacing w:val="0"/>
              <w:rPr>
                <w:rFonts w:cstheme="minorHAnsi"/>
                <w:color w:val="000000" w:themeColor="text1"/>
                <w:sz w:val="20"/>
                <w:szCs w:val="20"/>
              </w:rPr>
            </w:pPr>
            <w:r w:rsidRPr="00F355E1">
              <w:rPr>
                <w:rFonts w:cstheme="minorHAnsi"/>
                <w:color w:val="000000" w:themeColor="text1"/>
                <w:sz w:val="20"/>
                <w:szCs w:val="20"/>
              </w:rPr>
              <w:t>(vorläufige) Kriterien für die Veröffentlichung von Selfies</w:t>
            </w:r>
            <w:r>
              <w:rPr>
                <w:rFonts w:cstheme="minorHAnsi"/>
                <w:color w:val="000000" w:themeColor="text1"/>
                <w:sz w:val="20"/>
                <w:szCs w:val="20"/>
              </w:rPr>
              <w:t xml:space="preserve"> – auch Sensibilisierung der mögl</w:t>
            </w:r>
            <w:r>
              <w:rPr>
                <w:rFonts w:cstheme="minorHAnsi"/>
                <w:color w:val="000000" w:themeColor="text1"/>
                <w:sz w:val="20"/>
                <w:szCs w:val="20"/>
              </w:rPr>
              <w:t>i</w:t>
            </w:r>
            <w:r>
              <w:rPr>
                <w:rFonts w:cstheme="minorHAnsi"/>
                <w:color w:val="000000" w:themeColor="text1"/>
                <w:sz w:val="20"/>
                <w:szCs w:val="20"/>
              </w:rPr>
              <w:t>chen Gefahren einer solchen Veröffentlichung (vgl. „Gefahren im Netz“-Veranstaltung Jg. 6)</w:t>
            </w:r>
          </w:p>
          <w:p w:rsidR="00BA4DDE" w:rsidRDefault="00BA4DDE" w:rsidP="003F722B">
            <w:pPr>
              <w:pStyle w:val="Listenabsatz"/>
              <w:numPr>
                <w:ilvl w:val="0"/>
                <w:numId w:val="15"/>
              </w:numPr>
              <w:spacing w:before="120" w:after="60" w:line="276" w:lineRule="auto"/>
              <w:ind w:left="357" w:hanging="357"/>
              <w:contextualSpacing w:val="0"/>
              <w:rPr>
                <w:rFonts w:cstheme="minorHAnsi"/>
                <w:color w:val="000000" w:themeColor="text1"/>
                <w:sz w:val="20"/>
                <w:szCs w:val="20"/>
              </w:rPr>
            </w:pPr>
            <w:r w:rsidRPr="00F355E1">
              <w:rPr>
                <w:rFonts w:cstheme="minorHAnsi"/>
                <w:sz w:val="20"/>
                <w:szCs w:val="20"/>
              </w:rPr>
              <w:t xml:space="preserve">„Zwischen Selfie-Shaming und Selfie-Celebration“: </w:t>
            </w:r>
            <w:r w:rsidRPr="00F355E1">
              <w:rPr>
                <w:rFonts w:cstheme="minorHAnsi"/>
                <w:color w:val="000000" w:themeColor="text1"/>
                <w:sz w:val="20"/>
                <w:szCs w:val="20"/>
              </w:rPr>
              <w:t>So bin ich – bin ich so? – Identität und Inszenierung</w:t>
            </w:r>
          </w:p>
          <w:p w:rsidR="00BA4DDE" w:rsidRPr="00F355E1" w:rsidRDefault="00BA4DDE" w:rsidP="003F722B">
            <w:pPr>
              <w:pStyle w:val="Listenabsatz"/>
              <w:numPr>
                <w:ilvl w:val="0"/>
                <w:numId w:val="15"/>
              </w:numPr>
              <w:spacing w:before="120" w:after="60" w:line="276" w:lineRule="auto"/>
              <w:ind w:left="357" w:hanging="357"/>
              <w:contextualSpacing w:val="0"/>
              <w:rPr>
                <w:rFonts w:cstheme="minorHAnsi"/>
                <w:color w:val="000000" w:themeColor="text1"/>
                <w:sz w:val="20"/>
                <w:szCs w:val="20"/>
              </w:rPr>
            </w:pPr>
            <w:r>
              <w:rPr>
                <w:rFonts w:cstheme="minorHAnsi"/>
                <w:sz w:val="20"/>
                <w:szCs w:val="20"/>
              </w:rPr>
              <w:t>Zwischen Selbst-</w:t>
            </w:r>
            <w:r>
              <w:rPr>
                <w:rFonts w:cstheme="minorHAnsi"/>
                <w:color w:val="000000" w:themeColor="text1"/>
                <w:sz w:val="20"/>
                <w:szCs w:val="20"/>
              </w:rPr>
              <w:t xml:space="preserve"> und Fremdwahrnehmung</w:t>
            </w:r>
          </w:p>
          <w:p w:rsidR="00BA4DDE" w:rsidRPr="00F355E1" w:rsidRDefault="00BA4DDE" w:rsidP="003F722B">
            <w:pPr>
              <w:pStyle w:val="Listenabsatz"/>
              <w:numPr>
                <w:ilvl w:val="0"/>
                <w:numId w:val="15"/>
              </w:numPr>
              <w:spacing w:before="120" w:after="60" w:line="276" w:lineRule="auto"/>
              <w:ind w:left="357" w:hanging="357"/>
              <w:contextualSpacing w:val="0"/>
              <w:rPr>
                <w:rFonts w:cstheme="minorHAnsi"/>
                <w:color w:val="000000" w:themeColor="text1"/>
                <w:sz w:val="20"/>
                <w:szCs w:val="20"/>
              </w:rPr>
            </w:pPr>
            <w:r w:rsidRPr="00F355E1">
              <w:rPr>
                <w:rFonts w:cstheme="minorHAnsi"/>
                <w:sz w:val="20"/>
                <w:szCs w:val="20"/>
              </w:rPr>
              <w:t>Se</w:t>
            </w:r>
            <w:r>
              <w:rPr>
                <w:rFonts w:cstheme="minorHAnsi"/>
                <w:sz w:val="20"/>
                <w:szCs w:val="20"/>
              </w:rPr>
              <w:t>lfies als Gradmesser des Glücks</w:t>
            </w:r>
          </w:p>
          <w:p w:rsidR="00BA4DDE" w:rsidRPr="00F355E1" w:rsidRDefault="00BA4DDE" w:rsidP="003F722B">
            <w:pPr>
              <w:pStyle w:val="Listenabsatz"/>
              <w:numPr>
                <w:ilvl w:val="0"/>
                <w:numId w:val="15"/>
              </w:numPr>
              <w:spacing w:before="120" w:after="60" w:line="276" w:lineRule="auto"/>
              <w:ind w:left="357" w:hanging="357"/>
              <w:contextualSpacing w:val="0"/>
              <w:rPr>
                <w:rFonts w:cstheme="minorHAnsi"/>
                <w:color w:val="000000" w:themeColor="text1"/>
                <w:sz w:val="20"/>
                <w:szCs w:val="20"/>
              </w:rPr>
            </w:pPr>
            <w:r w:rsidRPr="00F355E1">
              <w:rPr>
                <w:rFonts w:cstheme="minorHAnsi"/>
                <w:color w:val="000000" w:themeColor="text1"/>
                <w:sz w:val="20"/>
                <w:szCs w:val="20"/>
              </w:rPr>
              <w:t>Inszenierung und Wirklichkeit</w:t>
            </w:r>
          </w:p>
          <w:p w:rsidR="00BA4DDE" w:rsidRPr="00F355E1" w:rsidRDefault="00BA4DDE" w:rsidP="003F722B">
            <w:pPr>
              <w:pStyle w:val="Listenabsatz"/>
              <w:numPr>
                <w:ilvl w:val="0"/>
                <w:numId w:val="15"/>
              </w:numPr>
              <w:spacing w:before="120" w:after="60" w:line="276" w:lineRule="auto"/>
              <w:ind w:left="357" w:hanging="357"/>
              <w:contextualSpacing w:val="0"/>
              <w:rPr>
                <w:rFonts w:cstheme="minorHAnsi"/>
                <w:color w:val="000000" w:themeColor="text1"/>
                <w:sz w:val="20"/>
                <w:szCs w:val="20"/>
                <w:lang w:val="en-US"/>
              </w:rPr>
            </w:pPr>
            <w:r w:rsidRPr="00F355E1">
              <w:rPr>
                <w:rFonts w:cstheme="minorHAnsi"/>
                <w:color w:val="000000" w:themeColor="text1"/>
                <w:sz w:val="20"/>
                <w:szCs w:val="20"/>
                <w:lang w:val="en-US"/>
              </w:rPr>
              <w:t>„Impress everyone on Social Media“ – ZwischenFakten und Fakes</w:t>
            </w:r>
          </w:p>
          <w:p w:rsidR="00BA4DDE" w:rsidRPr="00F355E1" w:rsidRDefault="00BA4DDE" w:rsidP="003F722B">
            <w:pPr>
              <w:pStyle w:val="Listenabsatz"/>
              <w:numPr>
                <w:ilvl w:val="0"/>
                <w:numId w:val="15"/>
              </w:numPr>
              <w:spacing w:before="120" w:after="60" w:line="276" w:lineRule="auto"/>
              <w:ind w:left="357" w:hanging="357"/>
              <w:contextualSpacing w:val="0"/>
              <w:rPr>
                <w:rFonts w:cstheme="minorHAnsi"/>
                <w:color w:val="000000" w:themeColor="text1"/>
                <w:sz w:val="20"/>
                <w:szCs w:val="20"/>
              </w:rPr>
            </w:pPr>
            <w:r w:rsidRPr="00F355E1">
              <w:rPr>
                <w:rFonts w:cstheme="minorHAnsi"/>
                <w:sz w:val="20"/>
                <w:szCs w:val="20"/>
              </w:rPr>
              <w:t>Spannungsfeld von Selbstbild, Abbild und Ebenbild</w:t>
            </w:r>
          </w:p>
          <w:p w:rsidR="00BA4DDE" w:rsidRPr="00F355E1" w:rsidRDefault="00BA4DDE" w:rsidP="003F722B">
            <w:pPr>
              <w:pStyle w:val="Listenabsatz"/>
              <w:numPr>
                <w:ilvl w:val="0"/>
                <w:numId w:val="15"/>
              </w:numPr>
              <w:spacing w:before="120" w:after="60" w:line="276" w:lineRule="auto"/>
              <w:ind w:left="357" w:hanging="357"/>
              <w:contextualSpacing w:val="0"/>
              <w:rPr>
                <w:rFonts w:cstheme="minorHAnsi"/>
                <w:color w:val="000000" w:themeColor="text1"/>
                <w:sz w:val="20"/>
                <w:szCs w:val="20"/>
              </w:rPr>
            </w:pPr>
            <w:r w:rsidRPr="00F355E1">
              <w:rPr>
                <w:rFonts w:cstheme="minorHAnsi"/>
                <w:sz w:val="20"/>
                <w:szCs w:val="20"/>
              </w:rPr>
              <w:t>Bedeutung von Privatsphäre</w:t>
            </w:r>
          </w:p>
          <w:p w:rsidR="00BA4DDE" w:rsidRPr="00F355E1" w:rsidRDefault="00BA4DDE" w:rsidP="00BA4DDE">
            <w:pPr>
              <w:spacing w:before="120" w:after="60" w:line="276" w:lineRule="auto"/>
              <w:rPr>
                <w:rFonts w:cstheme="minorHAnsi"/>
                <w:b/>
                <w:color w:val="000000" w:themeColor="text1"/>
                <w:sz w:val="20"/>
                <w:szCs w:val="20"/>
              </w:rPr>
            </w:pPr>
            <w:r w:rsidRPr="00F355E1">
              <w:rPr>
                <w:rFonts w:cstheme="minorHAnsi"/>
                <w:b/>
                <w:color w:val="000000" w:themeColor="text1"/>
                <w:sz w:val="20"/>
                <w:szCs w:val="20"/>
              </w:rPr>
              <w:t>didaktisch-methodische Anregungen:</w:t>
            </w:r>
          </w:p>
          <w:p w:rsidR="00BA4DDE" w:rsidRPr="00F355E1" w:rsidRDefault="00BA4DDE" w:rsidP="003F722B">
            <w:pPr>
              <w:pStyle w:val="Listenabsatz"/>
              <w:numPr>
                <w:ilvl w:val="0"/>
                <w:numId w:val="65"/>
              </w:numPr>
              <w:spacing w:before="120" w:after="200" w:line="276" w:lineRule="auto"/>
              <w:rPr>
                <w:rFonts w:cstheme="minorHAnsi"/>
                <w:color w:val="000000" w:themeColor="text1"/>
                <w:sz w:val="20"/>
                <w:szCs w:val="20"/>
              </w:rPr>
            </w:pPr>
            <w:r w:rsidRPr="00F355E1">
              <w:rPr>
                <w:rFonts w:cstheme="minorHAnsi"/>
                <w:color w:val="000000" w:themeColor="text1"/>
                <w:sz w:val="20"/>
                <w:szCs w:val="20"/>
              </w:rPr>
              <w:t>Ein kritischer Blick auf Apps zur Optimierung von Fotos und Profilen</w:t>
            </w:r>
          </w:p>
          <w:p w:rsidR="00BA4DDE" w:rsidRPr="00F355E1" w:rsidRDefault="00BA4DDE" w:rsidP="003F722B">
            <w:pPr>
              <w:pStyle w:val="Listenabsatz"/>
              <w:numPr>
                <w:ilvl w:val="0"/>
                <w:numId w:val="65"/>
              </w:numPr>
              <w:spacing w:before="120" w:after="60" w:line="276" w:lineRule="auto"/>
              <w:rPr>
                <w:rFonts w:cstheme="minorHAnsi"/>
                <w:color w:val="000000" w:themeColor="text1"/>
                <w:sz w:val="20"/>
                <w:szCs w:val="20"/>
              </w:rPr>
            </w:pPr>
            <w:r w:rsidRPr="00F355E1">
              <w:rPr>
                <w:rFonts w:cstheme="minorHAnsi"/>
                <w:color w:val="000000" w:themeColor="text1"/>
                <w:sz w:val="20"/>
                <w:szCs w:val="20"/>
              </w:rPr>
              <w:t>Bildana</w:t>
            </w:r>
            <w:r>
              <w:rPr>
                <w:rFonts w:cstheme="minorHAnsi"/>
                <w:color w:val="000000" w:themeColor="text1"/>
                <w:sz w:val="20"/>
                <w:szCs w:val="20"/>
              </w:rPr>
              <w:t>lyse/ggf. eigene Gestaltung (z. </w:t>
            </w:r>
            <w:r w:rsidRPr="00F355E1">
              <w:rPr>
                <w:rFonts w:cstheme="minorHAnsi"/>
                <w:color w:val="000000" w:themeColor="text1"/>
                <w:sz w:val="20"/>
                <w:szCs w:val="20"/>
              </w:rPr>
              <w:t>B. Stein</w:t>
            </w:r>
            <w:r>
              <w:rPr>
                <w:rFonts w:cstheme="minorHAnsi"/>
                <w:color w:val="000000" w:themeColor="text1"/>
                <w:sz w:val="20"/>
                <w:szCs w:val="20"/>
              </w:rPr>
              <w:t xml:space="preserve">, </w:t>
            </w:r>
            <w:r w:rsidRPr="00F355E1">
              <w:rPr>
                <w:rFonts w:cstheme="minorHAnsi"/>
                <w:color w:val="000000" w:themeColor="text1"/>
                <w:sz w:val="20"/>
                <w:szCs w:val="20"/>
              </w:rPr>
              <w:t>Charlie: Portraitserie</w:t>
            </w:r>
            <w:r>
              <w:rPr>
                <w:rFonts w:cstheme="minorHAnsi"/>
                <w:color w:val="000000" w:themeColor="text1"/>
                <w:sz w:val="20"/>
                <w:szCs w:val="20"/>
              </w:rPr>
              <w:t>. In:</w:t>
            </w:r>
            <w:r w:rsidRPr="00F355E1">
              <w:rPr>
                <w:rFonts w:cstheme="minorHAnsi"/>
                <w:color w:val="000000" w:themeColor="text1"/>
                <w:sz w:val="20"/>
                <w:szCs w:val="20"/>
              </w:rPr>
              <w:t xml:space="preserve"> Kat</w:t>
            </w:r>
            <w:r>
              <w:rPr>
                <w:rFonts w:cstheme="minorHAnsi"/>
                <w:color w:val="000000" w:themeColor="text1"/>
                <w:sz w:val="20"/>
                <w:szCs w:val="20"/>
              </w:rPr>
              <w:t>echetische</w:t>
            </w:r>
            <w:r w:rsidRPr="00F355E1">
              <w:rPr>
                <w:rFonts w:cstheme="minorHAnsi"/>
                <w:color w:val="000000" w:themeColor="text1"/>
                <w:sz w:val="20"/>
                <w:szCs w:val="20"/>
              </w:rPr>
              <w:t xml:space="preserve"> Blätter</w:t>
            </w:r>
            <w:r>
              <w:rPr>
                <w:rFonts w:cstheme="minorHAnsi"/>
                <w:color w:val="000000" w:themeColor="text1"/>
                <w:sz w:val="20"/>
                <w:szCs w:val="20"/>
              </w:rPr>
              <w:t>. Zeitschrift für religiöses Lernen in Schule und Gemeinde, Heft</w:t>
            </w:r>
            <w:r w:rsidRPr="00F355E1">
              <w:rPr>
                <w:rFonts w:cstheme="minorHAnsi"/>
                <w:color w:val="000000" w:themeColor="text1"/>
                <w:sz w:val="20"/>
                <w:szCs w:val="20"/>
              </w:rPr>
              <w:t xml:space="preserve"> 3/2018</w:t>
            </w:r>
            <w:r>
              <w:rPr>
                <w:rFonts w:cstheme="minorHAnsi"/>
                <w:color w:val="000000" w:themeColor="text1"/>
                <w:sz w:val="20"/>
                <w:szCs w:val="20"/>
              </w:rPr>
              <w:t>, Ostfildern 2018</w:t>
            </w:r>
            <w:r w:rsidRPr="00F355E1">
              <w:rPr>
                <w:rFonts w:cstheme="minorHAnsi"/>
                <w:color w:val="000000" w:themeColor="text1"/>
                <w:sz w:val="20"/>
                <w:szCs w:val="20"/>
              </w:rPr>
              <w:t>)</w:t>
            </w:r>
          </w:p>
          <w:p w:rsidR="00BA4DDE" w:rsidRPr="00F355E1" w:rsidRDefault="00BA4DDE" w:rsidP="003F722B">
            <w:pPr>
              <w:pStyle w:val="Listenabsatz"/>
              <w:numPr>
                <w:ilvl w:val="0"/>
                <w:numId w:val="65"/>
              </w:numPr>
              <w:spacing w:before="120" w:after="60" w:line="276" w:lineRule="auto"/>
              <w:rPr>
                <w:rFonts w:cstheme="minorHAnsi"/>
                <w:color w:val="000000" w:themeColor="text1"/>
                <w:sz w:val="20"/>
                <w:szCs w:val="20"/>
              </w:rPr>
            </w:pPr>
            <w:r w:rsidRPr="00F355E1">
              <w:rPr>
                <w:rFonts w:cstheme="minorHAnsi"/>
                <w:color w:val="000000" w:themeColor="text1"/>
                <w:sz w:val="20"/>
                <w:szCs w:val="20"/>
              </w:rPr>
              <w:t>ggf. Platons „Höhlengleichnis“ zu: Inszenierung und Wirklichkeit</w:t>
            </w:r>
          </w:p>
          <w:p w:rsidR="00BA4DDE" w:rsidRPr="00F355E1" w:rsidRDefault="00BA4DDE" w:rsidP="00BA4DDE">
            <w:pPr>
              <w:pStyle w:val="Listenabsatz"/>
              <w:spacing w:before="120" w:after="60" w:line="276" w:lineRule="auto"/>
              <w:ind w:left="357"/>
              <w:rPr>
                <w:rFonts w:cstheme="minorHAnsi"/>
                <w:color w:val="000000" w:themeColor="text1"/>
                <w:sz w:val="20"/>
                <w:szCs w:val="20"/>
              </w:rPr>
            </w:pPr>
          </w:p>
          <w:p w:rsidR="00BA4DDE" w:rsidRPr="00F355E1" w:rsidRDefault="00BA4DDE" w:rsidP="00BA4DDE">
            <w:pPr>
              <w:tabs>
                <w:tab w:val="left" w:pos="360"/>
              </w:tabs>
              <w:spacing w:after="0" w:line="276" w:lineRule="auto"/>
              <w:rPr>
                <w:rFonts w:cstheme="minorHAnsi"/>
                <w:b/>
                <w:bCs/>
                <w:color w:val="000000" w:themeColor="text1"/>
                <w:sz w:val="20"/>
                <w:szCs w:val="20"/>
              </w:rPr>
            </w:pPr>
            <w:r w:rsidRPr="00F355E1">
              <w:rPr>
                <w:rFonts w:cstheme="minorHAnsi"/>
                <w:b/>
                <w:bCs/>
                <w:color w:val="000000" w:themeColor="text1"/>
                <w:sz w:val="20"/>
                <w:szCs w:val="20"/>
              </w:rPr>
              <w:t>Literatur:</w:t>
            </w:r>
          </w:p>
          <w:p w:rsidR="00BA4DDE" w:rsidRPr="00F355E1" w:rsidRDefault="00BA4DDE" w:rsidP="00BA4DDE">
            <w:pPr>
              <w:tabs>
                <w:tab w:val="left" w:pos="360"/>
              </w:tabs>
              <w:spacing w:after="0" w:line="276" w:lineRule="auto"/>
              <w:rPr>
                <w:rFonts w:cstheme="minorHAnsi"/>
                <w:color w:val="000000" w:themeColor="text1"/>
                <w:sz w:val="20"/>
                <w:szCs w:val="20"/>
              </w:rPr>
            </w:pPr>
            <w:r w:rsidRPr="00F355E1">
              <w:rPr>
                <w:rFonts w:cstheme="minorHAnsi"/>
                <w:sz w:val="20"/>
                <w:szCs w:val="20"/>
              </w:rPr>
              <w:t>Kürzinger, Katja S.</w:t>
            </w:r>
            <w:r>
              <w:rPr>
                <w:rFonts w:cstheme="minorHAnsi"/>
                <w:sz w:val="20"/>
                <w:szCs w:val="20"/>
              </w:rPr>
              <w:t>:</w:t>
            </w:r>
            <w:r w:rsidRPr="00F355E1">
              <w:rPr>
                <w:rFonts w:cstheme="minorHAnsi"/>
                <w:sz w:val="20"/>
                <w:szCs w:val="20"/>
              </w:rPr>
              <w:t xml:space="preserve"> So bin ich – bin ich so? Identitätsarbeit mit Selfies. </w:t>
            </w:r>
            <w:r w:rsidRPr="00F355E1">
              <w:rPr>
                <w:rFonts w:cstheme="minorHAnsi"/>
                <w:color w:val="000000" w:themeColor="text1"/>
                <w:sz w:val="20"/>
                <w:szCs w:val="20"/>
              </w:rPr>
              <w:t>I</w:t>
            </w:r>
            <w:r w:rsidRPr="00F355E1">
              <w:rPr>
                <w:rFonts w:cstheme="minorHAnsi"/>
                <w:sz w:val="20"/>
                <w:szCs w:val="20"/>
              </w:rPr>
              <w:t xml:space="preserve">n: </w:t>
            </w:r>
            <w:r w:rsidRPr="00F355E1">
              <w:rPr>
                <w:rFonts w:cstheme="minorHAnsi"/>
                <w:color w:val="000000" w:themeColor="text1"/>
                <w:sz w:val="20"/>
                <w:szCs w:val="20"/>
              </w:rPr>
              <w:t xml:space="preserve">Katechetische Blätter </w:t>
            </w:r>
            <w:r>
              <w:rPr>
                <w:rFonts w:cstheme="minorHAnsi"/>
                <w:color w:val="000000" w:themeColor="text1"/>
                <w:sz w:val="20"/>
                <w:szCs w:val="20"/>
              </w:rPr>
              <w:t>Zeitschrift für religiöses Lernen in Schule und Gemeinde, Heft</w:t>
            </w:r>
            <w:r w:rsidRPr="00F355E1">
              <w:rPr>
                <w:rFonts w:cstheme="minorHAnsi"/>
                <w:color w:val="000000" w:themeColor="text1"/>
                <w:sz w:val="20"/>
                <w:szCs w:val="20"/>
              </w:rPr>
              <w:t xml:space="preserve"> 3/2018</w:t>
            </w:r>
            <w:r>
              <w:rPr>
                <w:rFonts w:cstheme="minorHAnsi"/>
                <w:color w:val="000000" w:themeColor="text1"/>
                <w:sz w:val="20"/>
                <w:szCs w:val="20"/>
              </w:rPr>
              <w:t>, Ostfildern 2018</w:t>
            </w:r>
          </w:p>
          <w:p w:rsidR="00BA4DDE" w:rsidRPr="00F355E1" w:rsidRDefault="00BA4DDE" w:rsidP="00BA4DDE">
            <w:pPr>
              <w:spacing w:before="120" w:after="60" w:line="276" w:lineRule="auto"/>
              <w:rPr>
                <w:rStyle w:val="a-size-large"/>
                <w:rFonts w:cstheme="minorHAnsi"/>
                <w:color w:val="000000" w:themeColor="text1"/>
                <w:sz w:val="20"/>
                <w:szCs w:val="20"/>
              </w:rPr>
            </w:pPr>
            <w:r w:rsidRPr="00F355E1">
              <w:rPr>
                <w:rFonts w:cstheme="minorHAnsi"/>
                <w:sz w:val="20"/>
                <w:szCs w:val="20"/>
              </w:rPr>
              <w:t>Gojny</w:t>
            </w:r>
            <w:r>
              <w:rPr>
                <w:rFonts w:cstheme="minorHAnsi"/>
                <w:sz w:val="20"/>
                <w:szCs w:val="20"/>
              </w:rPr>
              <w:t>, Tanja/Kürzinger, Katja S./</w:t>
            </w:r>
            <w:r w:rsidRPr="00F355E1">
              <w:rPr>
                <w:rFonts w:cstheme="minorHAnsi"/>
                <w:sz w:val="20"/>
                <w:szCs w:val="20"/>
              </w:rPr>
              <w:t xml:space="preserve">Schwarz, Susanne (Hg.): </w:t>
            </w:r>
            <w:r>
              <w:rPr>
                <w:rStyle w:val="a-size-large"/>
                <w:rFonts w:cstheme="minorHAnsi"/>
                <w:color w:val="000000" w:themeColor="text1"/>
                <w:sz w:val="20"/>
                <w:szCs w:val="20"/>
              </w:rPr>
              <w:t>Selfie – I like it.</w:t>
            </w:r>
            <w:r w:rsidRPr="00F355E1">
              <w:rPr>
                <w:rStyle w:val="a-size-large"/>
                <w:rFonts w:cstheme="minorHAnsi"/>
                <w:color w:val="000000" w:themeColor="text1"/>
                <w:sz w:val="20"/>
                <w:szCs w:val="20"/>
              </w:rPr>
              <w:t xml:space="preserve"> Anthropologische und ethische Impl</w:t>
            </w:r>
            <w:r w:rsidRPr="00F355E1">
              <w:rPr>
                <w:rStyle w:val="a-size-large"/>
                <w:rFonts w:cstheme="minorHAnsi"/>
                <w:color w:val="000000" w:themeColor="text1"/>
                <w:sz w:val="20"/>
                <w:szCs w:val="20"/>
              </w:rPr>
              <w:t>i</w:t>
            </w:r>
            <w:r w:rsidRPr="00F355E1">
              <w:rPr>
                <w:rStyle w:val="a-size-large"/>
                <w:rFonts w:cstheme="minorHAnsi"/>
                <w:color w:val="000000" w:themeColor="text1"/>
                <w:sz w:val="20"/>
                <w:szCs w:val="20"/>
              </w:rPr>
              <w:t>kation</w:t>
            </w:r>
            <w:r>
              <w:rPr>
                <w:rStyle w:val="a-size-large"/>
                <w:rFonts w:cstheme="minorHAnsi"/>
                <w:color w:val="000000" w:themeColor="text1"/>
                <w:sz w:val="20"/>
                <w:szCs w:val="20"/>
              </w:rPr>
              <w:t>en digitaler Selbstinszenierung,</w:t>
            </w:r>
            <w:r w:rsidRPr="00F355E1">
              <w:rPr>
                <w:rStyle w:val="a-size-large"/>
                <w:rFonts w:cstheme="minorHAnsi"/>
                <w:color w:val="000000" w:themeColor="text1"/>
                <w:sz w:val="20"/>
                <w:szCs w:val="20"/>
              </w:rPr>
              <w:t xml:space="preserve"> Stuttgart 2016</w:t>
            </w:r>
          </w:p>
          <w:p w:rsidR="00BA4DDE" w:rsidRPr="00F355E1" w:rsidRDefault="00BA4DDE" w:rsidP="00BA4DDE">
            <w:pPr>
              <w:spacing w:before="120" w:after="60" w:line="276" w:lineRule="auto"/>
              <w:rPr>
                <w:rFonts w:cstheme="minorHAnsi"/>
                <w:b/>
                <w:color w:val="000000" w:themeColor="text1"/>
                <w:sz w:val="20"/>
                <w:szCs w:val="20"/>
              </w:rPr>
            </w:pPr>
            <w:r w:rsidRPr="00F355E1">
              <w:rPr>
                <w:rFonts w:cstheme="minorHAnsi"/>
                <w:b/>
                <w:color w:val="000000" w:themeColor="text1"/>
                <w:sz w:val="20"/>
                <w:szCs w:val="20"/>
              </w:rPr>
              <w:t>Hinweise auf außerschulische Lernorte:</w:t>
            </w:r>
          </w:p>
          <w:p w:rsidR="00BA4DDE" w:rsidRPr="00F355E1" w:rsidRDefault="00BA4DDE" w:rsidP="00BA4DDE">
            <w:pPr>
              <w:spacing w:after="0" w:line="276" w:lineRule="auto"/>
              <w:rPr>
                <w:rFonts w:cstheme="minorHAnsi"/>
                <w:color w:val="000000" w:themeColor="text1"/>
                <w:sz w:val="20"/>
                <w:szCs w:val="20"/>
              </w:rPr>
            </w:pPr>
            <w:r w:rsidRPr="00F355E1">
              <w:rPr>
                <w:rFonts w:cstheme="minorHAnsi"/>
                <w:color w:val="000000" w:themeColor="text1"/>
                <w:sz w:val="20"/>
                <w:szCs w:val="20"/>
              </w:rPr>
              <w:t>---</w:t>
            </w:r>
          </w:p>
          <w:p w:rsidR="00BA4DDE" w:rsidRPr="00F355E1" w:rsidRDefault="00BA4DDE" w:rsidP="00BA4DDE">
            <w:pPr>
              <w:tabs>
                <w:tab w:val="left" w:pos="360"/>
              </w:tabs>
              <w:spacing w:after="0" w:line="276" w:lineRule="auto"/>
              <w:rPr>
                <w:rFonts w:cstheme="minorHAnsi"/>
                <w:b/>
                <w:color w:val="000000" w:themeColor="text1"/>
                <w:sz w:val="20"/>
                <w:szCs w:val="20"/>
              </w:rPr>
            </w:pPr>
            <w:r w:rsidRPr="00F355E1">
              <w:rPr>
                <w:rFonts w:cstheme="minorHAnsi"/>
                <w:b/>
                <w:color w:val="000000" w:themeColor="text1"/>
                <w:sz w:val="20"/>
                <w:szCs w:val="20"/>
              </w:rPr>
              <w:t xml:space="preserve">Kooperationen: </w:t>
            </w:r>
          </w:p>
          <w:p w:rsidR="00BA4DDE" w:rsidRPr="00F355E1" w:rsidRDefault="00BA4DDE" w:rsidP="00BA4DDE">
            <w:pPr>
              <w:tabs>
                <w:tab w:val="left" w:pos="360"/>
              </w:tabs>
              <w:spacing w:after="0" w:line="276" w:lineRule="auto"/>
              <w:rPr>
                <w:rFonts w:cstheme="minorHAnsi"/>
                <w:color w:val="000000" w:themeColor="text1"/>
                <w:sz w:val="20"/>
                <w:szCs w:val="20"/>
              </w:rPr>
            </w:pPr>
            <w:r w:rsidRPr="00F355E1">
              <w:rPr>
                <w:rFonts w:cstheme="minorHAnsi"/>
                <w:color w:val="000000" w:themeColor="text1"/>
                <w:sz w:val="20"/>
                <w:szCs w:val="20"/>
              </w:rPr>
              <w:t>ggf. mit den Fächern Kunst und/oder Informatik</w:t>
            </w:r>
          </w:p>
          <w:p w:rsidR="00BA4DDE" w:rsidRPr="00F355E1" w:rsidRDefault="00BA4DDE" w:rsidP="00BA4DDE">
            <w:pPr>
              <w:tabs>
                <w:tab w:val="left" w:pos="360"/>
              </w:tabs>
              <w:spacing w:after="0" w:line="276" w:lineRule="auto"/>
              <w:rPr>
                <w:rFonts w:cstheme="minorHAnsi"/>
                <w:color w:val="000000" w:themeColor="text1"/>
                <w:sz w:val="20"/>
                <w:szCs w:val="20"/>
              </w:rPr>
            </w:pPr>
          </w:p>
        </w:tc>
      </w:tr>
    </w:tbl>
    <w:tbl>
      <w:tblPr>
        <w:tblStyle w:val="Tabellengitternetz"/>
        <w:tblW w:w="14596" w:type="dxa"/>
        <w:tblLayout w:type="fixed"/>
        <w:tblLook w:val="04A0"/>
      </w:tblPr>
      <w:tblGrid>
        <w:gridCol w:w="5098"/>
        <w:gridCol w:w="142"/>
        <w:gridCol w:w="9356"/>
      </w:tblGrid>
      <w:tr w:rsidR="00BA4DDE" w:rsidRPr="00644504" w:rsidTr="00BA4DDE">
        <w:tc>
          <w:tcPr>
            <w:tcW w:w="14596" w:type="dxa"/>
            <w:gridSpan w:val="3"/>
          </w:tcPr>
          <w:p w:rsidR="00BA4DDE" w:rsidRPr="00644504" w:rsidRDefault="00BA4DDE" w:rsidP="00BA4DDE">
            <w:pPr>
              <w:spacing w:before="120"/>
              <w:rPr>
                <w:rFonts w:cstheme="minorHAnsi"/>
                <w:b/>
                <w:color w:val="000000" w:themeColor="text1"/>
                <w:sz w:val="20"/>
                <w:szCs w:val="20"/>
              </w:rPr>
            </w:pPr>
            <w:r w:rsidRPr="00644504">
              <w:rPr>
                <w:rFonts w:cstheme="minorHAnsi"/>
                <w:b/>
                <w:color w:val="000000" w:themeColor="text1"/>
                <w:sz w:val="20"/>
                <w:szCs w:val="20"/>
                <w:u w:val="single"/>
              </w:rPr>
              <w:lastRenderedPageBreak/>
              <w:t>Unterrichtsvorhaben II</w:t>
            </w:r>
            <w:r w:rsidRPr="00644504">
              <w:rPr>
                <w:rFonts w:cstheme="minorHAnsi"/>
                <w:b/>
                <w:color w:val="000000" w:themeColor="text1"/>
                <w:sz w:val="20"/>
                <w:szCs w:val="20"/>
              </w:rPr>
              <w:t>: Was sie tun, ist gelebtes Christsein – Glaubenszeuginnen und Glaubenszeugen</w:t>
            </w:r>
          </w:p>
          <w:p w:rsidR="00BA4DDE" w:rsidRPr="00644504" w:rsidRDefault="00BA4DDE" w:rsidP="00BA4DDE">
            <w:pPr>
              <w:rPr>
                <w:rFonts w:cstheme="minorHAnsi"/>
                <w:color w:val="000000" w:themeColor="text1"/>
                <w:sz w:val="20"/>
                <w:szCs w:val="20"/>
              </w:rPr>
            </w:pPr>
            <w:r w:rsidRPr="00644504">
              <w:rPr>
                <w:rFonts w:cstheme="minorHAnsi"/>
                <w:b/>
                <w:color w:val="000000" w:themeColor="text1"/>
                <w:sz w:val="20"/>
                <w:szCs w:val="20"/>
              </w:rPr>
              <w:t>Inhaltsfelder und inhaltliche Schwerpunkte</w:t>
            </w:r>
            <w:r w:rsidRPr="00644504">
              <w:rPr>
                <w:rFonts w:cstheme="minorHAnsi"/>
                <w:color w:val="000000" w:themeColor="text1"/>
                <w:sz w:val="20"/>
                <w:szCs w:val="20"/>
              </w:rPr>
              <w:t>:</w:t>
            </w:r>
          </w:p>
          <w:p w:rsidR="00BA4DDE" w:rsidRPr="00644504" w:rsidRDefault="00BA4DDE" w:rsidP="00BA4DDE">
            <w:pPr>
              <w:spacing w:before="120" w:after="120"/>
              <w:rPr>
                <w:rFonts w:cstheme="minorHAnsi"/>
                <w:color w:val="000000" w:themeColor="text1"/>
                <w:sz w:val="20"/>
                <w:szCs w:val="20"/>
              </w:rPr>
            </w:pPr>
            <w:r w:rsidRPr="00644504">
              <w:rPr>
                <w:rFonts w:cstheme="minorHAnsi"/>
                <w:color w:val="000000" w:themeColor="text1"/>
                <w:sz w:val="20"/>
                <w:szCs w:val="20"/>
              </w:rPr>
              <w:t>IF 1: Menschsein in Freiheit und Verantwortung</w:t>
            </w:r>
          </w:p>
          <w:p w:rsidR="00BA4DDE" w:rsidRPr="00644504" w:rsidRDefault="00BA4DDE" w:rsidP="003F722B">
            <w:pPr>
              <w:pStyle w:val="Listenabsatz"/>
              <w:numPr>
                <w:ilvl w:val="0"/>
                <w:numId w:val="68"/>
              </w:numPr>
              <w:spacing w:after="200" w:line="276" w:lineRule="auto"/>
              <w:ind w:left="164" w:hanging="164"/>
              <w:jc w:val="both"/>
              <w:rPr>
                <w:rFonts w:cstheme="minorHAnsi"/>
                <w:color w:val="000000" w:themeColor="text1"/>
                <w:sz w:val="20"/>
                <w:szCs w:val="20"/>
              </w:rPr>
            </w:pPr>
            <w:r w:rsidRPr="00644504">
              <w:rPr>
                <w:rFonts w:cstheme="minorHAnsi"/>
                <w:color w:val="000000" w:themeColor="text1"/>
                <w:sz w:val="20"/>
                <w:szCs w:val="20"/>
              </w:rPr>
              <w:t xml:space="preserve">Leben aus dem Glauben: Leitbilder in Geschichte </w:t>
            </w:r>
            <w:r>
              <w:rPr>
                <w:rFonts w:cstheme="minorHAnsi"/>
                <w:color w:val="000000" w:themeColor="text1"/>
                <w:sz w:val="20"/>
                <w:szCs w:val="20"/>
              </w:rPr>
              <w:t>oder</w:t>
            </w:r>
            <w:r w:rsidRPr="00644504">
              <w:rPr>
                <w:rFonts w:cstheme="minorHAnsi"/>
                <w:color w:val="000000" w:themeColor="text1"/>
                <w:sz w:val="20"/>
                <w:szCs w:val="20"/>
              </w:rPr>
              <w:t xml:space="preserve"> Gegenwart </w:t>
            </w:r>
          </w:p>
          <w:p w:rsidR="00BA4DDE" w:rsidRPr="00644504" w:rsidRDefault="00BA4DDE" w:rsidP="003F722B">
            <w:pPr>
              <w:pStyle w:val="Listenabsatz"/>
              <w:numPr>
                <w:ilvl w:val="0"/>
                <w:numId w:val="68"/>
              </w:numPr>
              <w:spacing w:after="200" w:line="276" w:lineRule="auto"/>
              <w:ind w:left="164" w:hanging="164"/>
              <w:jc w:val="both"/>
              <w:rPr>
                <w:rFonts w:cstheme="minorHAnsi"/>
                <w:color w:val="000000" w:themeColor="text1"/>
                <w:sz w:val="20"/>
                <w:szCs w:val="20"/>
              </w:rPr>
            </w:pPr>
            <w:r w:rsidRPr="00644504">
              <w:rPr>
                <w:rFonts w:cstheme="minorHAnsi"/>
                <w:color w:val="000000" w:themeColor="text1"/>
                <w:sz w:val="20"/>
                <w:szCs w:val="20"/>
              </w:rPr>
              <w:t>Menschsein in der Spannung von Gelingen, Scheitern und Neuanfang</w:t>
            </w:r>
          </w:p>
          <w:p w:rsidR="00BA4DDE" w:rsidRDefault="00BA4DDE" w:rsidP="003F722B">
            <w:pPr>
              <w:pStyle w:val="Listenabsatz"/>
              <w:numPr>
                <w:ilvl w:val="0"/>
                <w:numId w:val="68"/>
              </w:numPr>
              <w:spacing w:after="200" w:line="276" w:lineRule="auto"/>
              <w:ind w:left="164" w:hanging="164"/>
              <w:jc w:val="both"/>
              <w:rPr>
                <w:rFonts w:cstheme="minorHAnsi"/>
                <w:color w:val="000000" w:themeColor="text1"/>
                <w:sz w:val="20"/>
                <w:szCs w:val="20"/>
              </w:rPr>
            </w:pPr>
            <w:r w:rsidRPr="00644504">
              <w:rPr>
                <w:rFonts w:cstheme="minorHAnsi"/>
                <w:color w:val="000000" w:themeColor="text1"/>
                <w:sz w:val="20"/>
                <w:szCs w:val="20"/>
              </w:rPr>
              <w:t>Grundgedanken biblisch-christlicher Ethik im Prozess ethischer Urteilsfindung</w:t>
            </w:r>
          </w:p>
          <w:p w:rsidR="00BA4DDE" w:rsidRPr="00644504" w:rsidRDefault="00BA4DDE" w:rsidP="00BA4DDE">
            <w:pPr>
              <w:spacing w:before="120" w:after="120"/>
              <w:rPr>
                <w:rFonts w:cstheme="minorHAnsi"/>
                <w:color w:val="000000" w:themeColor="text1"/>
                <w:sz w:val="20"/>
                <w:szCs w:val="20"/>
              </w:rPr>
            </w:pPr>
            <w:r w:rsidRPr="00644504">
              <w:rPr>
                <w:rFonts w:cstheme="minorHAnsi"/>
                <w:color w:val="000000" w:themeColor="text1"/>
                <w:sz w:val="20"/>
                <w:szCs w:val="20"/>
              </w:rPr>
              <w:t>IF 4: Kirche als Nachfolgegemeinschaft</w:t>
            </w:r>
          </w:p>
          <w:p w:rsidR="00BA4DDE" w:rsidRDefault="00BA4DDE" w:rsidP="00BA4DDE">
            <w:pPr>
              <w:rPr>
                <w:rFonts w:cstheme="minorHAnsi"/>
                <w:color w:val="000000" w:themeColor="text1"/>
                <w:sz w:val="20"/>
                <w:szCs w:val="20"/>
              </w:rPr>
            </w:pPr>
            <w:r w:rsidRPr="00644504">
              <w:rPr>
                <w:rFonts w:cstheme="minorHAnsi"/>
                <w:color w:val="000000" w:themeColor="text1"/>
                <w:sz w:val="20"/>
                <w:szCs w:val="20"/>
              </w:rPr>
              <w:sym w:font="Wingdings" w:char="F077"/>
            </w:r>
            <w:r w:rsidRPr="00644504">
              <w:rPr>
                <w:rFonts w:cstheme="minorHAnsi"/>
                <w:color w:val="000000" w:themeColor="text1"/>
                <w:sz w:val="20"/>
                <w:szCs w:val="20"/>
              </w:rPr>
              <w:t xml:space="preserve"> Formen gelebten Glaubens</w:t>
            </w:r>
          </w:p>
          <w:p w:rsidR="00BA4DDE" w:rsidRPr="00644504" w:rsidRDefault="00BA4DDE" w:rsidP="00BA4DDE">
            <w:pPr>
              <w:rPr>
                <w:rFonts w:cstheme="minorHAnsi"/>
                <w:color w:val="000000" w:themeColor="text1"/>
                <w:sz w:val="20"/>
                <w:szCs w:val="20"/>
              </w:rPr>
            </w:pPr>
          </w:p>
          <w:p w:rsidR="00BA4DDE" w:rsidRPr="00644504" w:rsidRDefault="00BA4DDE" w:rsidP="00BA4DDE">
            <w:pPr>
              <w:rPr>
                <w:rFonts w:cstheme="minorHAnsi"/>
                <w:sz w:val="20"/>
                <w:szCs w:val="20"/>
              </w:rPr>
            </w:pPr>
            <w:r w:rsidRPr="00644504">
              <w:rPr>
                <w:rFonts w:cstheme="minorHAnsi"/>
                <w:b/>
                <w:color w:val="000000" w:themeColor="text1"/>
                <w:sz w:val="20"/>
                <w:szCs w:val="20"/>
              </w:rPr>
              <w:t>Zeitbedarf</w:t>
            </w:r>
            <w:r w:rsidRPr="00644504">
              <w:rPr>
                <w:rFonts w:cstheme="minorHAnsi"/>
                <w:color w:val="000000" w:themeColor="text1"/>
                <w:sz w:val="20"/>
                <w:szCs w:val="20"/>
              </w:rPr>
              <w:t>: ca. 8 Ustd.</w:t>
            </w:r>
          </w:p>
        </w:tc>
      </w:tr>
      <w:tr w:rsidR="00BA4DDE" w:rsidRPr="00644504" w:rsidTr="00BA4DDE">
        <w:tc>
          <w:tcPr>
            <w:tcW w:w="14596" w:type="dxa"/>
            <w:gridSpan w:val="3"/>
          </w:tcPr>
          <w:p w:rsidR="00BA4DDE" w:rsidRPr="00644504" w:rsidRDefault="00BA4DDE" w:rsidP="00BA4DDE">
            <w:pPr>
              <w:tabs>
                <w:tab w:val="left" w:pos="360"/>
              </w:tabs>
              <w:spacing w:after="120"/>
              <w:rPr>
                <w:rFonts w:cstheme="minorHAnsi"/>
                <w:color w:val="000000" w:themeColor="text1"/>
                <w:sz w:val="20"/>
                <w:szCs w:val="20"/>
                <w:u w:val="single"/>
              </w:rPr>
            </w:pPr>
            <w:r w:rsidRPr="00644504">
              <w:rPr>
                <w:rFonts w:cstheme="minorHAnsi"/>
                <w:b/>
                <w:color w:val="000000" w:themeColor="text1"/>
                <w:sz w:val="20"/>
                <w:szCs w:val="20"/>
                <w:u w:val="single"/>
              </w:rPr>
              <w:t>Übergeordnete Kompetenzerwartungen</w:t>
            </w:r>
          </w:p>
          <w:p w:rsidR="00BA4DDE" w:rsidRPr="00644504" w:rsidRDefault="00BA4DDE" w:rsidP="00BA4DDE">
            <w:pPr>
              <w:spacing w:before="120"/>
              <w:rPr>
                <w:rFonts w:cstheme="minorHAnsi"/>
                <w:sz w:val="20"/>
                <w:szCs w:val="20"/>
              </w:rPr>
            </w:pPr>
            <w:r w:rsidRPr="00644504">
              <w:rPr>
                <w:rFonts w:cstheme="minorHAnsi"/>
                <w:sz w:val="20"/>
                <w:szCs w:val="20"/>
              </w:rPr>
              <w:t>Die Schülerinnen und Schüler</w:t>
            </w:r>
          </w:p>
          <w:p w:rsidR="00BA4DDE" w:rsidRPr="00644504" w:rsidRDefault="00BA4DDE" w:rsidP="003F722B">
            <w:pPr>
              <w:pStyle w:val="Listenabsatz"/>
              <w:numPr>
                <w:ilvl w:val="0"/>
                <w:numId w:val="71"/>
              </w:numPr>
              <w:spacing w:after="200" w:line="276" w:lineRule="auto"/>
              <w:ind w:left="641" w:hanging="357"/>
              <w:jc w:val="both"/>
              <w:rPr>
                <w:rFonts w:cstheme="minorHAnsi"/>
                <w:b/>
                <w:sz w:val="20"/>
                <w:szCs w:val="20"/>
              </w:rPr>
            </w:pPr>
            <w:r w:rsidRPr="00644504">
              <w:rPr>
                <w:rFonts w:cstheme="minorHAnsi"/>
                <w:sz w:val="20"/>
                <w:szCs w:val="20"/>
              </w:rPr>
              <w:t xml:space="preserve">erklären exemplarisch historische Herausforderungen der Kirche in der Nachfolge Jesu, </w:t>
            </w:r>
            <w:r>
              <w:rPr>
                <w:rFonts w:cstheme="minorHAnsi"/>
                <w:sz w:val="20"/>
                <w:szCs w:val="20"/>
              </w:rPr>
              <w:t>(</w:t>
            </w:r>
            <w:r w:rsidRPr="00644504">
              <w:rPr>
                <w:rFonts w:cstheme="minorHAnsi"/>
                <w:sz w:val="20"/>
                <w:szCs w:val="20"/>
              </w:rPr>
              <w:t>SK4</w:t>
            </w:r>
            <w:r>
              <w:rPr>
                <w:rFonts w:cstheme="minorHAnsi"/>
                <w:sz w:val="20"/>
                <w:szCs w:val="20"/>
              </w:rPr>
              <w:t>)</w:t>
            </w:r>
          </w:p>
          <w:p w:rsidR="00BA4DDE" w:rsidRPr="00644504" w:rsidRDefault="00BA4DDE" w:rsidP="003F722B">
            <w:pPr>
              <w:pStyle w:val="Listenabsatz"/>
              <w:numPr>
                <w:ilvl w:val="0"/>
                <w:numId w:val="71"/>
              </w:numPr>
              <w:spacing w:after="200" w:line="276" w:lineRule="auto"/>
              <w:ind w:left="641" w:hanging="357"/>
              <w:jc w:val="both"/>
              <w:rPr>
                <w:rFonts w:cstheme="minorHAnsi"/>
                <w:b/>
                <w:sz w:val="20"/>
                <w:szCs w:val="20"/>
              </w:rPr>
            </w:pPr>
            <w:r w:rsidRPr="00644504">
              <w:rPr>
                <w:rFonts w:cstheme="minorHAnsi"/>
                <w:sz w:val="20"/>
                <w:szCs w:val="20"/>
              </w:rPr>
              <w:t xml:space="preserve">entfalten und begründen die Verantwortung für sich und andere als Ausdruck einer durch den Glauben geprägten Lebenshaltung, </w:t>
            </w:r>
            <w:r>
              <w:rPr>
                <w:rFonts w:cstheme="minorHAnsi"/>
                <w:sz w:val="20"/>
                <w:szCs w:val="20"/>
              </w:rPr>
              <w:t>(</w:t>
            </w:r>
            <w:r w:rsidRPr="00644504">
              <w:rPr>
                <w:rFonts w:cstheme="minorHAnsi"/>
                <w:sz w:val="20"/>
                <w:szCs w:val="20"/>
              </w:rPr>
              <w:t>SK7</w:t>
            </w:r>
            <w:r>
              <w:rPr>
                <w:rFonts w:cstheme="minorHAnsi"/>
                <w:sz w:val="20"/>
                <w:szCs w:val="20"/>
              </w:rPr>
              <w:t>)</w:t>
            </w:r>
          </w:p>
          <w:p w:rsidR="00BA4DDE" w:rsidRPr="00644504" w:rsidRDefault="00BA4DDE" w:rsidP="003F722B">
            <w:pPr>
              <w:pStyle w:val="Listenabsatz"/>
              <w:numPr>
                <w:ilvl w:val="0"/>
                <w:numId w:val="71"/>
              </w:numPr>
              <w:spacing w:after="200" w:line="276" w:lineRule="auto"/>
              <w:ind w:left="641" w:hanging="357"/>
              <w:jc w:val="both"/>
              <w:rPr>
                <w:rFonts w:cstheme="minorHAnsi"/>
                <w:b/>
                <w:sz w:val="20"/>
                <w:szCs w:val="20"/>
              </w:rPr>
            </w:pPr>
            <w:r w:rsidRPr="00644504">
              <w:rPr>
                <w:rFonts w:cstheme="minorHAnsi"/>
                <w:sz w:val="20"/>
                <w:szCs w:val="20"/>
              </w:rPr>
              <w:t>erörtern an Beispielen Handlungsoptionen, die sich aus dem Christsein ergeben,</w:t>
            </w:r>
            <w:r>
              <w:rPr>
                <w:rFonts w:cstheme="minorHAnsi"/>
                <w:sz w:val="20"/>
                <w:szCs w:val="20"/>
              </w:rPr>
              <w:t xml:space="preserve"> (</w:t>
            </w:r>
            <w:r w:rsidRPr="00644504">
              <w:rPr>
                <w:rFonts w:cstheme="minorHAnsi"/>
                <w:sz w:val="20"/>
                <w:szCs w:val="20"/>
              </w:rPr>
              <w:t>UK4</w:t>
            </w:r>
            <w:r>
              <w:rPr>
                <w:rFonts w:cstheme="minorHAnsi"/>
                <w:sz w:val="20"/>
                <w:szCs w:val="20"/>
              </w:rPr>
              <w:t>)</w:t>
            </w:r>
          </w:p>
          <w:p w:rsidR="00BA4DDE" w:rsidRPr="00644504" w:rsidRDefault="00BA4DDE" w:rsidP="003F722B">
            <w:pPr>
              <w:pStyle w:val="Listenabsatz"/>
              <w:numPr>
                <w:ilvl w:val="0"/>
                <w:numId w:val="71"/>
              </w:numPr>
              <w:spacing w:after="200" w:line="276" w:lineRule="auto"/>
              <w:ind w:left="641" w:hanging="357"/>
              <w:jc w:val="both"/>
              <w:rPr>
                <w:rFonts w:cstheme="minorHAnsi"/>
                <w:b/>
                <w:sz w:val="20"/>
                <w:szCs w:val="20"/>
              </w:rPr>
            </w:pPr>
            <w:r w:rsidRPr="00644504">
              <w:rPr>
                <w:rFonts w:cstheme="minorHAnsi"/>
                <w:sz w:val="20"/>
                <w:szCs w:val="20"/>
              </w:rPr>
              <w:t>nehmen Perspektiven and</w:t>
            </w:r>
            <w:r>
              <w:rPr>
                <w:rFonts w:cstheme="minorHAnsi"/>
                <w:sz w:val="20"/>
                <w:szCs w:val="20"/>
              </w:rPr>
              <w:t>erer ein und reflektieren diese.(</w:t>
            </w:r>
            <w:r w:rsidRPr="00644504">
              <w:rPr>
                <w:rFonts w:cstheme="minorHAnsi"/>
                <w:sz w:val="20"/>
                <w:szCs w:val="20"/>
              </w:rPr>
              <w:t>HK2</w:t>
            </w:r>
            <w:r>
              <w:rPr>
                <w:rFonts w:cstheme="minorHAnsi"/>
                <w:sz w:val="20"/>
                <w:szCs w:val="20"/>
              </w:rPr>
              <w:t>)</w:t>
            </w:r>
          </w:p>
        </w:tc>
      </w:tr>
      <w:tr w:rsidR="00BA4DDE" w:rsidRPr="00644504" w:rsidTr="00BA4DDE">
        <w:tc>
          <w:tcPr>
            <w:tcW w:w="5098" w:type="dxa"/>
          </w:tcPr>
          <w:p w:rsidR="00BA4DDE" w:rsidRPr="00644504" w:rsidRDefault="00BA4DDE" w:rsidP="00BA4DDE">
            <w:pPr>
              <w:spacing w:before="120"/>
              <w:rPr>
                <w:rFonts w:cstheme="minorHAnsi"/>
                <w:b/>
                <w:color w:val="000000" w:themeColor="text1"/>
                <w:sz w:val="20"/>
                <w:szCs w:val="20"/>
                <w:u w:val="single"/>
              </w:rPr>
            </w:pPr>
            <w:r w:rsidRPr="00644504">
              <w:rPr>
                <w:rFonts w:cstheme="minorHAnsi"/>
                <w:b/>
                <w:color w:val="000000" w:themeColor="text1"/>
                <w:sz w:val="20"/>
                <w:szCs w:val="20"/>
                <w:u w:val="single"/>
              </w:rPr>
              <w:t>Konkretisierte Kompetenzerwartungen</w:t>
            </w:r>
          </w:p>
          <w:p w:rsidR="00BA4DDE" w:rsidRPr="00644504" w:rsidRDefault="00BA4DDE" w:rsidP="003F722B">
            <w:pPr>
              <w:pStyle w:val="Listenabsatz"/>
              <w:numPr>
                <w:ilvl w:val="0"/>
                <w:numId w:val="72"/>
              </w:numPr>
              <w:spacing w:after="200" w:line="276" w:lineRule="auto"/>
              <w:ind w:left="357" w:hanging="357"/>
              <w:contextualSpacing w:val="0"/>
              <w:rPr>
                <w:rFonts w:cstheme="minorHAnsi"/>
                <w:sz w:val="20"/>
                <w:szCs w:val="20"/>
              </w:rPr>
            </w:pPr>
            <w:r w:rsidRPr="00644504">
              <w:rPr>
                <w:rFonts w:cstheme="minorHAnsi"/>
                <w:sz w:val="20"/>
                <w:szCs w:val="20"/>
              </w:rPr>
              <w:t xml:space="preserve">beschreiben vor dem Hintergrund des christlichen Menschenbildes Aspekte, die eine Frau oder einen Mann zu einem Leitbild für das Leben von Menschen machen können, </w:t>
            </w:r>
            <w:r>
              <w:rPr>
                <w:rFonts w:cstheme="minorHAnsi"/>
                <w:sz w:val="20"/>
                <w:szCs w:val="20"/>
              </w:rPr>
              <w:t>(</w:t>
            </w:r>
            <w:r w:rsidRPr="00644504">
              <w:rPr>
                <w:rFonts w:cstheme="minorHAnsi"/>
                <w:sz w:val="20"/>
                <w:szCs w:val="20"/>
              </w:rPr>
              <w:t>K1</w:t>
            </w:r>
            <w:r>
              <w:rPr>
                <w:rFonts w:cstheme="minorHAnsi"/>
                <w:sz w:val="20"/>
                <w:szCs w:val="20"/>
              </w:rPr>
              <w:t>)</w:t>
            </w:r>
            <w:r w:rsidRPr="00644504">
              <w:rPr>
                <w:rFonts w:cstheme="minorHAnsi"/>
                <w:sz w:val="20"/>
                <w:szCs w:val="20"/>
              </w:rPr>
              <w:tab/>
            </w:r>
          </w:p>
          <w:p w:rsidR="00BA4DDE" w:rsidRPr="00644504" w:rsidRDefault="00BA4DDE" w:rsidP="003F722B">
            <w:pPr>
              <w:pStyle w:val="Listenabsatz"/>
              <w:numPr>
                <w:ilvl w:val="0"/>
                <w:numId w:val="72"/>
              </w:numPr>
              <w:spacing w:after="200" w:line="276" w:lineRule="auto"/>
              <w:ind w:left="357" w:hanging="357"/>
              <w:contextualSpacing w:val="0"/>
              <w:rPr>
                <w:rFonts w:cstheme="minorHAnsi"/>
                <w:sz w:val="20"/>
                <w:szCs w:val="20"/>
              </w:rPr>
            </w:pPr>
            <w:r w:rsidRPr="00644504">
              <w:rPr>
                <w:rFonts w:cstheme="minorHAnsi"/>
                <w:sz w:val="20"/>
                <w:szCs w:val="20"/>
              </w:rPr>
              <w:t>erörtern die Relevanz von Leitbildern für die Entwic</w:t>
            </w:r>
            <w:r w:rsidRPr="00644504">
              <w:rPr>
                <w:rFonts w:cstheme="minorHAnsi"/>
                <w:sz w:val="20"/>
                <w:szCs w:val="20"/>
              </w:rPr>
              <w:t>k</w:t>
            </w:r>
            <w:r w:rsidRPr="00644504">
              <w:rPr>
                <w:rFonts w:cstheme="minorHAnsi"/>
                <w:sz w:val="20"/>
                <w:szCs w:val="20"/>
              </w:rPr>
              <w:t xml:space="preserve">lung der eigenen Identität, </w:t>
            </w:r>
            <w:r>
              <w:rPr>
                <w:rFonts w:cstheme="minorHAnsi"/>
                <w:sz w:val="20"/>
                <w:szCs w:val="20"/>
              </w:rPr>
              <w:t>(</w:t>
            </w:r>
            <w:r w:rsidRPr="00644504">
              <w:rPr>
                <w:rFonts w:cstheme="minorHAnsi"/>
                <w:sz w:val="20"/>
                <w:szCs w:val="20"/>
              </w:rPr>
              <w:t>K8</w:t>
            </w:r>
            <w:r>
              <w:rPr>
                <w:rFonts w:cstheme="minorHAnsi"/>
                <w:sz w:val="20"/>
                <w:szCs w:val="20"/>
              </w:rPr>
              <w:t>)</w:t>
            </w:r>
            <w:r w:rsidRPr="00644504">
              <w:rPr>
                <w:rFonts w:cstheme="minorHAnsi"/>
                <w:sz w:val="20"/>
                <w:szCs w:val="20"/>
              </w:rPr>
              <w:tab/>
            </w:r>
            <w:r w:rsidRPr="00644504">
              <w:rPr>
                <w:rFonts w:cstheme="minorHAnsi"/>
                <w:sz w:val="20"/>
                <w:szCs w:val="20"/>
              </w:rPr>
              <w:tab/>
            </w:r>
          </w:p>
          <w:p w:rsidR="00BA4DDE" w:rsidRPr="00644504" w:rsidRDefault="00BA4DDE" w:rsidP="003F722B">
            <w:pPr>
              <w:pStyle w:val="Listenabsatz"/>
              <w:numPr>
                <w:ilvl w:val="0"/>
                <w:numId w:val="72"/>
              </w:numPr>
              <w:spacing w:after="200" w:line="276" w:lineRule="auto"/>
              <w:ind w:left="357" w:hanging="357"/>
              <w:contextualSpacing w:val="0"/>
              <w:rPr>
                <w:rFonts w:cstheme="minorHAnsi"/>
                <w:sz w:val="20"/>
                <w:szCs w:val="20"/>
              </w:rPr>
            </w:pPr>
            <w:r w:rsidRPr="00644504">
              <w:rPr>
                <w:rFonts w:cstheme="minorHAnsi"/>
                <w:sz w:val="20"/>
                <w:szCs w:val="20"/>
              </w:rPr>
              <w:t>(ggf.) beurteilen an einem konkreten Beispiel die B</w:t>
            </w:r>
            <w:r w:rsidRPr="00644504">
              <w:rPr>
                <w:rFonts w:cstheme="minorHAnsi"/>
                <w:sz w:val="20"/>
                <w:szCs w:val="20"/>
              </w:rPr>
              <w:t>e</w:t>
            </w:r>
            <w:r w:rsidRPr="00644504">
              <w:rPr>
                <w:rFonts w:cstheme="minorHAnsi"/>
                <w:sz w:val="20"/>
                <w:szCs w:val="20"/>
              </w:rPr>
              <w:t>deutsamkeit einer Gewissensentscheidung für das e</w:t>
            </w:r>
            <w:r w:rsidRPr="00644504">
              <w:rPr>
                <w:rFonts w:cstheme="minorHAnsi"/>
                <w:sz w:val="20"/>
                <w:szCs w:val="20"/>
              </w:rPr>
              <w:t>i</w:t>
            </w:r>
            <w:r w:rsidRPr="00644504">
              <w:rPr>
                <w:rFonts w:cstheme="minorHAnsi"/>
                <w:sz w:val="20"/>
                <w:szCs w:val="20"/>
              </w:rPr>
              <w:t xml:space="preserve">gene Leben und das Zusammenleben mit anderen, </w:t>
            </w:r>
            <w:r>
              <w:rPr>
                <w:rFonts w:cstheme="minorHAnsi"/>
                <w:sz w:val="20"/>
                <w:szCs w:val="20"/>
              </w:rPr>
              <w:t>(</w:t>
            </w:r>
            <w:r w:rsidRPr="00644504">
              <w:rPr>
                <w:rFonts w:cstheme="minorHAnsi"/>
                <w:sz w:val="20"/>
                <w:szCs w:val="20"/>
              </w:rPr>
              <w:t>K9</w:t>
            </w:r>
            <w:r>
              <w:rPr>
                <w:rFonts w:cstheme="minorHAnsi"/>
                <w:sz w:val="20"/>
                <w:szCs w:val="20"/>
              </w:rPr>
              <w:t>)</w:t>
            </w:r>
          </w:p>
          <w:p w:rsidR="00BA4DDE" w:rsidRPr="00644504" w:rsidRDefault="00BA4DDE" w:rsidP="003F722B">
            <w:pPr>
              <w:pStyle w:val="Listenabsatz"/>
              <w:numPr>
                <w:ilvl w:val="0"/>
                <w:numId w:val="72"/>
              </w:numPr>
              <w:spacing w:after="200" w:line="276" w:lineRule="auto"/>
              <w:ind w:left="357" w:hanging="357"/>
              <w:contextualSpacing w:val="0"/>
              <w:rPr>
                <w:rFonts w:cstheme="minorHAnsi"/>
                <w:sz w:val="20"/>
                <w:szCs w:val="20"/>
              </w:rPr>
            </w:pPr>
            <w:r w:rsidRPr="00644504">
              <w:rPr>
                <w:rFonts w:cstheme="minorHAnsi"/>
                <w:sz w:val="20"/>
                <w:szCs w:val="20"/>
              </w:rPr>
              <w:t>erörtern persönliche und gesellschaftliche Konseque</w:t>
            </w:r>
            <w:r w:rsidRPr="00644504">
              <w:rPr>
                <w:rFonts w:cstheme="minorHAnsi"/>
                <w:sz w:val="20"/>
                <w:szCs w:val="20"/>
              </w:rPr>
              <w:t>n</w:t>
            </w:r>
            <w:r w:rsidRPr="00644504">
              <w:rPr>
                <w:rFonts w:cstheme="minorHAnsi"/>
                <w:sz w:val="20"/>
                <w:szCs w:val="20"/>
              </w:rPr>
              <w:lastRenderedPageBreak/>
              <w:t>zen einer an biblisch-christlicher Ethik orientierten L</w:t>
            </w:r>
            <w:r w:rsidRPr="00644504">
              <w:rPr>
                <w:rFonts w:cstheme="minorHAnsi"/>
                <w:sz w:val="20"/>
                <w:szCs w:val="20"/>
              </w:rPr>
              <w:t>e</w:t>
            </w:r>
            <w:r w:rsidRPr="00644504">
              <w:rPr>
                <w:rFonts w:cstheme="minorHAnsi"/>
                <w:sz w:val="20"/>
                <w:szCs w:val="20"/>
              </w:rPr>
              <w:t xml:space="preserve">bens- und </w:t>
            </w:r>
            <w:r w:rsidRPr="00644504">
              <w:rPr>
                <w:rFonts w:cstheme="minorHAnsi"/>
                <w:color w:val="000000" w:themeColor="text1"/>
                <w:sz w:val="20"/>
                <w:szCs w:val="20"/>
              </w:rPr>
              <w:t xml:space="preserve">Weltgestaltung </w:t>
            </w:r>
            <w:r w:rsidRPr="00644504">
              <w:rPr>
                <w:rFonts w:cstheme="minorHAnsi"/>
                <w:sz w:val="20"/>
                <w:szCs w:val="20"/>
              </w:rPr>
              <w:t xml:space="preserve">[…], </w:t>
            </w:r>
            <w:r>
              <w:rPr>
                <w:rFonts w:cstheme="minorHAnsi"/>
                <w:sz w:val="20"/>
                <w:szCs w:val="20"/>
              </w:rPr>
              <w:t>(</w:t>
            </w:r>
            <w:r w:rsidRPr="00644504">
              <w:rPr>
                <w:rFonts w:cstheme="minorHAnsi"/>
                <w:sz w:val="20"/>
                <w:szCs w:val="20"/>
              </w:rPr>
              <w:t>K10</w:t>
            </w:r>
            <w:r>
              <w:rPr>
                <w:rFonts w:cstheme="minorHAnsi"/>
                <w:sz w:val="20"/>
                <w:szCs w:val="20"/>
              </w:rPr>
              <w:t>)</w:t>
            </w:r>
            <w:r w:rsidRPr="00644504">
              <w:rPr>
                <w:rFonts w:cstheme="minorHAnsi"/>
                <w:sz w:val="20"/>
                <w:szCs w:val="20"/>
              </w:rPr>
              <w:tab/>
            </w:r>
            <w:r w:rsidRPr="00644504">
              <w:rPr>
                <w:rFonts w:cstheme="minorHAnsi"/>
                <w:sz w:val="20"/>
                <w:szCs w:val="20"/>
              </w:rPr>
              <w:tab/>
            </w:r>
          </w:p>
          <w:p w:rsidR="00BA4DDE" w:rsidRPr="00644504" w:rsidRDefault="00BA4DDE" w:rsidP="003F722B">
            <w:pPr>
              <w:pStyle w:val="Listenabsatz"/>
              <w:numPr>
                <w:ilvl w:val="0"/>
                <w:numId w:val="72"/>
              </w:numPr>
              <w:spacing w:after="200" w:line="276" w:lineRule="auto"/>
              <w:ind w:left="357" w:hanging="357"/>
              <w:contextualSpacing w:val="0"/>
              <w:rPr>
                <w:rFonts w:cstheme="minorHAnsi"/>
                <w:sz w:val="20"/>
                <w:szCs w:val="20"/>
              </w:rPr>
            </w:pPr>
            <w:r w:rsidRPr="00644504">
              <w:rPr>
                <w:rFonts w:cstheme="minorHAnsi"/>
                <w:sz w:val="20"/>
                <w:szCs w:val="20"/>
              </w:rPr>
              <w:t>beschreiben an einer ausgewählten Biografie die Ko</w:t>
            </w:r>
            <w:r w:rsidRPr="00644504">
              <w:rPr>
                <w:rFonts w:cstheme="minorHAnsi"/>
                <w:sz w:val="20"/>
                <w:szCs w:val="20"/>
              </w:rPr>
              <w:t>n</w:t>
            </w:r>
            <w:r w:rsidRPr="00644504">
              <w:rPr>
                <w:rFonts w:cstheme="minorHAnsi"/>
                <w:sz w:val="20"/>
                <w:szCs w:val="20"/>
              </w:rPr>
              <w:t>sequenzen christlichen Glaubens für das Leben und Handeln von Menschen,</w:t>
            </w:r>
            <w:r>
              <w:rPr>
                <w:rFonts w:cstheme="minorHAnsi"/>
                <w:sz w:val="20"/>
                <w:szCs w:val="20"/>
              </w:rPr>
              <w:t xml:space="preserve"> (</w:t>
            </w:r>
            <w:r w:rsidRPr="00644504">
              <w:rPr>
                <w:rFonts w:cstheme="minorHAnsi"/>
                <w:sz w:val="20"/>
                <w:szCs w:val="20"/>
              </w:rPr>
              <w:t>K34</w:t>
            </w:r>
            <w:r>
              <w:rPr>
                <w:rFonts w:cstheme="minorHAnsi"/>
                <w:sz w:val="20"/>
                <w:szCs w:val="20"/>
              </w:rPr>
              <w:t>)</w:t>
            </w:r>
          </w:p>
          <w:p w:rsidR="00BA4DDE" w:rsidRPr="00644504" w:rsidRDefault="00BA4DDE" w:rsidP="003F722B">
            <w:pPr>
              <w:pStyle w:val="Listenabsatz"/>
              <w:numPr>
                <w:ilvl w:val="0"/>
                <w:numId w:val="72"/>
              </w:numPr>
              <w:spacing w:after="200" w:line="276" w:lineRule="auto"/>
              <w:ind w:left="357" w:hanging="357"/>
              <w:contextualSpacing w:val="0"/>
              <w:rPr>
                <w:rFonts w:cstheme="minorHAnsi"/>
                <w:sz w:val="20"/>
                <w:szCs w:val="20"/>
              </w:rPr>
            </w:pPr>
            <w:r w:rsidRPr="00644504">
              <w:rPr>
                <w:rFonts w:cstheme="minorHAnsi"/>
                <w:sz w:val="20"/>
                <w:szCs w:val="20"/>
              </w:rPr>
              <w:t>beschreiben an einem Beispiel eine Form alternativer Lebensgestaltung aus dem Glauben</w:t>
            </w:r>
            <w:r>
              <w:rPr>
                <w:rFonts w:cstheme="minorHAnsi"/>
                <w:sz w:val="20"/>
                <w:szCs w:val="20"/>
              </w:rPr>
              <w:t>. (</w:t>
            </w:r>
            <w:r w:rsidRPr="00644504">
              <w:rPr>
                <w:rFonts w:cstheme="minorHAnsi"/>
                <w:sz w:val="20"/>
                <w:szCs w:val="20"/>
              </w:rPr>
              <w:t>K35</w:t>
            </w:r>
            <w:r>
              <w:rPr>
                <w:rFonts w:cstheme="minorHAnsi"/>
                <w:sz w:val="20"/>
                <w:szCs w:val="20"/>
              </w:rPr>
              <w:t>)</w:t>
            </w:r>
            <w:r w:rsidRPr="00644504">
              <w:rPr>
                <w:rFonts w:cstheme="minorHAnsi"/>
                <w:sz w:val="20"/>
                <w:szCs w:val="20"/>
              </w:rPr>
              <w:tab/>
            </w:r>
          </w:p>
          <w:p w:rsidR="00BA4DDE" w:rsidRPr="00644504" w:rsidRDefault="00BA4DDE" w:rsidP="00BA4DDE">
            <w:pPr>
              <w:spacing w:before="120"/>
              <w:ind w:left="720" w:hanging="360"/>
              <w:rPr>
                <w:rFonts w:cstheme="minorHAnsi"/>
                <w:b/>
                <w:color w:val="000000" w:themeColor="text1"/>
                <w:sz w:val="20"/>
                <w:szCs w:val="20"/>
                <w:u w:val="single"/>
              </w:rPr>
            </w:pPr>
          </w:p>
        </w:tc>
        <w:tc>
          <w:tcPr>
            <w:tcW w:w="9498" w:type="dxa"/>
            <w:gridSpan w:val="2"/>
          </w:tcPr>
          <w:p w:rsidR="00BA4DDE" w:rsidRPr="00644504" w:rsidRDefault="00BA4DDE" w:rsidP="00BA4DDE">
            <w:pPr>
              <w:spacing w:before="120"/>
              <w:rPr>
                <w:rFonts w:cstheme="minorHAnsi"/>
                <w:b/>
                <w:color w:val="000000" w:themeColor="text1"/>
                <w:sz w:val="20"/>
                <w:szCs w:val="20"/>
                <w:u w:val="single"/>
              </w:rPr>
            </w:pPr>
            <w:r w:rsidRPr="00644504">
              <w:rPr>
                <w:rFonts w:cstheme="minorHAnsi"/>
                <w:b/>
                <w:color w:val="000000" w:themeColor="text1"/>
                <w:sz w:val="20"/>
                <w:szCs w:val="20"/>
                <w:u w:val="single"/>
              </w:rPr>
              <w:lastRenderedPageBreak/>
              <w:t>Vereinbarungen der Fachkonferenz:</w:t>
            </w:r>
          </w:p>
          <w:p w:rsidR="00BA4DDE" w:rsidRPr="00644504" w:rsidRDefault="00BA4DDE" w:rsidP="00BA4DDE">
            <w:pPr>
              <w:spacing w:before="120"/>
              <w:rPr>
                <w:rFonts w:cstheme="minorHAnsi"/>
                <w:b/>
                <w:color w:val="000000" w:themeColor="text1"/>
                <w:sz w:val="20"/>
                <w:szCs w:val="20"/>
              </w:rPr>
            </w:pPr>
            <w:r w:rsidRPr="00644504">
              <w:rPr>
                <w:rFonts w:cstheme="minorHAnsi"/>
                <w:b/>
                <w:color w:val="000000" w:themeColor="text1"/>
                <w:sz w:val="20"/>
                <w:szCs w:val="20"/>
              </w:rPr>
              <w:t>inhaltliche Akzentsetzungen:</w:t>
            </w:r>
          </w:p>
          <w:p w:rsidR="00BA4DDE" w:rsidRDefault="00BA4DDE" w:rsidP="00BA4DDE">
            <w:pPr>
              <w:spacing w:before="120"/>
              <w:rPr>
                <w:rFonts w:cstheme="minorHAnsi"/>
                <w:color w:val="000000" w:themeColor="text1"/>
                <w:sz w:val="20"/>
                <w:szCs w:val="20"/>
              </w:rPr>
            </w:pPr>
            <w:r w:rsidRPr="00644504">
              <w:rPr>
                <w:rFonts w:cstheme="minorHAnsi"/>
                <w:color w:val="000000" w:themeColor="text1"/>
                <w:sz w:val="20"/>
                <w:szCs w:val="20"/>
              </w:rPr>
              <w:t>Verschiedene „Glaubenszeugen“, z.</w:t>
            </w:r>
            <w:r>
              <w:rPr>
                <w:rFonts w:cstheme="minorHAnsi"/>
                <w:color w:val="000000" w:themeColor="text1"/>
                <w:sz w:val="20"/>
                <w:szCs w:val="20"/>
              </w:rPr>
              <w:t> </w:t>
            </w:r>
            <w:r w:rsidRPr="00644504">
              <w:rPr>
                <w:rFonts w:cstheme="minorHAnsi"/>
                <w:color w:val="000000" w:themeColor="text1"/>
                <w:sz w:val="20"/>
                <w:szCs w:val="20"/>
              </w:rPr>
              <w:t>B.:</w:t>
            </w:r>
          </w:p>
          <w:p w:rsidR="00BA4DDE" w:rsidRPr="00520D7F" w:rsidRDefault="00BA4DDE" w:rsidP="003F722B">
            <w:pPr>
              <w:pStyle w:val="Listenabsatz"/>
              <w:numPr>
                <w:ilvl w:val="0"/>
                <w:numId w:val="69"/>
              </w:numPr>
              <w:spacing w:before="120"/>
              <w:rPr>
                <w:rFonts w:cstheme="minorHAnsi"/>
                <w:color w:val="000000" w:themeColor="text1"/>
                <w:sz w:val="20"/>
                <w:szCs w:val="20"/>
              </w:rPr>
            </w:pPr>
            <w:r>
              <w:rPr>
                <w:rFonts w:cstheme="minorHAnsi"/>
                <w:color w:val="000000" w:themeColor="text1"/>
                <w:sz w:val="20"/>
                <w:szCs w:val="20"/>
              </w:rPr>
              <w:t>Durch die Kirchengeschichte hindurch: unterschiedliche Glaubenszeugen und MärtyrerInnen mit (bleibender) Bedeutung (z.B. Franz von Assisi, Maximilian Kolbe, Mutter Theresa)</w:t>
            </w:r>
          </w:p>
          <w:p w:rsidR="00BA4DDE" w:rsidRPr="00644504" w:rsidRDefault="00BA4DDE" w:rsidP="003F722B">
            <w:pPr>
              <w:pStyle w:val="Listenabsatz"/>
              <w:numPr>
                <w:ilvl w:val="0"/>
                <w:numId w:val="69"/>
              </w:numPr>
              <w:spacing w:before="120" w:after="200" w:line="276" w:lineRule="auto"/>
              <w:jc w:val="both"/>
              <w:rPr>
                <w:rFonts w:cstheme="minorHAnsi"/>
                <w:color w:val="000000" w:themeColor="text1"/>
                <w:sz w:val="20"/>
                <w:szCs w:val="20"/>
              </w:rPr>
            </w:pPr>
            <w:r w:rsidRPr="00644504">
              <w:rPr>
                <w:rFonts w:cstheme="minorHAnsi"/>
                <w:color w:val="000000" w:themeColor="text1"/>
                <w:sz w:val="20"/>
                <w:szCs w:val="20"/>
              </w:rPr>
              <w:t>„Kleine Brüder vom Evangelium“ (Bsp.: Andreas Knapp) / Gemeinschaft Charles de Foucauld: kontemplatives Leben und soziales und pastorales Engagement am Rande der Gesellschaft</w:t>
            </w:r>
          </w:p>
          <w:p w:rsidR="00BA4DDE" w:rsidRPr="00644504" w:rsidRDefault="00BA4DDE" w:rsidP="003F722B">
            <w:pPr>
              <w:pStyle w:val="Listenabsatz"/>
              <w:numPr>
                <w:ilvl w:val="0"/>
                <w:numId w:val="69"/>
              </w:numPr>
              <w:spacing w:before="120" w:after="200" w:line="276" w:lineRule="auto"/>
              <w:jc w:val="both"/>
              <w:rPr>
                <w:rFonts w:cstheme="minorHAnsi"/>
                <w:color w:val="000000" w:themeColor="text1"/>
                <w:sz w:val="20"/>
                <w:szCs w:val="20"/>
              </w:rPr>
            </w:pPr>
            <w:r w:rsidRPr="00644504">
              <w:rPr>
                <w:rFonts w:cstheme="minorHAnsi"/>
                <w:color w:val="000000" w:themeColor="text1"/>
                <w:sz w:val="20"/>
                <w:szCs w:val="20"/>
              </w:rPr>
              <w:t xml:space="preserve">Frère Roger und die Communauté von Taizè: Begegnung und Engagement im ökumenischen Miteinander </w:t>
            </w:r>
          </w:p>
          <w:p w:rsidR="00BA4DDE" w:rsidRPr="00644504" w:rsidRDefault="00BA4DDE" w:rsidP="003F722B">
            <w:pPr>
              <w:pStyle w:val="Listenabsatz"/>
              <w:numPr>
                <w:ilvl w:val="0"/>
                <w:numId w:val="69"/>
              </w:numPr>
              <w:spacing w:before="120" w:after="200" w:line="276" w:lineRule="auto"/>
              <w:jc w:val="both"/>
              <w:rPr>
                <w:rFonts w:cstheme="minorHAnsi"/>
                <w:color w:val="000000" w:themeColor="text1"/>
                <w:sz w:val="20"/>
                <w:szCs w:val="20"/>
              </w:rPr>
            </w:pPr>
            <w:r w:rsidRPr="00644504">
              <w:rPr>
                <w:rFonts w:cstheme="minorHAnsi"/>
                <w:color w:val="000000" w:themeColor="text1"/>
                <w:sz w:val="20"/>
                <w:szCs w:val="20"/>
              </w:rPr>
              <w:t>Missionar/in auf Zeit: Junge Menschen im Einsatz für die eine Welt</w:t>
            </w:r>
          </w:p>
          <w:p w:rsidR="00BA4DDE" w:rsidRPr="00644504" w:rsidRDefault="00BA4DDE" w:rsidP="003F722B">
            <w:pPr>
              <w:pStyle w:val="Listenabsatz"/>
              <w:numPr>
                <w:ilvl w:val="0"/>
                <w:numId w:val="69"/>
              </w:numPr>
              <w:spacing w:before="120" w:after="200" w:line="276" w:lineRule="auto"/>
              <w:jc w:val="both"/>
              <w:rPr>
                <w:rFonts w:cstheme="minorHAnsi"/>
                <w:color w:val="000000" w:themeColor="text1"/>
                <w:sz w:val="20"/>
                <w:szCs w:val="20"/>
              </w:rPr>
            </w:pPr>
            <w:r w:rsidRPr="00644504">
              <w:rPr>
                <w:rFonts w:cstheme="minorHAnsi"/>
                <w:color w:val="000000" w:themeColor="text1"/>
                <w:sz w:val="20"/>
                <w:szCs w:val="20"/>
              </w:rPr>
              <w:t>Exemplarische(r) Orden: Salesianer Don Boscos: Diakonisch-pastorales Engagement</w:t>
            </w:r>
          </w:p>
          <w:p w:rsidR="00BA4DDE" w:rsidRPr="00644504" w:rsidRDefault="00BA4DDE" w:rsidP="003F722B">
            <w:pPr>
              <w:pStyle w:val="Listenabsatz"/>
              <w:numPr>
                <w:ilvl w:val="0"/>
                <w:numId w:val="69"/>
              </w:numPr>
              <w:spacing w:before="120" w:after="200" w:line="276" w:lineRule="auto"/>
              <w:jc w:val="both"/>
              <w:rPr>
                <w:rFonts w:cstheme="minorHAnsi"/>
                <w:color w:val="000000" w:themeColor="text1"/>
                <w:sz w:val="20"/>
                <w:szCs w:val="20"/>
              </w:rPr>
            </w:pPr>
            <w:r>
              <w:rPr>
                <w:rFonts w:cstheme="minorHAnsi"/>
                <w:color w:val="000000" w:themeColor="text1"/>
                <w:sz w:val="20"/>
                <w:szCs w:val="20"/>
              </w:rPr>
              <w:t xml:space="preserve">Ggf. </w:t>
            </w:r>
            <w:r w:rsidRPr="00644504">
              <w:rPr>
                <w:rFonts w:cstheme="minorHAnsi"/>
                <w:color w:val="000000" w:themeColor="text1"/>
                <w:sz w:val="20"/>
                <w:szCs w:val="20"/>
              </w:rPr>
              <w:t>Das Team des Gasthauses und der Gastkirche in Recklinghausen – Anlaufstelle für Menschen „am Ra</w:t>
            </w:r>
            <w:r w:rsidRPr="00644504">
              <w:rPr>
                <w:rFonts w:cstheme="minorHAnsi"/>
                <w:color w:val="000000" w:themeColor="text1"/>
                <w:sz w:val="20"/>
                <w:szCs w:val="20"/>
              </w:rPr>
              <w:t>n</w:t>
            </w:r>
            <w:r w:rsidRPr="00644504">
              <w:rPr>
                <w:rFonts w:cstheme="minorHAnsi"/>
                <w:color w:val="000000" w:themeColor="text1"/>
                <w:sz w:val="20"/>
                <w:szCs w:val="20"/>
              </w:rPr>
              <w:t>de“ und offene Tür für spirituelle suchende Menschen</w:t>
            </w:r>
            <w:r>
              <w:rPr>
                <w:rFonts w:cstheme="minorHAnsi"/>
                <w:color w:val="000000" w:themeColor="text1"/>
                <w:sz w:val="20"/>
                <w:szCs w:val="20"/>
              </w:rPr>
              <w:t xml:space="preserve"> oder Projekt „Marischa“ in Münster </w:t>
            </w:r>
          </w:p>
          <w:p w:rsidR="00BA4DDE" w:rsidRPr="00644504" w:rsidRDefault="00BA4DDE" w:rsidP="003F722B">
            <w:pPr>
              <w:pStyle w:val="Listenabsatz"/>
              <w:numPr>
                <w:ilvl w:val="0"/>
                <w:numId w:val="69"/>
              </w:numPr>
              <w:spacing w:before="120" w:after="200" w:line="276" w:lineRule="auto"/>
              <w:jc w:val="both"/>
              <w:rPr>
                <w:rFonts w:cstheme="minorHAnsi"/>
                <w:color w:val="000000" w:themeColor="text1"/>
                <w:sz w:val="20"/>
                <w:szCs w:val="20"/>
              </w:rPr>
            </w:pPr>
            <w:r>
              <w:rPr>
                <w:rFonts w:cstheme="minorHAnsi"/>
                <w:color w:val="000000" w:themeColor="text1"/>
                <w:sz w:val="20"/>
                <w:szCs w:val="20"/>
              </w:rPr>
              <w:lastRenderedPageBreak/>
              <w:t>„Localheroes“</w:t>
            </w:r>
          </w:p>
          <w:p w:rsidR="00BA4DDE" w:rsidRPr="00644504" w:rsidRDefault="00BA4DDE" w:rsidP="003F722B">
            <w:pPr>
              <w:pStyle w:val="Listenabsatz"/>
              <w:numPr>
                <w:ilvl w:val="0"/>
                <w:numId w:val="69"/>
              </w:numPr>
              <w:spacing w:before="120" w:after="200" w:line="276" w:lineRule="auto"/>
              <w:jc w:val="both"/>
              <w:rPr>
                <w:rFonts w:cstheme="minorHAnsi"/>
                <w:color w:val="000000" w:themeColor="text1"/>
                <w:sz w:val="20"/>
                <w:szCs w:val="20"/>
              </w:rPr>
            </w:pPr>
            <w:r w:rsidRPr="00644504">
              <w:rPr>
                <w:rFonts w:cstheme="minorHAnsi"/>
                <w:color w:val="000000" w:themeColor="text1"/>
                <w:sz w:val="20"/>
                <w:szCs w:val="20"/>
              </w:rPr>
              <w:t>Eher geschichtlich</w:t>
            </w:r>
            <w:r>
              <w:rPr>
                <w:rFonts w:cstheme="minorHAnsi"/>
                <w:color w:val="000000" w:themeColor="text1"/>
                <w:sz w:val="20"/>
                <w:szCs w:val="20"/>
              </w:rPr>
              <w:t xml:space="preserve"> – exemplarisch auszuwählen/beispielhaft</w:t>
            </w:r>
            <w:r w:rsidRPr="00644504">
              <w:rPr>
                <w:rFonts w:cstheme="minorHAnsi"/>
                <w:color w:val="000000" w:themeColor="text1"/>
                <w:sz w:val="20"/>
                <w:szCs w:val="20"/>
              </w:rPr>
              <w:t>:</w:t>
            </w:r>
          </w:p>
          <w:p w:rsidR="00BA4DDE" w:rsidRPr="00644504" w:rsidRDefault="00BA4DDE" w:rsidP="003F722B">
            <w:pPr>
              <w:pStyle w:val="Listenabsatz"/>
              <w:numPr>
                <w:ilvl w:val="1"/>
                <w:numId w:val="69"/>
              </w:numPr>
              <w:spacing w:before="120" w:after="200" w:line="276" w:lineRule="auto"/>
              <w:jc w:val="both"/>
              <w:rPr>
                <w:rFonts w:cstheme="minorHAnsi"/>
                <w:color w:val="000000" w:themeColor="text1"/>
                <w:sz w:val="20"/>
                <w:szCs w:val="20"/>
              </w:rPr>
            </w:pPr>
            <w:r w:rsidRPr="00644504">
              <w:rPr>
                <w:rFonts w:cstheme="minorHAnsi"/>
                <w:color w:val="000000" w:themeColor="text1"/>
                <w:sz w:val="20"/>
                <w:szCs w:val="20"/>
              </w:rPr>
              <w:t>Oscar Romero: Seinem Gewissen folgen - Einsatz für die Armen, Kampf gegen die Machthaber</w:t>
            </w:r>
          </w:p>
          <w:p w:rsidR="00BA4DDE" w:rsidRPr="00644504" w:rsidRDefault="00BA4DDE" w:rsidP="003F722B">
            <w:pPr>
              <w:pStyle w:val="Listenabsatz"/>
              <w:numPr>
                <w:ilvl w:val="1"/>
                <w:numId w:val="69"/>
              </w:numPr>
              <w:spacing w:before="120" w:after="200" w:line="276" w:lineRule="auto"/>
              <w:jc w:val="both"/>
              <w:rPr>
                <w:rFonts w:cstheme="minorHAnsi"/>
                <w:color w:val="000000" w:themeColor="text1"/>
                <w:sz w:val="20"/>
                <w:szCs w:val="20"/>
              </w:rPr>
            </w:pPr>
            <w:r w:rsidRPr="00644504">
              <w:rPr>
                <w:rFonts w:cstheme="minorHAnsi"/>
                <w:color w:val="000000" w:themeColor="text1"/>
                <w:sz w:val="20"/>
                <w:szCs w:val="20"/>
              </w:rPr>
              <w:t>Kardinal von Galen: Eintreten für die Würde behinderter Menschen in Zeiten des N</w:t>
            </w:r>
            <w:r>
              <w:rPr>
                <w:rFonts w:cstheme="minorHAnsi"/>
                <w:color w:val="000000" w:themeColor="text1"/>
                <w:sz w:val="20"/>
                <w:szCs w:val="20"/>
              </w:rPr>
              <w:t>ationalsoziali</w:t>
            </w:r>
            <w:r>
              <w:rPr>
                <w:rFonts w:cstheme="minorHAnsi"/>
                <w:color w:val="000000" w:themeColor="text1"/>
                <w:sz w:val="20"/>
                <w:szCs w:val="20"/>
              </w:rPr>
              <w:t>s</w:t>
            </w:r>
            <w:r>
              <w:rPr>
                <w:rFonts w:cstheme="minorHAnsi"/>
                <w:color w:val="000000" w:themeColor="text1"/>
                <w:sz w:val="20"/>
                <w:szCs w:val="20"/>
              </w:rPr>
              <w:t>mus</w:t>
            </w:r>
            <w:r w:rsidRPr="00644504">
              <w:rPr>
                <w:rFonts w:cstheme="minorHAnsi"/>
                <w:color w:val="000000" w:themeColor="text1"/>
                <w:sz w:val="20"/>
                <w:szCs w:val="20"/>
              </w:rPr>
              <w:t xml:space="preserve"> (vgl. </w:t>
            </w:r>
            <w:r>
              <w:rPr>
                <w:rFonts w:cstheme="minorHAnsi"/>
                <w:color w:val="000000" w:themeColor="text1"/>
                <w:sz w:val="20"/>
                <w:szCs w:val="20"/>
              </w:rPr>
              <w:t xml:space="preserve">Jg.9, </w:t>
            </w:r>
            <w:r w:rsidRPr="00644504">
              <w:rPr>
                <w:rFonts w:cstheme="minorHAnsi"/>
                <w:color w:val="000000" w:themeColor="text1"/>
                <w:sz w:val="20"/>
                <w:szCs w:val="20"/>
              </w:rPr>
              <w:t xml:space="preserve">UV </w:t>
            </w:r>
            <w:r>
              <w:rPr>
                <w:rFonts w:cstheme="minorHAnsi"/>
                <w:color w:val="000000" w:themeColor="text1"/>
                <w:sz w:val="20"/>
                <w:szCs w:val="20"/>
              </w:rPr>
              <w:t>VI</w:t>
            </w:r>
            <w:r w:rsidRPr="00644504">
              <w:rPr>
                <w:rFonts w:cstheme="minorHAnsi"/>
                <w:color w:val="000000" w:themeColor="text1"/>
                <w:sz w:val="20"/>
                <w:szCs w:val="20"/>
              </w:rPr>
              <w:t>)</w:t>
            </w:r>
          </w:p>
          <w:p w:rsidR="00BA4DDE" w:rsidRPr="00644504" w:rsidRDefault="00BA4DDE" w:rsidP="003F722B">
            <w:pPr>
              <w:pStyle w:val="Listenabsatz"/>
              <w:numPr>
                <w:ilvl w:val="1"/>
                <w:numId w:val="69"/>
              </w:numPr>
              <w:spacing w:before="120" w:after="200" w:line="276" w:lineRule="auto"/>
              <w:jc w:val="both"/>
              <w:rPr>
                <w:rFonts w:cstheme="minorHAnsi"/>
                <w:color w:val="000000" w:themeColor="text1"/>
                <w:sz w:val="20"/>
                <w:szCs w:val="20"/>
              </w:rPr>
            </w:pPr>
            <w:r w:rsidRPr="00644504">
              <w:rPr>
                <w:rFonts w:cstheme="minorHAnsi"/>
                <w:color w:val="000000" w:themeColor="text1"/>
                <w:sz w:val="20"/>
                <w:szCs w:val="20"/>
              </w:rPr>
              <w:t xml:space="preserve">Abbé Joseph André, Kaplan der Gemeinde Saint Baptiste zu Namur (= „Pater Bims“ aus E. E. Schmidt, Das Kind von Noah), geehrt in YadVashem für die Rettung jüdischer Kinder </w:t>
            </w:r>
          </w:p>
          <w:p w:rsidR="00BA4DDE" w:rsidRPr="00644504" w:rsidRDefault="00BA4DDE" w:rsidP="003F722B">
            <w:pPr>
              <w:pStyle w:val="Listenabsatz"/>
              <w:numPr>
                <w:ilvl w:val="1"/>
                <w:numId w:val="69"/>
              </w:numPr>
              <w:spacing w:before="120" w:after="200" w:line="276" w:lineRule="auto"/>
              <w:jc w:val="both"/>
              <w:rPr>
                <w:rFonts w:cstheme="minorHAnsi"/>
                <w:color w:val="000000" w:themeColor="text1"/>
                <w:sz w:val="20"/>
                <w:szCs w:val="20"/>
              </w:rPr>
            </w:pPr>
            <w:r w:rsidRPr="00644504">
              <w:rPr>
                <w:rFonts w:cstheme="minorHAnsi"/>
                <w:color w:val="000000" w:themeColor="text1"/>
                <w:sz w:val="20"/>
                <w:szCs w:val="20"/>
              </w:rPr>
              <w:t>Lorenz Werthmann, Begründer der Caritas (</w:t>
            </w:r>
            <w:r w:rsidRPr="00644504">
              <w:rPr>
                <w:rFonts w:cstheme="minorHAnsi"/>
                <w:color w:val="000000" w:themeColor="text1"/>
                <w:sz w:val="20"/>
                <w:szCs w:val="20"/>
              </w:rPr>
              <w:sym w:font="Wingdings" w:char="F0E0"/>
            </w:r>
            <w:r w:rsidRPr="00644504">
              <w:rPr>
                <w:rFonts w:cstheme="minorHAnsi"/>
                <w:color w:val="000000" w:themeColor="text1"/>
                <w:sz w:val="20"/>
                <w:szCs w:val="20"/>
              </w:rPr>
              <w:t xml:space="preserve"> dazu auch: „youngcaritas“)</w:t>
            </w:r>
          </w:p>
          <w:p w:rsidR="00BA4DDE" w:rsidRPr="00644504" w:rsidRDefault="00BA4DDE" w:rsidP="003F722B">
            <w:pPr>
              <w:pStyle w:val="Listenabsatz"/>
              <w:numPr>
                <w:ilvl w:val="1"/>
                <w:numId w:val="69"/>
              </w:numPr>
              <w:spacing w:before="120" w:after="200" w:line="276" w:lineRule="auto"/>
              <w:jc w:val="both"/>
              <w:rPr>
                <w:rFonts w:cstheme="minorHAnsi"/>
                <w:color w:val="000000" w:themeColor="text1"/>
                <w:sz w:val="20"/>
                <w:szCs w:val="20"/>
              </w:rPr>
            </w:pPr>
            <w:r w:rsidRPr="00644504">
              <w:rPr>
                <w:rFonts w:cstheme="minorHAnsi"/>
                <w:color w:val="000000" w:themeColor="text1"/>
                <w:sz w:val="20"/>
                <w:szCs w:val="20"/>
              </w:rPr>
              <w:t>Maria Ward, Ordensgründerin und Kämpferin für die Bildung von Mädchen</w:t>
            </w:r>
          </w:p>
          <w:p w:rsidR="00BA4DDE" w:rsidRPr="00644504" w:rsidRDefault="00BA4DDE" w:rsidP="00BA4DDE">
            <w:pPr>
              <w:spacing w:before="120"/>
              <w:rPr>
                <w:rFonts w:cstheme="minorHAnsi"/>
                <w:b/>
                <w:color w:val="000000" w:themeColor="text1"/>
                <w:sz w:val="20"/>
                <w:szCs w:val="20"/>
              </w:rPr>
            </w:pPr>
            <w:r w:rsidRPr="00644504">
              <w:rPr>
                <w:rFonts w:cstheme="minorHAnsi"/>
                <w:b/>
                <w:color w:val="000000" w:themeColor="text1"/>
                <w:sz w:val="20"/>
                <w:szCs w:val="20"/>
              </w:rPr>
              <w:t>didaktisch-methodische Anregungen:</w:t>
            </w:r>
          </w:p>
          <w:p w:rsidR="00BA4DDE" w:rsidRPr="00644504" w:rsidRDefault="00BA4DDE" w:rsidP="003F722B">
            <w:pPr>
              <w:pStyle w:val="Listenabsatz"/>
              <w:numPr>
                <w:ilvl w:val="0"/>
                <w:numId w:val="70"/>
              </w:numPr>
              <w:spacing w:before="120" w:line="276" w:lineRule="auto"/>
              <w:jc w:val="both"/>
              <w:rPr>
                <w:rFonts w:cstheme="minorHAnsi"/>
                <w:color w:val="000000" w:themeColor="text1"/>
                <w:sz w:val="20"/>
                <w:szCs w:val="20"/>
              </w:rPr>
            </w:pPr>
            <w:r>
              <w:rPr>
                <w:rFonts w:cstheme="minorHAnsi"/>
                <w:color w:val="000000" w:themeColor="text1"/>
                <w:sz w:val="20"/>
                <w:szCs w:val="20"/>
              </w:rPr>
              <w:t>k</w:t>
            </w:r>
            <w:r w:rsidRPr="00644504">
              <w:rPr>
                <w:rFonts w:cstheme="minorHAnsi"/>
                <w:color w:val="000000" w:themeColor="text1"/>
                <w:sz w:val="20"/>
                <w:szCs w:val="20"/>
              </w:rPr>
              <w:t xml:space="preserve">urze Vorstellung von Einzelpersonen oder Gruppen, die in besonderer Weise ihren Glauben leben in einer Einstiegsstunde </w:t>
            </w:r>
            <w:r w:rsidRPr="00644504">
              <w:rPr>
                <w:rFonts w:cstheme="minorHAnsi"/>
                <w:color w:val="000000" w:themeColor="text1"/>
                <w:sz w:val="20"/>
                <w:szCs w:val="20"/>
              </w:rPr>
              <w:sym w:font="Wingdings" w:char="F0E0"/>
            </w:r>
            <w:r w:rsidRPr="00644504">
              <w:rPr>
                <w:rFonts w:cstheme="minorHAnsi"/>
                <w:color w:val="000000" w:themeColor="text1"/>
                <w:sz w:val="20"/>
                <w:szCs w:val="20"/>
              </w:rPr>
              <w:t xml:space="preserve"> arbeitsteilige Erarbeitung nach Interesse der Schülerinnen und Schüler</w:t>
            </w:r>
          </w:p>
          <w:p w:rsidR="00BA4DDE" w:rsidRPr="00644504" w:rsidRDefault="00BA4DDE" w:rsidP="003F722B">
            <w:pPr>
              <w:pStyle w:val="Listenabsatz"/>
              <w:numPr>
                <w:ilvl w:val="0"/>
                <w:numId w:val="70"/>
              </w:numPr>
              <w:spacing w:before="120" w:line="276" w:lineRule="auto"/>
              <w:jc w:val="both"/>
              <w:rPr>
                <w:rFonts w:cstheme="minorHAnsi"/>
                <w:color w:val="000000" w:themeColor="text1"/>
                <w:sz w:val="20"/>
                <w:szCs w:val="20"/>
              </w:rPr>
            </w:pPr>
            <w:r w:rsidRPr="00644504">
              <w:rPr>
                <w:rFonts w:cstheme="minorHAnsi"/>
                <w:color w:val="000000" w:themeColor="text1"/>
                <w:sz w:val="20"/>
                <w:szCs w:val="20"/>
              </w:rPr>
              <w:t>Recherche</w:t>
            </w:r>
          </w:p>
          <w:p w:rsidR="00BA4DDE" w:rsidRPr="00644504" w:rsidRDefault="00BA4DDE" w:rsidP="003F722B">
            <w:pPr>
              <w:pStyle w:val="Listenabsatz"/>
              <w:numPr>
                <w:ilvl w:val="0"/>
                <w:numId w:val="70"/>
              </w:numPr>
              <w:spacing w:after="200" w:line="276" w:lineRule="auto"/>
              <w:jc w:val="both"/>
              <w:rPr>
                <w:rFonts w:cstheme="minorHAnsi"/>
                <w:color w:val="000000" w:themeColor="text1"/>
                <w:sz w:val="20"/>
                <w:szCs w:val="20"/>
              </w:rPr>
            </w:pPr>
            <w:r w:rsidRPr="00644504">
              <w:rPr>
                <w:rFonts w:cstheme="minorHAnsi"/>
                <w:color w:val="000000" w:themeColor="text1"/>
                <w:sz w:val="20"/>
                <w:szCs w:val="20"/>
              </w:rPr>
              <w:t xml:space="preserve">Präsentation der Ergebnisse durch Erklärvideo oder Podcast zum Thema „Glaubenszeugen“ </w:t>
            </w:r>
          </w:p>
          <w:p w:rsidR="00BA4DDE" w:rsidRPr="00644504" w:rsidRDefault="00BA4DDE" w:rsidP="003F722B">
            <w:pPr>
              <w:pStyle w:val="Listenabsatz"/>
              <w:numPr>
                <w:ilvl w:val="0"/>
                <w:numId w:val="70"/>
              </w:numPr>
              <w:spacing w:after="200" w:line="276" w:lineRule="auto"/>
              <w:jc w:val="both"/>
              <w:rPr>
                <w:rFonts w:cstheme="minorHAnsi"/>
                <w:color w:val="000000" w:themeColor="text1"/>
                <w:sz w:val="20"/>
                <w:szCs w:val="20"/>
              </w:rPr>
            </w:pPr>
            <w:r w:rsidRPr="00644504">
              <w:rPr>
                <w:rFonts w:cstheme="minorHAnsi"/>
                <w:color w:val="000000" w:themeColor="text1"/>
                <w:sz w:val="20"/>
                <w:szCs w:val="20"/>
              </w:rPr>
              <w:t>Inhaltliche Auswertung, z.</w:t>
            </w:r>
            <w:r>
              <w:rPr>
                <w:rFonts w:cstheme="minorHAnsi"/>
                <w:color w:val="000000" w:themeColor="text1"/>
                <w:sz w:val="20"/>
                <w:szCs w:val="20"/>
              </w:rPr>
              <w:t> </w:t>
            </w:r>
            <w:r w:rsidRPr="00644504">
              <w:rPr>
                <w:rFonts w:cstheme="minorHAnsi"/>
                <w:color w:val="000000" w:themeColor="text1"/>
                <w:sz w:val="20"/>
                <w:szCs w:val="20"/>
              </w:rPr>
              <w:t>B.</w:t>
            </w:r>
          </w:p>
          <w:p w:rsidR="00BA4DDE" w:rsidRPr="00644504" w:rsidRDefault="00BA4DDE" w:rsidP="003F722B">
            <w:pPr>
              <w:pStyle w:val="Listenabsatz"/>
              <w:numPr>
                <w:ilvl w:val="1"/>
                <w:numId w:val="70"/>
              </w:numPr>
              <w:spacing w:after="200" w:line="276" w:lineRule="auto"/>
              <w:jc w:val="both"/>
              <w:rPr>
                <w:rFonts w:cstheme="minorHAnsi"/>
                <w:color w:val="000000" w:themeColor="text1"/>
                <w:sz w:val="20"/>
                <w:szCs w:val="20"/>
              </w:rPr>
            </w:pPr>
            <w:r w:rsidRPr="00644504">
              <w:rPr>
                <w:rFonts w:cstheme="minorHAnsi"/>
                <w:color w:val="000000" w:themeColor="text1"/>
                <w:sz w:val="20"/>
                <w:szCs w:val="20"/>
              </w:rPr>
              <w:t>Was mich am meisten angesprochen hat</w:t>
            </w:r>
          </w:p>
          <w:p w:rsidR="00BA4DDE" w:rsidRPr="00644504" w:rsidRDefault="00BA4DDE" w:rsidP="003F722B">
            <w:pPr>
              <w:pStyle w:val="Listenabsatz"/>
              <w:numPr>
                <w:ilvl w:val="1"/>
                <w:numId w:val="70"/>
              </w:numPr>
              <w:spacing w:after="200" w:line="276" w:lineRule="auto"/>
              <w:jc w:val="both"/>
              <w:rPr>
                <w:rFonts w:cstheme="minorHAnsi"/>
                <w:color w:val="000000" w:themeColor="text1"/>
                <w:sz w:val="20"/>
                <w:szCs w:val="20"/>
              </w:rPr>
            </w:pPr>
            <w:r w:rsidRPr="00644504">
              <w:rPr>
                <w:rFonts w:cstheme="minorHAnsi"/>
                <w:color w:val="000000" w:themeColor="text1"/>
                <w:sz w:val="20"/>
                <w:szCs w:val="20"/>
              </w:rPr>
              <w:t xml:space="preserve">Was Glauben konkret bedeuten kann </w:t>
            </w:r>
          </w:p>
          <w:p w:rsidR="00BA4DDE" w:rsidRDefault="00BA4DDE" w:rsidP="003F722B">
            <w:pPr>
              <w:pStyle w:val="Listenabsatz"/>
              <w:numPr>
                <w:ilvl w:val="1"/>
                <w:numId w:val="70"/>
              </w:numPr>
              <w:spacing w:after="200" w:line="276" w:lineRule="auto"/>
              <w:jc w:val="both"/>
              <w:rPr>
                <w:rFonts w:cstheme="minorHAnsi"/>
                <w:color w:val="000000" w:themeColor="text1"/>
                <w:sz w:val="20"/>
                <w:szCs w:val="20"/>
              </w:rPr>
            </w:pPr>
            <w:r w:rsidRPr="00644504">
              <w:rPr>
                <w:rFonts w:cstheme="minorHAnsi"/>
                <w:color w:val="000000" w:themeColor="text1"/>
                <w:sz w:val="20"/>
                <w:szCs w:val="20"/>
              </w:rPr>
              <w:t>Welche Fragen sich mir stellen</w:t>
            </w:r>
          </w:p>
          <w:p w:rsidR="00BA4DDE" w:rsidRPr="00644504" w:rsidRDefault="00BA4DDE" w:rsidP="003F722B">
            <w:pPr>
              <w:pStyle w:val="Listenabsatz"/>
              <w:numPr>
                <w:ilvl w:val="1"/>
                <w:numId w:val="70"/>
              </w:numPr>
              <w:spacing w:after="200" w:line="276" w:lineRule="auto"/>
              <w:jc w:val="both"/>
              <w:rPr>
                <w:rFonts w:cstheme="minorHAnsi"/>
                <w:color w:val="000000" w:themeColor="text1"/>
                <w:sz w:val="20"/>
                <w:szCs w:val="20"/>
              </w:rPr>
            </w:pPr>
            <w:r>
              <w:rPr>
                <w:rFonts w:cstheme="minorHAnsi"/>
                <w:color w:val="000000" w:themeColor="text1"/>
                <w:sz w:val="20"/>
                <w:szCs w:val="20"/>
              </w:rPr>
              <w:t>Bedeutung für das eigene Leben und den eigenen Glauben</w:t>
            </w:r>
          </w:p>
          <w:p w:rsidR="00BA4DDE" w:rsidRPr="00644504" w:rsidRDefault="00BA4DDE" w:rsidP="00BA4DDE">
            <w:pPr>
              <w:pStyle w:val="KeinLeerraum"/>
              <w:spacing w:after="60"/>
              <w:rPr>
                <w:rFonts w:cstheme="minorHAnsi"/>
                <w:b/>
                <w:sz w:val="20"/>
                <w:szCs w:val="20"/>
              </w:rPr>
            </w:pPr>
            <w:r w:rsidRPr="00644504">
              <w:rPr>
                <w:rFonts w:cstheme="minorHAnsi"/>
                <w:b/>
                <w:sz w:val="20"/>
                <w:szCs w:val="20"/>
              </w:rPr>
              <w:t>Literatur</w:t>
            </w:r>
            <w:r>
              <w:rPr>
                <w:rFonts w:cstheme="minorHAnsi"/>
                <w:b/>
                <w:sz w:val="20"/>
                <w:szCs w:val="20"/>
              </w:rPr>
              <w:t>/Links</w:t>
            </w:r>
            <w:r w:rsidRPr="00644504">
              <w:rPr>
                <w:rFonts w:cstheme="minorHAnsi"/>
                <w:b/>
                <w:sz w:val="20"/>
                <w:szCs w:val="20"/>
              </w:rPr>
              <w:t>:</w:t>
            </w:r>
          </w:p>
          <w:p w:rsidR="00BA4DDE" w:rsidRPr="00644504" w:rsidRDefault="00BA4DDE" w:rsidP="00BA4DDE">
            <w:pPr>
              <w:spacing w:after="120"/>
              <w:rPr>
                <w:rFonts w:cstheme="minorHAnsi"/>
                <w:color w:val="000000" w:themeColor="text1"/>
                <w:sz w:val="20"/>
                <w:szCs w:val="20"/>
              </w:rPr>
            </w:pPr>
            <w:r w:rsidRPr="00644504">
              <w:rPr>
                <w:rFonts w:cstheme="minorHAnsi"/>
                <w:color w:val="000000" w:themeColor="text1"/>
                <w:sz w:val="20"/>
                <w:szCs w:val="20"/>
              </w:rPr>
              <w:t xml:space="preserve">Mendl, Hans: Modelle </w:t>
            </w:r>
            <w:r>
              <w:rPr>
                <w:rFonts w:cstheme="minorHAnsi"/>
                <w:color w:val="000000" w:themeColor="text1"/>
                <w:sz w:val="20"/>
                <w:szCs w:val="20"/>
              </w:rPr>
              <w:t>–</w:t>
            </w:r>
            <w:r w:rsidRPr="00644504">
              <w:rPr>
                <w:rFonts w:cstheme="minorHAnsi"/>
                <w:color w:val="000000" w:themeColor="text1"/>
                <w:sz w:val="20"/>
                <w:szCs w:val="20"/>
              </w:rPr>
              <w:t xml:space="preserve"> Vorbilder – Leitfiguren. Lernen an außergewöhnlichen Biografien</w:t>
            </w:r>
            <w:r>
              <w:rPr>
                <w:rFonts w:cstheme="minorHAnsi"/>
                <w:color w:val="000000" w:themeColor="text1"/>
                <w:sz w:val="20"/>
                <w:szCs w:val="20"/>
              </w:rPr>
              <w:t>, Stuttgart 2014</w:t>
            </w:r>
          </w:p>
          <w:p w:rsidR="00BA4DDE" w:rsidRPr="006273D5" w:rsidRDefault="007A18B4" w:rsidP="00BA4DDE">
            <w:pPr>
              <w:rPr>
                <w:rFonts w:cstheme="minorHAnsi"/>
                <w:sz w:val="20"/>
                <w:szCs w:val="20"/>
              </w:rPr>
            </w:pPr>
            <w:hyperlink r:id="rId20" w:history="1">
              <w:r w:rsidR="00BA4DDE" w:rsidRPr="0012422A">
                <w:rPr>
                  <w:rStyle w:val="Hyperlink"/>
                  <w:rFonts w:cstheme="minorHAnsi"/>
                  <w:sz w:val="20"/>
                  <w:szCs w:val="20"/>
                </w:rPr>
                <w:t>https://www.charlesdefoucauld.de/index.php/wir-ueber-uns/gemeinschaften-im-deutschsprachigen-raum/18-kleine-brueder-vom-evangelium</w:t>
              </w:r>
            </w:hyperlink>
            <w:r w:rsidR="00BA4DDE">
              <w:rPr>
                <w:rFonts w:cstheme="minorHAnsi"/>
                <w:sz w:val="20"/>
                <w:szCs w:val="20"/>
              </w:rPr>
              <w:t xml:space="preserve"> (Datum des letzten Zugriffs: 15.01.2020)</w:t>
            </w:r>
          </w:p>
          <w:p w:rsidR="00BA4DDE" w:rsidRPr="006273D5" w:rsidRDefault="007A18B4" w:rsidP="00BA4DDE">
            <w:pPr>
              <w:rPr>
                <w:rFonts w:cstheme="minorHAnsi"/>
                <w:sz w:val="20"/>
                <w:szCs w:val="20"/>
              </w:rPr>
            </w:pPr>
            <w:hyperlink r:id="rId21" w:history="1">
              <w:r w:rsidR="00BA4DDE" w:rsidRPr="0012422A">
                <w:rPr>
                  <w:rStyle w:val="Hyperlink"/>
                  <w:rFonts w:cstheme="minorHAnsi"/>
                  <w:sz w:val="20"/>
                  <w:szCs w:val="20"/>
                </w:rPr>
                <w:t>https://www.taize.fr/de</w:t>
              </w:r>
            </w:hyperlink>
            <w:r w:rsidR="00BA4DDE">
              <w:rPr>
                <w:rFonts w:cstheme="minorHAnsi"/>
                <w:sz w:val="20"/>
                <w:szCs w:val="20"/>
              </w:rPr>
              <w:t xml:space="preserve"> (Datum des letzten Zugriffs: 15.01.2020)</w:t>
            </w:r>
          </w:p>
          <w:p w:rsidR="00BA4DDE" w:rsidRPr="006273D5" w:rsidRDefault="007A18B4" w:rsidP="00BA4DDE">
            <w:pPr>
              <w:rPr>
                <w:rFonts w:cstheme="minorHAnsi"/>
                <w:sz w:val="20"/>
                <w:szCs w:val="20"/>
              </w:rPr>
            </w:pPr>
            <w:hyperlink r:id="rId22" w:history="1">
              <w:r w:rsidR="00BA4DDE" w:rsidRPr="0012422A">
                <w:rPr>
                  <w:rStyle w:val="Hyperlink"/>
                  <w:rFonts w:cstheme="minorHAnsi"/>
                  <w:sz w:val="20"/>
                  <w:szCs w:val="20"/>
                </w:rPr>
                <w:t>https://www.maz-freiwilligendienst.de/</w:t>
              </w:r>
            </w:hyperlink>
            <w:r w:rsidR="00BA4DDE">
              <w:rPr>
                <w:rFonts w:cstheme="minorHAnsi"/>
                <w:sz w:val="20"/>
                <w:szCs w:val="20"/>
              </w:rPr>
              <w:t xml:space="preserve"> (Datum des letzten Zugriffs: 15.01.2020)</w:t>
            </w:r>
          </w:p>
          <w:p w:rsidR="00BA4DDE" w:rsidRPr="006273D5" w:rsidRDefault="007A18B4" w:rsidP="00BA4DDE">
            <w:pPr>
              <w:rPr>
                <w:rFonts w:cstheme="minorHAnsi"/>
                <w:sz w:val="20"/>
                <w:szCs w:val="20"/>
              </w:rPr>
            </w:pPr>
            <w:hyperlink r:id="rId23" w:history="1">
              <w:r w:rsidR="00BA4DDE" w:rsidRPr="0012422A">
                <w:rPr>
                  <w:rStyle w:val="Hyperlink"/>
                  <w:rFonts w:cstheme="minorHAnsi"/>
                  <w:sz w:val="20"/>
                  <w:szCs w:val="20"/>
                </w:rPr>
                <w:t>https://www.donbosco.de/</w:t>
              </w:r>
            </w:hyperlink>
            <w:r w:rsidR="00BA4DDE">
              <w:rPr>
                <w:rFonts w:cstheme="minorHAnsi"/>
                <w:sz w:val="20"/>
                <w:szCs w:val="20"/>
              </w:rPr>
              <w:t xml:space="preserve"> (Datum des letzten Zugriffs: 15.01.2020)</w:t>
            </w:r>
          </w:p>
          <w:p w:rsidR="00BA4DDE" w:rsidRPr="00644504" w:rsidRDefault="007A18B4" w:rsidP="00BA4DDE">
            <w:pPr>
              <w:rPr>
                <w:rFonts w:cstheme="minorHAnsi"/>
                <w:color w:val="000000" w:themeColor="text1"/>
                <w:sz w:val="20"/>
                <w:szCs w:val="20"/>
              </w:rPr>
            </w:pPr>
            <w:hyperlink r:id="rId24" w:history="1">
              <w:r w:rsidR="00BA4DDE" w:rsidRPr="0012422A">
                <w:rPr>
                  <w:rStyle w:val="Hyperlink"/>
                  <w:rFonts w:cstheme="minorHAnsi"/>
                  <w:sz w:val="20"/>
                  <w:szCs w:val="20"/>
                </w:rPr>
                <w:t>http://www.gastkirche.de/</w:t>
              </w:r>
            </w:hyperlink>
            <w:r w:rsidR="00BA4DDE">
              <w:rPr>
                <w:rFonts w:cstheme="minorHAnsi"/>
                <w:sz w:val="20"/>
                <w:szCs w:val="20"/>
              </w:rPr>
              <w:t>(Datum des letzten Zugriffs: 15.01.2020)</w:t>
            </w:r>
          </w:p>
          <w:p w:rsidR="00BA4DDE" w:rsidRDefault="00BA4DDE" w:rsidP="00BA4DDE">
            <w:pPr>
              <w:rPr>
                <w:rFonts w:cstheme="minorHAnsi"/>
                <w:sz w:val="20"/>
                <w:szCs w:val="20"/>
              </w:rPr>
            </w:pPr>
          </w:p>
          <w:p w:rsidR="00BA4DDE" w:rsidRPr="00644504" w:rsidRDefault="00BA4DDE" w:rsidP="00BA4DDE">
            <w:pPr>
              <w:rPr>
                <w:rFonts w:cstheme="minorHAnsi"/>
                <w:color w:val="000000" w:themeColor="text1"/>
                <w:sz w:val="20"/>
                <w:szCs w:val="20"/>
              </w:rPr>
            </w:pPr>
          </w:p>
          <w:p w:rsidR="00BA4DDE" w:rsidRDefault="007A18B4" w:rsidP="00BA4DDE">
            <w:pPr>
              <w:rPr>
                <w:rFonts w:cstheme="minorHAnsi"/>
                <w:sz w:val="20"/>
                <w:szCs w:val="20"/>
              </w:rPr>
            </w:pPr>
            <w:hyperlink r:id="rId25" w:history="1">
              <w:r w:rsidR="00BA4DDE" w:rsidRPr="004E7983">
                <w:rPr>
                  <w:rStyle w:val="Hyperlink"/>
                  <w:rFonts w:cstheme="minorHAnsi"/>
                  <w:sz w:val="20"/>
                  <w:szCs w:val="20"/>
                </w:rPr>
                <w:t>https://www.uni-passau.de/local-heroes/</w:t>
              </w:r>
            </w:hyperlink>
            <w:r w:rsidR="00BA4DDE">
              <w:rPr>
                <w:rFonts w:cstheme="minorHAnsi"/>
                <w:sz w:val="20"/>
                <w:szCs w:val="20"/>
              </w:rPr>
              <w:t xml:space="preserve"> (Datum des letzten Zugriffs: 15.01.2020)</w:t>
            </w:r>
          </w:p>
          <w:p w:rsidR="00BA4DDE" w:rsidRPr="00644504" w:rsidRDefault="00BA4DDE" w:rsidP="00BA4DDE">
            <w:pPr>
              <w:rPr>
                <w:rFonts w:cstheme="minorHAnsi"/>
                <w:color w:val="000000" w:themeColor="text1"/>
                <w:sz w:val="20"/>
                <w:szCs w:val="20"/>
              </w:rPr>
            </w:pPr>
            <w:r w:rsidRPr="00644504">
              <w:rPr>
                <w:rFonts w:cstheme="minorHAnsi"/>
                <w:color w:val="000000" w:themeColor="text1"/>
                <w:sz w:val="20"/>
                <w:szCs w:val="20"/>
              </w:rPr>
              <w:t xml:space="preserve">Mendl, Hans: Helden auf Augenhöhe. Didaktische Anregungen zur Ausstellung und zur Datenbank „Localheroes“, </w:t>
            </w:r>
            <w:r w:rsidRPr="00644504">
              <w:rPr>
                <w:rFonts w:cstheme="minorHAnsi"/>
                <w:color w:val="000000" w:themeColor="text1"/>
                <w:sz w:val="20"/>
                <w:szCs w:val="20"/>
              </w:rPr>
              <w:lastRenderedPageBreak/>
              <w:t>überarbeitete und erw</w:t>
            </w:r>
            <w:r>
              <w:rPr>
                <w:rFonts w:cstheme="minorHAnsi"/>
                <w:color w:val="000000" w:themeColor="text1"/>
                <w:sz w:val="20"/>
                <w:szCs w:val="20"/>
              </w:rPr>
              <w:t>eiterte Neuauflage, Winzer 2017</w:t>
            </w:r>
          </w:p>
          <w:p w:rsidR="00BA4DDE" w:rsidRPr="00644504" w:rsidRDefault="00BA4DDE" w:rsidP="00BA4DDE">
            <w:pPr>
              <w:rPr>
                <w:rFonts w:cstheme="minorHAnsi"/>
                <w:color w:val="000000" w:themeColor="text1"/>
                <w:sz w:val="20"/>
                <w:szCs w:val="20"/>
              </w:rPr>
            </w:pPr>
          </w:p>
          <w:p w:rsidR="00BA4DDE" w:rsidRPr="006273D5" w:rsidRDefault="007A18B4" w:rsidP="00BA4DDE">
            <w:pPr>
              <w:rPr>
                <w:rFonts w:cstheme="minorHAnsi"/>
                <w:sz w:val="20"/>
                <w:szCs w:val="20"/>
              </w:rPr>
            </w:pPr>
            <w:hyperlink r:id="rId26" w:history="1">
              <w:r w:rsidR="00BA4DDE" w:rsidRPr="0012422A">
                <w:rPr>
                  <w:rStyle w:val="Hyperlink"/>
                  <w:rFonts w:cstheme="minorHAnsi"/>
                  <w:sz w:val="20"/>
                  <w:szCs w:val="20"/>
                </w:rPr>
                <w:t>https://romerohausbonn.wordpress.com/oscar-romero/</w:t>
              </w:r>
            </w:hyperlink>
            <w:r w:rsidR="00BA4DDE">
              <w:rPr>
                <w:rFonts w:cstheme="minorHAnsi"/>
                <w:sz w:val="20"/>
                <w:szCs w:val="20"/>
              </w:rPr>
              <w:t xml:space="preserve"> (Datum des letzten Zugriffs: 15.01.2020)</w:t>
            </w:r>
          </w:p>
          <w:p w:rsidR="00BA4DDE" w:rsidRDefault="007A18B4" w:rsidP="00BA4DDE">
            <w:pPr>
              <w:rPr>
                <w:rFonts w:cstheme="minorHAnsi"/>
                <w:color w:val="000000" w:themeColor="text1"/>
                <w:sz w:val="20"/>
                <w:szCs w:val="20"/>
              </w:rPr>
            </w:pPr>
            <w:hyperlink r:id="rId27" w:history="1">
              <w:r w:rsidR="00BA4DDE" w:rsidRPr="0012422A">
                <w:rPr>
                  <w:rStyle w:val="Hyperlink"/>
                  <w:rFonts w:cstheme="minorHAnsi"/>
                  <w:sz w:val="20"/>
                  <w:szCs w:val="20"/>
                </w:rPr>
                <w:t>https://fr.wikipedia.org/wiki/Joseph_André</w:t>
              </w:r>
            </w:hyperlink>
            <w:r w:rsidR="00BA4DDE">
              <w:rPr>
                <w:rFonts w:cstheme="minorHAnsi"/>
                <w:sz w:val="20"/>
                <w:szCs w:val="20"/>
              </w:rPr>
              <w:t>(Datum des letzten Zugriffs: 15.01.2020)</w:t>
            </w:r>
          </w:p>
          <w:p w:rsidR="00BA4DDE" w:rsidRPr="00644504" w:rsidRDefault="007A18B4" w:rsidP="00BA4DDE">
            <w:pPr>
              <w:rPr>
                <w:rFonts w:cstheme="minorHAnsi"/>
                <w:color w:val="000000" w:themeColor="text1"/>
                <w:sz w:val="20"/>
                <w:szCs w:val="20"/>
              </w:rPr>
            </w:pPr>
            <w:hyperlink r:id="rId28" w:history="1">
              <w:r w:rsidR="00BA4DDE" w:rsidRPr="0012422A">
                <w:rPr>
                  <w:rStyle w:val="Hyperlink"/>
                  <w:rFonts w:cstheme="minorHAnsi"/>
                  <w:sz w:val="20"/>
                  <w:szCs w:val="20"/>
                </w:rPr>
                <w:t>http://soliwodasholocaustheroes.weebly.com/joseph-andre.html</w:t>
              </w:r>
            </w:hyperlink>
            <w:r w:rsidR="00BA4DDE">
              <w:rPr>
                <w:rFonts w:cstheme="minorHAnsi"/>
                <w:sz w:val="20"/>
                <w:szCs w:val="20"/>
              </w:rPr>
              <w:t>(Datum des letzten Zugriffs: 15.01.2020)</w:t>
            </w:r>
          </w:p>
          <w:p w:rsidR="00BA4DDE" w:rsidRPr="006273D5" w:rsidRDefault="007A18B4" w:rsidP="00BA4DDE">
            <w:pPr>
              <w:rPr>
                <w:rStyle w:val="Hyperlink"/>
                <w:rFonts w:cstheme="minorHAnsi"/>
                <w:sz w:val="20"/>
                <w:szCs w:val="20"/>
              </w:rPr>
            </w:pPr>
            <w:hyperlink r:id="rId29" w:history="1">
              <w:r w:rsidR="00BA4DDE" w:rsidRPr="0012422A">
                <w:rPr>
                  <w:rStyle w:val="Hyperlink"/>
                  <w:rFonts w:cstheme="minorHAnsi"/>
                  <w:sz w:val="20"/>
                  <w:szCs w:val="20"/>
                </w:rPr>
                <w:t>https://www.caritas.de/glossare/lorenz-werthmann</w:t>
              </w:r>
            </w:hyperlink>
            <w:r w:rsidR="00BA4DDE">
              <w:rPr>
                <w:rFonts w:cstheme="minorHAnsi"/>
                <w:sz w:val="20"/>
                <w:szCs w:val="20"/>
              </w:rPr>
              <w:t xml:space="preserve"> (Datum des letzten Zugriffs: 15.01.2020)</w:t>
            </w:r>
          </w:p>
          <w:p w:rsidR="00BA4DDE" w:rsidRPr="006273D5" w:rsidRDefault="007A18B4" w:rsidP="00BA4DDE">
            <w:pPr>
              <w:rPr>
                <w:rFonts w:cstheme="minorHAnsi"/>
                <w:sz w:val="20"/>
                <w:szCs w:val="20"/>
              </w:rPr>
            </w:pPr>
            <w:hyperlink r:id="rId30" w:history="1">
              <w:r w:rsidR="00BA4DDE" w:rsidRPr="0012422A">
                <w:rPr>
                  <w:rStyle w:val="Hyperlink"/>
                  <w:rFonts w:cstheme="minorHAnsi"/>
                  <w:sz w:val="20"/>
                  <w:szCs w:val="20"/>
                </w:rPr>
                <w:t>https://www.heiligenlexikon.de/BiographienM/Mary_Maria_Ward.html</w:t>
              </w:r>
            </w:hyperlink>
            <w:r w:rsidR="00BA4DDE">
              <w:rPr>
                <w:rFonts w:cstheme="minorHAnsi"/>
                <w:sz w:val="20"/>
                <w:szCs w:val="20"/>
              </w:rPr>
              <w:t xml:space="preserve"> (Datum des letzten Zugriffs: 15.01.2020)</w:t>
            </w:r>
          </w:p>
          <w:p w:rsidR="00BA4DDE" w:rsidRPr="006273D5" w:rsidRDefault="007A18B4" w:rsidP="00BA4DDE">
            <w:pPr>
              <w:rPr>
                <w:rFonts w:cstheme="minorHAnsi"/>
                <w:sz w:val="20"/>
                <w:szCs w:val="20"/>
              </w:rPr>
            </w:pPr>
            <w:hyperlink r:id="rId31" w:history="1">
              <w:r w:rsidR="00BA4DDE" w:rsidRPr="0012422A">
                <w:rPr>
                  <w:rStyle w:val="Hyperlink"/>
                  <w:rFonts w:cstheme="minorHAnsi"/>
                  <w:sz w:val="20"/>
                  <w:szCs w:val="20"/>
                </w:rPr>
                <w:t>https://www.katholisch.de/glaube/unsere-vorbilder</w:t>
              </w:r>
            </w:hyperlink>
            <w:r w:rsidR="00BA4DDE">
              <w:rPr>
                <w:rFonts w:cstheme="minorHAnsi"/>
                <w:sz w:val="20"/>
                <w:szCs w:val="20"/>
              </w:rPr>
              <w:t xml:space="preserve"> (Datum des letzten Zugriffs: 15.01.2020)</w:t>
            </w:r>
          </w:p>
          <w:p w:rsidR="00BA4DDE" w:rsidRPr="00644504" w:rsidRDefault="00BA4DDE" w:rsidP="00BA4DDE">
            <w:pPr>
              <w:spacing w:before="120"/>
              <w:rPr>
                <w:rFonts w:cstheme="minorHAnsi"/>
                <w:color w:val="000000" w:themeColor="text1"/>
                <w:sz w:val="20"/>
                <w:szCs w:val="20"/>
              </w:rPr>
            </w:pPr>
            <w:r>
              <w:rPr>
                <w:rFonts w:cstheme="minorHAnsi"/>
                <w:color w:val="000000" w:themeColor="text1"/>
                <w:sz w:val="20"/>
                <w:szCs w:val="20"/>
              </w:rPr>
              <w:t>IRP (Institut für Religionspädagogik) Impulse. Zeitschrift für den katholischen Religionsunterricht an allgemeinbi</w:t>
            </w:r>
            <w:r>
              <w:rPr>
                <w:rFonts w:cstheme="minorHAnsi"/>
                <w:color w:val="000000" w:themeColor="text1"/>
                <w:sz w:val="20"/>
                <w:szCs w:val="20"/>
              </w:rPr>
              <w:t>l</w:t>
            </w:r>
            <w:r>
              <w:rPr>
                <w:rFonts w:cstheme="minorHAnsi"/>
                <w:color w:val="000000" w:themeColor="text1"/>
                <w:sz w:val="20"/>
                <w:szCs w:val="20"/>
              </w:rPr>
              <w:t>denden Gymnasien und beruflichen Schulen. Heft Frühjahr 2019: Nachfolge, Freiburg i. Br. 2019</w:t>
            </w:r>
          </w:p>
          <w:p w:rsidR="00BA4DDE" w:rsidRPr="00644504" w:rsidRDefault="00BA4DDE" w:rsidP="00BA4DDE">
            <w:pPr>
              <w:spacing w:before="120"/>
              <w:rPr>
                <w:rFonts w:cstheme="minorHAnsi"/>
                <w:b/>
                <w:color w:val="000000" w:themeColor="text1"/>
                <w:sz w:val="20"/>
                <w:szCs w:val="20"/>
              </w:rPr>
            </w:pPr>
            <w:r w:rsidRPr="00644504">
              <w:rPr>
                <w:rFonts w:cstheme="minorHAnsi"/>
                <w:b/>
                <w:color w:val="000000" w:themeColor="text1"/>
                <w:sz w:val="20"/>
                <w:szCs w:val="20"/>
              </w:rPr>
              <w:t xml:space="preserve">Hinweise auf außerschulische Lernorte: </w:t>
            </w:r>
          </w:p>
          <w:p w:rsidR="00BA4DDE" w:rsidRPr="00644504" w:rsidRDefault="00BA4DDE" w:rsidP="00BA4DDE">
            <w:pPr>
              <w:spacing w:before="120"/>
              <w:rPr>
                <w:rFonts w:cstheme="minorHAnsi"/>
                <w:color w:val="000000" w:themeColor="text1"/>
                <w:sz w:val="20"/>
                <w:szCs w:val="20"/>
              </w:rPr>
            </w:pPr>
            <w:r w:rsidRPr="00644504">
              <w:rPr>
                <w:rFonts w:cstheme="minorHAnsi"/>
                <w:color w:val="000000" w:themeColor="text1"/>
                <w:sz w:val="20"/>
                <w:szCs w:val="20"/>
              </w:rPr>
              <w:t>(je nach gewählten Schwerpunkten): ggf. Besuch von exemplarischen Einrichtungen</w:t>
            </w:r>
            <w:r>
              <w:rPr>
                <w:rFonts w:cstheme="minorHAnsi"/>
                <w:color w:val="000000" w:themeColor="text1"/>
                <w:sz w:val="20"/>
                <w:szCs w:val="20"/>
              </w:rPr>
              <w:t xml:space="preserve"> bzw. Besuch von „localh</w:t>
            </w:r>
            <w:r>
              <w:rPr>
                <w:rFonts w:cstheme="minorHAnsi"/>
                <w:color w:val="000000" w:themeColor="text1"/>
                <w:sz w:val="20"/>
                <w:szCs w:val="20"/>
              </w:rPr>
              <w:t>e</w:t>
            </w:r>
            <w:r>
              <w:rPr>
                <w:rFonts w:cstheme="minorHAnsi"/>
                <w:color w:val="000000" w:themeColor="text1"/>
                <w:sz w:val="20"/>
                <w:szCs w:val="20"/>
              </w:rPr>
              <w:t>roes“ oder „Glaubenszeugen“</w:t>
            </w:r>
          </w:p>
          <w:p w:rsidR="00BA4DDE" w:rsidRPr="00644504" w:rsidRDefault="00BA4DDE" w:rsidP="00BA4DDE">
            <w:pPr>
              <w:spacing w:before="120"/>
              <w:rPr>
                <w:rFonts w:cstheme="minorHAnsi"/>
                <w:b/>
                <w:color w:val="000000" w:themeColor="text1"/>
                <w:sz w:val="20"/>
                <w:szCs w:val="20"/>
              </w:rPr>
            </w:pPr>
            <w:r w:rsidRPr="00644504">
              <w:rPr>
                <w:rFonts w:cstheme="minorHAnsi"/>
                <w:b/>
                <w:color w:val="000000" w:themeColor="text1"/>
                <w:sz w:val="20"/>
                <w:szCs w:val="20"/>
              </w:rPr>
              <w:t>Kooperationen: -</w:t>
            </w:r>
            <w:r>
              <w:rPr>
                <w:rFonts w:cstheme="minorHAnsi"/>
                <w:b/>
                <w:color w:val="000000" w:themeColor="text1"/>
                <w:sz w:val="20"/>
                <w:szCs w:val="20"/>
              </w:rPr>
              <w:t>--</w:t>
            </w:r>
          </w:p>
        </w:tc>
      </w:tr>
      <w:tr w:rsidR="00BA4DDE" w:rsidRPr="001F0E99" w:rsidTr="00BA4DDE">
        <w:tc>
          <w:tcPr>
            <w:tcW w:w="14596" w:type="dxa"/>
            <w:gridSpan w:val="3"/>
            <w:tcBorders>
              <w:bottom w:val="single" w:sz="4" w:space="0" w:color="auto"/>
            </w:tcBorders>
          </w:tcPr>
          <w:p w:rsidR="00BA4DDE" w:rsidRPr="001F0E99" w:rsidRDefault="00BA4DDE" w:rsidP="00BA4DDE">
            <w:pPr>
              <w:spacing w:before="120" w:after="240" w:line="276" w:lineRule="auto"/>
              <w:rPr>
                <w:rFonts w:cstheme="minorHAnsi"/>
                <w:b/>
                <w:sz w:val="20"/>
                <w:u w:val="single"/>
              </w:rPr>
            </w:pPr>
            <w:r w:rsidRPr="001F0E99">
              <w:rPr>
                <w:rFonts w:cstheme="minorHAnsi"/>
                <w:b/>
                <w:sz w:val="20"/>
                <w:u w:val="single"/>
              </w:rPr>
              <w:lastRenderedPageBreak/>
              <w:t>Unterrichtsvorhaben III:</w:t>
            </w:r>
            <w:r w:rsidRPr="001F0E99">
              <w:rPr>
                <w:rFonts w:cstheme="minorHAnsi"/>
                <w:b/>
                <w:sz w:val="20"/>
              </w:rPr>
              <w:t xml:space="preserve"> Engagiert und engagierend </w:t>
            </w:r>
            <w:r>
              <w:rPr>
                <w:rFonts w:cstheme="minorHAnsi"/>
                <w:b/>
                <w:sz w:val="20"/>
              </w:rPr>
              <w:t>–</w:t>
            </w:r>
            <w:r w:rsidRPr="001F0E99">
              <w:rPr>
                <w:rFonts w:cstheme="minorHAnsi"/>
                <w:b/>
                <w:sz w:val="20"/>
              </w:rPr>
              <w:t xml:space="preserve"> Die Evangelien als Glaubenserzählungen </w:t>
            </w:r>
          </w:p>
          <w:p w:rsidR="00BA4DDE" w:rsidRPr="001F0E99" w:rsidRDefault="00BA4DDE" w:rsidP="00BA4DDE">
            <w:pPr>
              <w:spacing w:line="276" w:lineRule="auto"/>
              <w:rPr>
                <w:rFonts w:cstheme="minorHAnsi"/>
                <w:sz w:val="20"/>
              </w:rPr>
            </w:pPr>
            <w:r w:rsidRPr="001F0E99">
              <w:rPr>
                <w:rFonts w:cstheme="minorHAnsi"/>
                <w:b/>
                <w:sz w:val="20"/>
              </w:rPr>
              <w:t>Inhaltsfelder und inhaltliche Schwerpunkte</w:t>
            </w:r>
            <w:r w:rsidRPr="001F0E99">
              <w:rPr>
                <w:rFonts w:cstheme="minorHAnsi"/>
                <w:sz w:val="20"/>
              </w:rPr>
              <w:t>:</w:t>
            </w:r>
          </w:p>
          <w:p w:rsidR="00BA4DDE" w:rsidRPr="001F0E99" w:rsidRDefault="00BA4DDE" w:rsidP="00BA4DDE">
            <w:pPr>
              <w:spacing w:before="120" w:line="276" w:lineRule="auto"/>
              <w:rPr>
                <w:rFonts w:cstheme="minorHAnsi"/>
                <w:sz w:val="20"/>
              </w:rPr>
            </w:pPr>
            <w:r>
              <w:rPr>
                <w:rFonts w:cstheme="minorHAnsi"/>
                <w:sz w:val="20"/>
              </w:rPr>
              <w:t>IF 3:</w:t>
            </w:r>
            <w:r w:rsidRPr="001F0E99">
              <w:rPr>
                <w:rFonts w:cstheme="minorHAnsi"/>
                <w:sz w:val="20"/>
              </w:rPr>
              <w:t xml:space="preserve"> Jesus, der Christus</w:t>
            </w:r>
          </w:p>
          <w:p w:rsidR="00BA4DDE" w:rsidRPr="001F0E99" w:rsidRDefault="00BA4DDE" w:rsidP="003F722B">
            <w:pPr>
              <w:pStyle w:val="Listenabsatz"/>
              <w:numPr>
                <w:ilvl w:val="0"/>
                <w:numId w:val="73"/>
              </w:numPr>
              <w:spacing w:before="120" w:after="200" w:line="276" w:lineRule="auto"/>
              <w:jc w:val="both"/>
              <w:rPr>
                <w:rFonts w:cstheme="minorHAnsi"/>
                <w:sz w:val="20"/>
                <w:szCs w:val="20"/>
              </w:rPr>
            </w:pPr>
            <w:bookmarkStart w:id="2" w:name="_Hlk27034747"/>
            <w:r w:rsidRPr="001F0E99">
              <w:rPr>
                <w:rFonts w:cstheme="minorHAnsi"/>
                <w:sz w:val="20"/>
                <w:szCs w:val="20"/>
              </w:rPr>
              <w:t>Jesu Botschaft vom Reich Gottes</w:t>
            </w:r>
          </w:p>
          <w:p w:rsidR="00BA4DDE" w:rsidRPr="001F0E99" w:rsidRDefault="00BA4DDE" w:rsidP="003F722B">
            <w:pPr>
              <w:pStyle w:val="Listenabsatz"/>
              <w:numPr>
                <w:ilvl w:val="0"/>
                <w:numId w:val="73"/>
              </w:numPr>
              <w:spacing w:before="120" w:after="200" w:line="276" w:lineRule="auto"/>
              <w:jc w:val="both"/>
              <w:rPr>
                <w:rFonts w:cstheme="minorHAnsi"/>
                <w:sz w:val="20"/>
                <w:szCs w:val="20"/>
              </w:rPr>
            </w:pPr>
            <w:r w:rsidRPr="001F0E99">
              <w:rPr>
                <w:rFonts w:cstheme="minorHAnsi"/>
                <w:sz w:val="20"/>
                <w:szCs w:val="20"/>
              </w:rPr>
              <w:t>K</w:t>
            </w:r>
            <w:bookmarkEnd w:id="2"/>
            <w:r w:rsidRPr="001F0E99">
              <w:rPr>
                <w:rFonts w:cstheme="minorHAnsi"/>
                <w:sz w:val="20"/>
                <w:szCs w:val="20"/>
              </w:rPr>
              <w:t>reuzestod und Auferstehung Jesu Christi</w:t>
            </w:r>
          </w:p>
          <w:p w:rsidR="00BA4DDE" w:rsidRPr="001F0E99" w:rsidRDefault="00BA4DDE" w:rsidP="00BA4DDE">
            <w:pPr>
              <w:spacing w:before="120" w:line="276" w:lineRule="auto"/>
              <w:rPr>
                <w:rFonts w:cstheme="minorHAnsi"/>
                <w:sz w:val="20"/>
              </w:rPr>
            </w:pPr>
            <w:r w:rsidRPr="001F0E99">
              <w:rPr>
                <w:rFonts w:cstheme="minorHAnsi"/>
                <w:sz w:val="20"/>
              </w:rPr>
              <w:t>IF 5</w:t>
            </w:r>
            <w:r>
              <w:rPr>
                <w:rFonts w:cstheme="minorHAnsi"/>
                <w:sz w:val="20"/>
              </w:rPr>
              <w:t>:</w:t>
            </w:r>
            <w:r w:rsidRPr="001F0E99">
              <w:rPr>
                <w:rFonts w:cstheme="minorHAnsi"/>
                <w:sz w:val="20"/>
              </w:rPr>
              <w:t xml:space="preserve"> Bibel als „Ur-kunde“ des Glaubens</w:t>
            </w:r>
          </w:p>
          <w:p w:rsidR="00BA4DDE" w:rsidRPr="001F0E99" w:rsidRDefault="00BA4DDE" w:rsidP="003F722B">
            <w:pPr>
              <w:pStyle w:val="Listenabsatz"/>
              <w:numPr>
                <w:ilvl w:val="0"/>
                <w:numId w:val="74"/>
              </w:numPr>
              <w:spacing w:before="120" w:after="200" w:line="276" w:lineRule="auto"/>
              <w:jc w:val="both"/>
              <w:rPr>
                <w:rFonts w:cstheme="minorHAnsi"/>
                <w:sz w:val="20"/>
                <w:szCs w:val="20"/>
              </w:rPr>
            </w:pPr>
            <w:r w:rsidRPr="001F0E99">
              <w:rPr>
                <w:rFonts w:cstheme="minorHAnsi"/>
                <w:sz w:val="20"/>
                <w:szCs w:val="20"/>
              </w:rPr>
              <w:t>Entstehung und Gattungen biblischer Texte</w:t>
            </w:r>
          </w:p>
          <w:p w:rsidR="00BA4DDE" w:rsidRPr="00DF6B2D" w:rsidRDefault="00BA4DDE" w:rsidP="003F722B">
            <w:pPr>
              <w:pStyle w:val="Listenabsatz"/>
              <w:numPr>
                <w:ilvl w:val="0"/>
                <w:numId w:val="74"/>
              </w:numPr>
              <w:spacing w:before="120" w:after="160" w:line="276" w:lineRule="auto"/>
              <w:ind w:left="357" w:hanging="357"/>
              <w:contextualSpacing w:val="0"/>
              <w:jc w:val="both"/>
              <w:rPr>
                <w:rFonts w:cstheme="minorHAnsi"/>
                <w:sz w:val="20"/>
                <w:szCs w:val="20"/>
              </w:rPr>
            </w:pPr>
            <w:r w:rsidRPr="001F0E99">
              <w:rPr>
                <w:rFonts w:cstheme="minorHAnsi"/>
                <w:sz w:val="20"/>
                <w:szCs w:val="20"/>
              </w:rPr>
              <w:t>Erzählungen der Bibel als Ausdruck von Glaubenserfahrungen</w:t>
            </w:r>
          </w:p>
          <w:p w:rsidR="00BA4DDE" w:rsidRPr="001F0E99" w:rsidRDefault="00BA4DDE" w:rsidP="00BA4DDE">
            <w:pPr>
              <w:pStyle w:val="Listenabsatz"/>
              <w:spacing w:before="120"/>
              <w:ind w:left="0"/>
              <w:rPr>
                <w:rFonts w:cstheme="minorHAnsi"/>
                <w:sz w:val="20"/>
                <w:szCs w:val="20"/>
              </w:rPr>
            </w:pPr>
            <w:r w:rsidRPr="001F0E99">
              <w:rPr>
                <w:rFonts w:cstheme="minorHAnsi"/>
                <w:b/>
                <w:sz w:val="20"/>
              </w:rPr>
              <w:t>Zeitbedarf</w:t>
            </w:r>
            <w:r>
              <w:rPr>
                <w:rFonts w:cstheme="minorHAnsi"/>
                <w:sz w:val="20"/>
              </w:rPr>
              <w:t xml:space="preserve">: ca. </w:t>
            </w:r>
            <w:r w:rsidRPr="001F0E99">
              <w:rPr>
                <w:rFonts w:cstheme="minorHAnsi"/>
                <w:sz w:val="20"/>
              </w:rPr>
              <w:t>10 Ustd.</w:t>
            </w:r>
          </w:p>
        </w:tc>
      </w:tr>
      <w:tr w:rsidR="00BA4DDE" w:rsidRPr="00DF6B2D" w:rsidTr="00BA4DDE">
        <w:tc>
          <w:tcPr>
            <w:tcW w:w="14596" w:type="dxa"/>
            <w:gridSpan w:val="3"/>
            <w:tcBorders>
              <w:bottom w:val="single" w:sz="4" w:space="0" w:color="auto"/>
            </w:tcBorders>
          </w:tcPr>
          <w:p w:rsidR="00BA4DDE" w:rsidRPr="001F0E99" w:rsidRDefault="00BA4DDE" w:rsidP="00BA4DDE">
            <w:pPr>
              <w:tabs>
                <w:tab w:val="left" w:pos="360"/>
              </w:tabs>
              <w:spacing w:after="120" w:line="276" w:lineRule="auto"/>
              <w:rPr>
                <w:rFonts w:cstheme="minorHAnsi"/>
                <w:sz w:val="20"/>
                <w:u w:val="single"/>
              </w:rPr>
            </w:pPr>
            <w:r w:rsidRPr="001F0E99">
              <w:rPr>
                <w:rFonts w:cstheme="minorHAnsi"/>
                <w:b/>
                <w:sz w:val="20"/>
                <w:u w:val="single"/>
              </w:rPr>
              <w:t>Übergeordnete Kompetenzerwartungen</w:t>
            </w:r>
          </w:p>
          <w:p w:rsidR="00BA4DDE" w:rsidRPr="001F0E99" w:rsidRDefault="00BA4DDE" w:rsidP="00BA4DDE">
            <w:pPr>
              <w:spacing w:before="120" w:after="240" w:line="276" w:lineRule="auto"/>
              <w:rPr>
                <w:rFonts w:cstheme="minorHAnsi"/>
                <w:sz w:val="20"/>
              </w:rPr>
            </w:pPr>
            <w:r w:rsidRPr="001F0E99">
              <w:rPr>
                <w:rFonts w:cstheme="minorHAnsi"/>
                <w:sz w:val="20"/>
              </w:rPr>
              <w:t>Die Schülerinnen und Schüler</w:t>
            </w:r>
          </w:p>
          <w:p w:rsidR="00BA4DDE" w:rsidRPr="001F0E99" w:rsidRDefault="00BA4DDE" w:rsidP="003F722B">
            <w:pPr>
              <w:pStyle w:val="Listenabsatz"/>
              <w:numPr>
                <w:ilvl w:val="0"/>
                <w:numId w:val="77"/>
              </w:numPr>
              <w:spacing w:after="200" w:line="276" w:lineRule="auto"/>
              <w:ind w:left="641" w:hanging="357"/>
              <w:jc w:val="both"/>
              <w:rPr>
                <w:rFonts w:cstheme="minorHAnsi"/>
                <w:sz w:val="20"/>
                <w:szCs w:val="20"/>
              </w:rPr>
            </w:pPr>
            <w:r w:rsidRPr="001F0E99">
              <w:rPr>
                <w:rFonts w:cstheme="minorHAnsi"/>
                <w:sz w:val="20"/>
                <w:szCs w:val="20"/>
              </w:rPr>
              <w:t xml:space="preserve">ordnen Antworten auf die Gottesfrage in ihre individuellen, gesellschaftlichen und historischen Kontexte ein, </w:t>
            </w:r>
            <w:r>
              <w:rPr>
                <w:rFonts w:cstheme="minorHAnsi"/>
                <w:sz w:val="20"/>
                <w:szCs w:val="20"/>
              </w:rPr>
              <w:t>(</w:t>
            </w:r>
            <w:r w:rsidRPr="001F0E99">
              <w:rPr>
                <w:rFonts w:cstheme="minorHAnsi"/>
                <w:sz w:val="20"/>
                <w:szCs w:val="20"/>
              </w:rPr>
              <w:t>SK2</w:t>
            </w:r>
            <w:r>
              <w:rPr>
                <w:rFonts w:cstheme="minorHAnsi"/>
                <w:sz w:val="20"/>
                <w:szCs w:val="20"/>
              </w:rPr>
              <w:t>)</w:t>
            </w:r>
          </w:p>
          <w:p w:rsidR="00BA4DDE" w:rsidRPr="001F0E99" w:rsidRDefault="00BA4DDE" w:rsidP="003F722B">
            <w:pPr>
              <w:pStyle w:val="Listenabsatz"/>
              <w:numPr>
                <w:ilvl w:val="0"/>
                <w:numId w:val="77"/>
              </w:numPr>
              <w:spacing w:after="200" w:line="276" w:lineRule="auto"/>
              <w:ind w:left="641" w:hanging="357"/>
              <w:jc w:val="both"/>
              <w:rPr>
                <w:rFonts w:cstheme="minorHAnsi"/>
                <w:sz w:val="20"/>
                <w:szCs w:val="20"/>
              </w:rPr>
            </w:pPr>
            <w:r w:rsidRPr="001F0E99">
              <w:rPr>
                <w:rFonts w:cstheme="minorHAnsi"/>
                <w:sz w:val="20"/>
                <w:szCs w:val="20"/>
              </w:rPr>
              <w:t xml:space="preserve">beziehen bei der Deutung biblischer Texte den Entstehungskontext und die Besonderheiten der literarischen Form ein, </w:t>
            </w:r>
            <w:r>
              <w:rPr>
                <w:rFonts w:cstheme="minorHAnsi"/>
                <w:sz w:val="20"/>
                <w:szCs w:val="20"/>
              </w:rPr>
              <w:t>(</w:t>
            </w:r>
            <w:r w:rsidRPr="001F0E99">
              <w:rPr>
                <w:rFonts w:cstheme="minorHAnsi"/>
                <w:sz w:val="20"/>
                <w:szCs w:val="20"/>
              </w:rPr>
              <w:t>MK2</w:t>
            </w:r>
            <w:r>
              <w:rPr>
                <w:rFonts w:cstheme="minorHAnsi"/>
                <w:sz w:val="20"/>
                <w:szCs w:val="20"/>
              </w:rPr>
              <w:t>)</w:t>
            </w:r>
          </w:p>
          <w:p w:rsidR="00BA4DDE" w:rsidRPr="001F0E99" w:rsidRDefault="00BA4DDE" w:rsidP="003F722B">
            <w:pPr>
              <w:pStyle w:val="Listenabsatz"/>
              <w:numPr>
                <w:ilvl w:val="0"/>
                <w:numId w:val="77"/>
              </w:numPr>
              <w:spacing w:after="200" w:line="276" w:lineRule="auto"/>
              <w:ind w:left="641" w:hanging="357"/>
              <w:jc w:val="both"/>
              <w:rPr>
                <w:rFonts w:cstheme="minorHAnsi"/>
                <w:sz w:val="20"/>
                <w:szCs w:val="20"/>
              </w:rPr>
            </w:pPr>
            <w:r w:rsidRPr="001F0E99">
              <w:rPr>
                <w:rFonts w:cstheme="minorHAnsi"/>
                <w:sz w:val="20"/>
                <w:szCs w:val="20"/>
              </w:rPr>
              <w:lastRenderedPageBreak/>
              <w:t xml:space="preserve">führen angeleitet einen synoptischen Vergleich durch, </w:t>
            </w:r>
            <w:r>
              <w:rPr>
                <w:rFonts w:cstheme="minorHAnsi"/>
                <w:sz w:val="20"/>
                <w:szCs w:val="20"/>
              </w:rPr>
              <w:t>(</w:t>
            </w:r>
            <w:r w:rsidRPr="001F0E99">
              <w:rPr>
                <w:rFonts w:cstheme="minorHAnsi"/>
                <w:sz w:val="20"/>
                <w:szCs w:val="20"/>
              </w:rPr>
              <w:t>MK3</w:t>
            </w:r>
            <w:r>
              <w:rPr>
                <w:rFonts w:cstheme="minorHAnsi"/>
                <w:sz w:val="20"/>
                <w:szCs w:val="20"/>
              </w:rPr>
              <w:t>)</w:t>
            </w:r>
          </w:p>
          <w:p w:rsidR="00BA4DDE" w:rsidRPr="001F0E99" w:rsidRDefault="00BA4DDE" w:rsidP="003F722B">
            <w:pPr>
              <w:pStyle w:val="Listenabsatz"/>
              <w:numPr>
                <w:ilvl w:val="0"/>
                <w:numId w:val="77"/>
              </w:numPr>
              <w:spacing w:after="200" w:line="276" w:lineRule="auto"/>
              <w:ind w:left="641" w:hanging="357"/>
              <w:jc w:val="both"/>
              <w:rPr>
                <w:rFonts w:cstheme="minorHAnsi"/>
                <w:sz w:val="20"/>
                <w:szCs w:val="20"/>
              </w:rPr>
            </w:pPr>
            <w:r w:rsidRPr="001F0E99">
              <w:rPr>
                <w:rFonts w:cstheme="minorHAnsi"/>
                <w:sz w:val="20"/>
                <w:szCs w:val="20"/>
              </w:rPr>
              <w:t xml:space="preserve">erörtern an Beispielen Handlungsoptionen, die sich aus dem Christsein ergeben, </w:t>
            </w:r>
            <w:r>
              <w:rPr>
                <w:rFonts w:cstheme="minorHAnsi"/>
                <w:sz w:val="20"/>
                <w:szCs w:val="20"/>
              </w:rPr>
              <w:t>(</w:t>
            </w:r>
            <w:r w:rsidRPr="001F0E99">
              <w:rPr>
                <w:rFonts w:cstheme="minorHAnsi"/>
                <w:sz w:val="20"/>
                <w:szCs w:val="20"/>
              </w:rPr>
              <w:t>UK4</w:t>
            </w:r>
            <w:r>
              <w:rPr>
                <w:rFonts w:cstheme="minorHAnsi"/>
                <w:sz w:val="20"/>
                <w:szCs w:val="20"/>
              </w:rPr>
              <w:t>)</w:t>
            </w:r>
          </w:p>
          <w:p w:rsidR="00BA4DDE" w:rsidRPr="001F0E99" w:rsidRDefault="00BA4DDE" w:rsidP="003F722B">
            <w:pPr>
              <w:pStyle w:val="Listenabsatz"/>
              <w:numPr>
                <w:ilvl w:val="0"/>
                <w:numId w:val="77"/>
              </w:numPr>
              <w:spacing w:before="120" w:after="200" w:line="276" w:lineRule="auto"/>
              <w:ind w:left="641" w:hanging="357"/>
              <w:jc w:val="both"/>
              <w:rPr>
                <w:rFonts w:cstheme="minorHAnsi"/>
                <w:sz w:val="20"/>
                <w:szCs w:val="20"/>
              </w:rPr>
            </w:pPr>
            <w:r w:rsidRPr="001F0E99">
              <w:rPr>
                <w:rFonts w:cstheme="minorHAnsi"/>
                <w:sz w:val="20"/>
                <w:szCs w:val="20"/>
              </w:rPr>
              <w:t xml:space="preserve">nehmen Perspektiven anderer ein und reflektieren diese, </w:t>
            </w:r>
            <w:r>
              <w:rPr>
                <w:rFonts w:cstheme="minorHAnsi"/>
                <w:sz w:val="20"/>
                <w:szCs w:val="20"/>
              </w:rPr>
              <w:t>(</w:t>
            </w:r>
            <w:r w:rsidRPr="001F0E99">
              <w:rPr>
                <w:rFonts w:cstheme="minorHAnsi"/>
                <w:sz w:val="20"/>
                <w:szCs w:val="20"/>
              </w:rPr>
              <w:t>HK2</w:t>
            </w:r>
            <w:r>
              <w:rPr>
                <w:rFonts w:cstheme="minorHAnsi"/>
                <w:sz w:val="20"/>
                <w:szCs w:val="20"/>
              </w:rPr>
              <w:t>)</w:t>
            </w:r>
          </w:p>
          <w:p w:rsidR="00BA4DDE" w:rsidRPr="00DF6B2D" w:rsidRDefault="00BA4DDE" w:rsidP="003F722B">
            <w:pPr>
              <w:pStyle w:val="Listenabsatz"/>
              <w:numPr>
                <w:ilvl w:val="0"/>
                <w:numId w:val="77"/>
              </w:numPr>
              <w:spacing w:before="120" w:after="60" w:line="276" w:lineRule="auto"/>
              <w:ind w:left="641" w:hanging="357"/>
              <w:jc w:val="both"/>
              <w:rPr>
                <w:rFonts w:cstheme="minorHAnsi"/>
                <w:sz w:val="20"/>
                <w:szCs w:val="20"/>
              </w:rPr>
            </w:pPr>
            <w:r w:rsidRPr="001F0E99">
              <w:rPr>
                <w:rFonts w:cstheme="minorHAnsi"/>
                <w:sz w:val="20"/>
                <w:szCs w:val="20"/>
              </w:rPr>
              <w:t xml:space="preserve">begegnen religiösen und ethischen Überzeugungen anderer sowie Ausdrucksformen des Glaubens in verschiedenen Religionen </w:t>
            </w:r>
            <w:r>
              <w:rPr>
                <w:rFonts w:cstheme="minorHAnsi"/>
                <w:sz w:val="20"/>
                <w:szCs w:val="20"/>
              </w:rPr>
              <w:t>respektvoll und reflektiert.(</w:t>
            </w:r>
            <w:r w:rsidRPr="001F0E99">
              <w:rPr>
                <w:rFonts w:cstheme="minorHAnsi"/>
                <w:sz w:val="20"/>
                <w:szCs w:val="20"/>
              </w:rPr>
              <w:t>HK3</w:t>
            </w:r>
            <w:r>
              <w:rPr>
                <w:rFonts w:cstheme="minorHAnsi"/>
                <w:sz w:val="20"/>
                <w:szCs w:val="20"/>
              </w:rPr>
              <w:t>)</w:t>
            </w:r>
          </w:p>
        </w:tc>
      </w:tr>
      <w:tr w:rsidR="00BA4DDE" w:rsidRPr="001F0E99" w:rsidTr="00BA4DDE">
        <w:tc>
          <w:tcPr>
            <w:tcW w:w="5240" w:type="dxa"/>
            <w:gridSpan w:val="2"/>
            <w:tcBorders>
              <w:bottom w:val="single" w:sz="4" w:space="0" w:color="auto"/>
            </w:tcBorders>
          </w:tcPr>
          <w:p w:rsidR="00BA4DDE" w:rsidRPr="001F0E99" w:rsidRDefault="00BA4DDE" w:rsidP="00BA4DDE">
            <w:pPr>
              <w:spacing w:after="240" w:line="276" w:lineRule="auto"/>
              <w:rPr>
                <w:rFonts w:cstheme="minorHAnsi"/>
                <w:b/>
                <w:sz w:val="20"/>
                <w:u w:val="single"/>
              </w:rPr>
            </w:pPr>
            <w:r w:rsidRPr="001F0E99">
              <w:rPr>
                <w:rFonts w:cstheme="minorHAnsi"/>
                <w:b/>
                <w:sz w:val="20"/>
                <w:u w:val="single"/>
              </w:rPr>
              <w:lastRenderedPageBreak/>
              <w:t xml:space="preserve">Konkretisierte Kompetenzerwartungen </w:t>
            </w:r>
          </w:p>
          <w:p w:rsidR="00BA4DDE" w:rsidRPr="001F0E99" w:rsidRDefault="00BA4DDE" w:rsidP="003F722B">
            <w:pPr>
              <w:pStyle w:val="Listenabsatz"/>
              <w:numPr>
                <w:ilvl w:val="0"/>
                <w:numId w:val="78"/>
              </w:numPr>
              <w:spacing w:after="200" w:line="276" w:lineRule="auto"/>
              <w:ind w:left="357" w:hanging="357"/>
              <w:contextualSpacing w:val="0"/>
              <w:jc w:val="both"/>
              <w:rPr>
                <w:rFonts w:cstheme="minorHAnsi"/>
                <w:sz w:val="20"/>
                <w:szCs w:val="20"/>
              </w:rPr>
            </w:pPr>
            <w:r w:rsidRPr="001F0E99">
              <w:rPr>
                <w:rFonts w:cstheme="minorHAnsi"/>
                <w:sz w:val="20"/>
                <w:szCs w:val="20"/>
              </w:rPr>
              <w:t xml:space="preserve">erklären die Bezeichnungen „Messias“ und „Christus“ als Glaubensaussagen, </w:t>
            </w:r>
            <w:r>
              <w:rPr>
                <w:rFonts w:cstheme="minorHAnsi"/>
                <w:sz w:val="20"/>
                <w:szCs w:val="20"/>
              </w:rPr>
              <w:t>(K24)</w:t>
            </w:r>
            <w:r w:rsidRPr="001F0E99">
              <w:rPr>
                <w:rFonts w:cstheme="minorHAnsi"/>
                <w:sz w:val="20"/>
                <w:szCs w:val="20"/>
              </w:rPr>
              <w:tab/>
            </w:r>
          </w:p>
          <w:p w:rsidR="00BA4DDE" w:rsidRPr="001F0E99" w:rsidRDefault="00BA4DDE" w:rsidP="003F722B">
            <w:pPr>
              <w:pStyle w:val="Listenabsatz"/>
              <w:numPr>
                <w:ilvl w:val="0"/>
                <w:numId w:val="78"/>
              </w:numPr>
              <w:spacing w:after="200" w:line="276" w:lineRule="auto"/>
              <w:contextualSpacing w:val="0"/>
              <w:jc w:val="both"/>
              <w:rPr>
                <w:rFonts w:cstheme="minorHAnsi"/>
                <w:sz w:val="20"/>
                <w:szCs w:val="20"/>
              </w:rPr>
            </w:pPr>
            <w:r w:rsidRPr="001F0E99">
              <w:rPr>
                <w:rFonts w:cstheme="minorHAnsi"/>
                <w:sz w:val="20"/>
                <w:szCs w:val="20"/>
              </w:rPr>
              <w:t>erörtern mögliche Konsequenzen des Glaubens an Jesus für das Leben von Menschen,</w:t>
            </w:r>
            <w:r>
              <w:rPr>
                <w:rFonts w:cstheme="minorHAnsi"/>
                <w:sz w:val="20"/>
                <w:szCs w:val="20"/>
              </w:rPr>
              <w:t xml:space="preserve"> (</w:t>
            </w:r>
            <w:r w:rsidRPr="001F0E99">
              <w:rPr>
                <w:rFonts w:cstheme="minorHAnsi"/>
                <w:sz w:val="20"/>
                <w:szCs w:val="20"/>
              </w:rPr>
              <w:t>K26</w:t>
            </w:r>
            <w:r>
              <w:rPr>
                <w:rFonts w:cstheme="minorHAnsi"/>
                <w:sz w:val="20"/>
                <w:szCs w:val="20"/>
              </w:rPr>
              <w:t>)</w:t>
            </w:r>
            <w:r w:rsidRPr="001F0E99">
              <w:rPr>
                <w:rFonts w:cstheme="minorHAnsi"/>
                <w:sz w:val="20"/>
                <w:szCs w:val="20"/>
              </w:rPr>
              <w:tab/>
            </w:r>
          </w:p>
          <w:p w:rsidR="00BA4DDE" w:rsidRPr="001F0E99" w:rsidRDefault="00BA4DDE" w:rsidP="003F722B">
            <w:pPr>
              <w:pStyle w:val="Listenabsatz"/>
              <w:numPr>
                <w:ilvl w:val="0"/>
                <w:numId w:val="78"/>
              </w:numPr>
              <w:spacing w:after="200" w:line="276" w:lineRule="auto"/>
              <w:contextualSpacing w:val="0"/>
              <w:jc w:val="both"/>
              <w:rPr>
                <w:rFonts w:cstheme="minorHAnsi"/>
                <w:sz w:val="20"/>
                <w:szCs w:val="20"/>
              </w:rPr>
            </w:pPr>
            <w:r w:rsidRPr="001F0E99">
              <w:rPr>
                <w:rFonts w:cstheme="minorHAnsi"/>
                <w:sz w:val="20"/>
                <w:szCs w:val="20"/>
              </w:rPr>
              <w:t>beschreiben mögliche Schwierigkeiten im Umgang mit biblischen Texten in heutiger Zeit (u. a. wörtliches Ve</w:t>
            </w:r>
            <w:r w:rsidRPr="001F0E99">
              <w:rPr>
                <w:rFonts w:cstheme="minorHAnsi"/>
                <w:sz w:val="20"/>
                <w:szCs w:val="20"/>
              </w:rPr>
              <w:t>r</w:t>
            </w:r>
            <w:r w:rsidRPr="001F0E99">
              <w:rPr>
                <w:rFonts w:cstheme="minorHAnsi"/>
                <w:sz w:val="20"/>
                <w:szCs w:val="20"/>
              </w:rPr>
              <w:t xml:space="preserve">ständnis, historisierende Auslegung), </w:t>
            </w:r>
            <w:r>
              <w:rPr>
                <w:rFonts w:cstheme="minorHAnsi"/>
                <w:sz w:val="20"/>
                <w:szCs w:val="20"/>
              </w:rPr>
              <w:t>(</w:t>
            </w:r>
            <w:r w:rsidRPr="001F0E99">
              <w:rPr>
                <w:rFonts w:cstheme="minorHAnsi"/>
                <w:sz w:val="20"/>
                <w:szCs w:val="20"/>
              </w:rPr>
              <w:t>K41</w:t>
            </w:r>
            <w:r>
              <w:rPr>
                <w:rFonts w:cstheme="minorHAnsi"/>
                <w:sz w:val="20"/>
                <w:szCs w:val="20"/>
              </w:rPr>
              <w:t>)</w:t>
            </w:r>
            <w:r w:rsidRPr="001F0E99">
              <w:rPr>
                <w:rFonts w:cstheme="minorHAnsi"/>
                <w:sz w:val="20"/>
                <w:szCs w:val="20"/>
              </w:rPr>
              <w:tab/>
            </w:r>
            <w:r w:rsidRPr="001F0E99">
              <w:rPr>
                <w:rFonts w:cstheme="minorHAnsi"/>
                <w:sz w:val="20"/>
                <w:szCs w:val="20"/>
              </w:rPr>
              <w:tab/>
            </w:r>
          </w:p>
          <w:p w:rsidR="00BA4DDE" w:rsidRPr="001F0E99" w:rsidRDefault="00BA4DDE" w:rsidP="003F722B">
            <w:pPr>
              <w:pStyle w:val="Listenabsatz"/>
              <w:numPr>
                <w:ilvl w:val="0"/>
                <w:numId w:val="78"/>
              </w:numPr>
              <w:spacing w:after="200" w:line="276" w:lineRule="auto"/>
              <w:contextualSpacing w:val="0"/>
              <w:jc w:val="both"/>
              <w:rPr>
                <w:rFonts w:cstheme="minorHAnsi"/>
                <w:sz w:val="20"/>
                <w:szCs w:val="20"/>
              </w:rPr>
            </w:pPr>
            <w:r w:rsidRPr="001F0E99">
              <w:rPr>
                <w:rFonts w:cstheme="minorHAnsi"/>
                <w:sz w:val="20"/>
                <w:szCs w:val="20"/>
              </w:rPr>
              <w:t>erläutern an Beispielen die Bedeutung des Entstehung</w:t>
            </w:r>
            <w:r w:rsidRPr="001F0E99">
              <w:rPr>
                <w:rFonts w:cstheme="minorHAnsi"/>
                <w:sz w:val="20"/>
                <w:szCs w:val="20"/>
              </w:rPr>
              <w:t>s</w:t>
            </w:r>
            <w:r w:rsidRPr="001F0E99">
              <w:rPr>
                <w:rFonts w:cstheme="minorHAnsi"/>
                <w:sz w:val="20"/>
                <w:szCs w:val="20"/>
              </w:rPr>
              <w:t>kontextes und der literarischen Form für eine sachg</w:t>
            </w:r>
            <w:r w:rsidRPr="001F0E99">
              <w:rPr>
                <w:rFonts w:cstheme="minorHAnsi"/>
                <w:sz w:val="20"/>
                <w:szCs w:val="20"/>
              </w:rPr>
              <w:t>e</w:t>
            </w:r>
            <w:r w:rsidRPr="001F0E99">
              <w:rPr>
                <w:rFonts w:cstheme="minorHAnsi"/>
                <w:sz w:val="20"/>
                <w:szCs w:val="20"/>
              </w:rPr>
              <w:t xml:space="preserve">rechte Auslegung biblischer Texte, </w:t>
            </w:r>
            <w:r>
              <w:rPr>
                <w:rFonts w:cstheme="minorHAnsi"/>
                <w:sz w:val="20"/>
                <w:szCs w:val="20"/>
              </w:rPr>
              <w:t>(</w:t>
            </w:r>
            <w:r w:rsidRPr="001F0E99">
              <w:rPr>
                <w:rFonts w:cstheme="minorHAnsi"/>
                <w:sz w:val="20"/>
                <w:szCs w:val="20"/>
              </w:rPr>
              <w:t>K42</w:t>
            </w:r>
            <w:r>
              <w:rPr>
                <w:rFonts w:cstheme="minorHAnsi"/>
                <w:sz w:val="20"/>
                <w:szCs w:val="20"/>
              </w:rPr>
              <w:t>)</w:t>
            </w:r>
            <w:r w:rsidRPr="001F0E99">
              <w:rPr>
                <w:rFonts w:cstheme="minorHAnsi"/>
                <w:sz w:val="20"/>
                <w:szCs w:val="20"/>
              </w:rPr>
              <w:tab/>
            </w:r>
            <w:r w:rsidRPr="001F0E99">
              <w:rPr>
                <w:rFonts w:cstheme="minorHAnsi"/>
                <w:sz w:val="20"/>
                <w:szCs w:val="20"/>
              </w:rPr>
              <w:tab/>
            </w:r>
          </w:p>
          <w:p w:rsidR="00BA4DDE" w:rsidRPr="001F0E99" w:rsidRDefault="00BA4DDE" w:rsidP="003F722B">
            <w:pPr>
              <w:pStyle w:val="Listenabsatz"/>
              <w:numPr>
                <w:ilvl w:val="0"/>
                <w:numId w:val="78"/>
              </w:numPr>
              <w:spacing w:after="200" w:line="276" w:lineRule="auto"/>
              <w:contextualSpacing w:val="0"/>
              <w:jc w:val="both"/>
              <w:rPr>
                <w:rFonts w:cstheme="minorHAnsi"/>
                <w:sz w:val="20"/>
                <w:szCs w:val="20"/>
              </w:rPr>
            </w:pPr>
            <w:r w:rsidRPr="001F0E99">
              <w:rPr>
                <w:rFonts w:cstheme="minorHAnsi"/>
                <w:sz w:val="20"/>
                <w:szCs w:val="20"/>
              </w:rPr>
              <w:t xml:space="preserve">beschreiben in Grundzügen den Entstehungsprozess der Evangelien, </w:t>
            </w:r>
            <w:r>
              <w:rPr>
                <w:rFonts w:cstheme="minorHAnsi"/>
                <w:sz w:val="20"/>
                <w:szCs w:val="20"/>
              </w:rPr>
              <w:t>(</w:t>
            </w:r>
            <w:r w:rsidRPr="001F0E99">
              <w:rPr>
                <w:rFonts w:cstheme="minorHAnsi"/>
                <w:sz w:val="20"/>
                <w:szCs w:val="20"/>
              </w:rPr>
              <w:t>K43</w:t>
            </w:r>
            <w:r>
              <w:rPr>
                <w:rFonts w:cstheme="minorHAnsi"/>
                <w:sz w:val="20"/>
                <w:szCs w:val="20"/>
              </w:rPr>
              <w:t>)</w:t>
            </w:r>
            <w:r w:rsidRPr="001F0E99">
              <w:rPr>
                <w:rFonts w:cstheme="minorHAnsi"/>
                <w:sz w:val="20"/>
                <w:szCs w:val="20"/>
              </w:rPr>
              <w:tab/>
            </w:r>
          </w:p>
          <w:p w:rsidR="00BA4DDE" w:rsidRPr="001F0E99" w:rsidRDefault="00BA4DDE" w:rsidP="003F722B">
            <w:pPr>
              <w:pStyle w:val="Listenabsatz"/>
              <w:numPr>
                <w:ilvl w:val="0"/>
                <w:numId w:val="78"/>
              </w:numPr>
              <w:spacing w:after="200" w:line="276" w:lineRule="auto"/>
              <w:contextualSpacing w:val="0"/>
              <w:jc w:val="both"/>
              <w:rPr>
                <w:rFonts w:cstheme="minorHAnsi"/>
                <w:sz w:val="20"/>
                <w:szCs w:val="20"/>
              </w:rPr>
            </w:pPr>
            <w:r w:rsidRPr="001F0E99">
              <w:rPr>
                <w:rFonts w:cstheme="minorHAnsi"/>
                <w:sz w:val="20"/>
                <w:szCs w:val="20"/>
              </w:rPr>
              <w:t>erläutern, dass biblische Texte von ihrem Selbstve</w:t>
            </w:r>
            <w:r w:rsidRPr="001F0E99">
              <w:rPr>
                <w:rFonts w:cstheme="minorHAnsi"/>
                <w:sz w:val="20"/>
                <w:szCs w:val="20"/>
              </w:rPr>
              <w:t>r</w:t>
            </w:r>
            <w:r w:rsidRPr="001F0E99">
              <w:rPr>
                <w:rFonts w:cstheme="minorHAnsi"/>
                <w:sz w:val="20"/>
                <w:szCs w:val="20"/>
              </w:rPr>
              <w:t>ständnis her Ausdruck des Glaubens an das Wirken Go</w:t>
            </w:r>
            <w:r w:rsidRPr="001F0E99">
              <w:rPr>
                <w:rFonts w:cstheme="minorHAnsi"/>
                <w:sz w:val="20"/>
                <w:szCs w:val="20"/>
              </w:rPr>
              <w:t>t</w:t>
            </w:r>
            <w:r w:rsidRPr="001F0E99">
              <w:rPr>
                <w:rFonts w:cstheme="minorHAnsi"/>
                <w:sz w:val="20"/>
                <w:szCs w:val="20"/>
              </w:rPr>
              <w:t>tes in der Welt sind,</w:t>
            </w:r>
            <w:r>
              <w:rPr>
                <w:rFonts w:cstheme="minorHAnsi"/>
                <w:sz w:val="20"/>
                <w:szCs w:val="20"/>
              </w:rPr>
              <w:t xml:space="preserve"> (</w:t>
            </w:r>
            <w:r w:rsidRPr="001F0E99">
              <w:rPr>
                <w:rFonts w:cstheme="minorHAnsi"/>
                <w:sz w:val="20"/>
                <w:szCs w:val="20"/>
              </w:rPr>
              <w:t>K44</w:t>
            </w:r>
            <w:r>
              <w:rPr>
                <w:rFonts w:cstheme="minorHAnsi"/>
                <w:sz w:val="20"/>
                <w:szCs w:val="20"/>
              </w:rPr>
              <w:t>)</w:t>
            </w:r>
            <w:r>
              <w:rPr>
                <w:rFonts w:cstheme="minorHAnsi"/>
                <w:sz w:val="20"/>
                <w:szCs w:val="20"/>
              </w:rPr>
              <w:tab/>
            </w:r>
            <w:r>
              <w:rPr>
                <w:rFonts w:cstheme="minorHAnsi"/>
                <w:sz w:val="20"/>
                <w:szCs w:val="20"/>
              </w:rPr>
              <w:tab/>
            </w:r>
          </w:p>
          <w:p w:rsidR="00BA4DDE" w:rsidRPr="001F0E99" w:rsidRDefault="00BA4DDE" w:rsidP="003F722B">
            <w:pPr>
              <w:pStyle w:val="Listenabsatz"/>
              <w:numPr>
                <w:ilvl w:val="0"/>
                <w:numId w:val="78"/>
              </w:numPr>
              <w:spacing w:after="200" w:line="276" w:lineRule="auto"/>
              <w:contextualSpacing w:val="0"/>
              <w:jc w:val="both"/>
              <w:rPr>
                <w:rFonts w:cstheme="minorHAnsi"/>
                <w:sz w:val="20"/>
                <w:szCs w:val="20"/>
              </w:rPr>
            </w:pPr>
            <w:r w:rsidRPr="001F0E99">
              <w:rPr>
                <w:rFonts w:cstheme="minorHAnsi"/>
                <w:sz w:val="20"/>
                <w:szCs w:val="20"/>
              </w:rPr>
              <w:t xml:space="preserve">unterscheiden die Frage nach der Historizität biblischer Texte von der Frage nach ihrer Wahrheit, </w:t>
            </w:r>
            <w:r>
              <w:rPr>
                <w:rFonts w:cstheme="minorHAnsi"/>
                <w:sz w:val="20"/>
                <w:szCs w:val="20"/>
              </w:rPr>
              <w:t>(</w:t>
            </w:r>
            <w:r w:rsidRPr="001F0E99">
              <w:rPr>
                <w:rFonts w:cstheme="minorHAnsi"/>
                <w:sz w:val="20"/>
                <w:szCs w:val="20"/>
              </w:rPr>
              <w:t>K45</w:t>
            </w:r>
            <w:r>
              <w:rPr>
                <w:rFonts w:cstheme="minorHAnsi"/>
                <w:sz w:val="20"/>
                <w:szCs w:val="20"/>
              </w:rPr>
              <w:t>)</w:t>
            </w:r>
          </w:p>
          <w:p w:rsidR="00BA4DDE" w:rsidRPr="001F0E99" w:rsidRDefault="00BA4DDE" w:rsidP="003F722B">
            <w:pPr>
              <w:pStyle w:val="Listenabsatz"/>
              <w:numPr>
                <w:ilvl w:val="0"/>
                <w:numId w:val="78"/>
              </w:numPr>
              <w:spacing w:after="200" w:line="276" w:lineRule="auto"/>
              <w:contextualSpacing w:val="0"/>
              <w:jc w:val="both"/>
              <w:rPr>
                <w:rFonts w:cstheme="minorHAnsi"/>
                <w:sz w:val="20"/>
                <w:szCs w:val="20"/>
              </w:rPr>
            </w:pPr>
            <w:r w:rsidRPr="001F0E99">
              <w:rPr>
                <w:rFonts w:cstheme="minorHAnsi"/>
                <w:sz w:val="20"/>
                <w:szCs w:val="20"/>
              </w:rPr>
              <w:t xml:space="preserve">beurteilen die Relevanz biblischer Glaubenserzählungen für Menschen heute, </w:t>
            </w:r>
            <w:r>
              <w:rPr>
                <w:rFonts w:cstheme="minorHAnsi"/>
                <w:sz w:val="20"/>
                <w:szCs w:val="20"/>
              </w:rPr>
              <w:t>(</w:t>
            </w:r>
            <w:r w:rsidRPr="001F0E99">
              <w:rPr>
                <w:rFonts w:cstheme="minorHAnsi"/>
                <w:sz w:val="20"/>
                <w:szCs w:val="20"/>
              </w:rPr>
              <w:t>K46</w:t>
            </w:r>
            <w:r>
              <w:rPr>
                <w:rFonts w:cstheme="minorHAnsi"/>
                <w:sz w:val="20"/>
                <w:szCs w:val="20"/>
              </w:rPr>
              <w:t>)</w:t>
            </w:r>
            <w:r w:rsidRPr="001F0E99">
              <w:rPr>
                <w:rFonts w:cstheme="minorHAnsi"/>
                <w:sz w:val="20"/>
                <w:szCs w:val="20"/>
              </w:rPr>
              <w:tab/>
            </w:r>
            <w:r w:rsidRPr="001F0E99">
              <w:rPr>
                <w:rFonts w:cstheme="minorHAnsi"/>
                <w:sz w:val="20"/>
                <w:szCs w:val="20"/>
              </w:rPr>
              <w:tab/>
            </w:r>
          </w:p>
          <w:p w:rsidR="00BA4DDE" w:rsidRPr="001F0E99" w:rsidRDefault="00BA4DDE" w:rsidP="003F722B">
            <w:pPr>
              <w:pStyle w:val="Listenabsatz"/>
              <w:numPr>
                <w:ilvl w:val="0"/>
                <w:numId w:val="78"/>
              </w:numPr>
              <w:spacing w:after="200" w:line="276" w:lineRule="auto"/>
              <w:contextualSpacing w:val="0"/>
              <w:jc w:val="both"/>
              <w:rPr>
                <w:rFonts w:cstheme="minorHAnsi"/>
                <w:sz w:val="20"/>
                <w:szCs w:val="20"/>
              </w:rPr>
            </w:pPr>
            <w:r w:rsidRPr="001F0E99">
              <w:rPr>
                <w:rFonts w:cstheme="minorHAnsi"/>
                <w:sz w:val="20"/>
                <w:szCs w:val="20"/>
              </w:rPr>
              <w:lastRenderedPageBreak/>
              <w:t>erörtern unterschiedliche Verständnisw</w:t>
            </w:r>
            <w:r>
              <w:rPr>
                <w:rFonts w:cstheme="minorHAnsi"/>
                <w:sz w:val="20"/>
                <w:szCs w:val="20"/>
              </w:rPr>
              <w:t>eisen der Bibel als Wort Gottes. (</w:t>
            </w:r>
            <w:r w:rsidRPr="001F0E99">
              <w:rPr>
                <w:rFonts w:cstheme="minorHAnsi"/>
                <w:sz w:val="20"/>
                <w:szCs w:val="20"/>
              </w:rPr>
              <w:t>K47</w:t>
            </w:r>
            <w:r>
              <w:rPr>
                <w:rFonts w:cstheme="minorHAnsi"/>
                <w:sz w:val="20"/>
                <w:szCs w:val="20"/>
              </w:rPr>
              <w:t>)</w:t>
            </w:r>
            <w:r w:rsidRPr="001F0E99">
              <w:rPr>
                <w:rFonts w:cstheme="minorHAnsi"/>
                <w:sz w:val="20"/>
                <w:szCs w:val="20"/>
              </w:rPr>
              <w:tab/>
            </w:r>
          </w:p>
        </w:tc>
        <w:tc>
          <w:tcPr>
            <w:tcW w:w="9356" w:type="dxa"/>
            <w:tcBorders>
              <w:bottom w:val="single" w:sz="4" w:space="0" w:color="auto"/>
            </w:tcBorders>
          </w:tcPr>
          <w:p w:rsidR="00BA4DDE" w:rsidRPr="001F0E99" w:rsidRDefault="00BA4DDE" w:rsidP="00BA4DDE">
            <w:pPr>
              <w:spacing w:line="276" w:lineRule="auto"/>
              <w:rPr>
                <w:rFonts w:cstheme="minorHAnsi"/>
                <w:b/>
                <w:sz w:val="20"/>
                <w:u w:val="single"/>
              </w:rPr>
            </w:pPr>
            <w:r w:rsidRPr="001F0E99">
              <w:rPr>
                <w:rFonts w:cstheme="minorHAnsi"/>
                <w:b/>
                <w:sz w:val="20"/>
                <w:u w:val="single"/>
              </w:rPr>
              <w:lastRenderedPageBreak/>
              <w:t>Vereinbarungen der Fachkonferenz:</w:t>
            </w:r>
          </w:p>
          <w:p w:rsidR="00BA4DDE" w:rsidRPr="001F0E99" w:rsidRDefault="00BA4DDE" w:rsidP="00BA4DDE">
            <w:pPr>
              <w:spacing w:line="276" w:lineRule="auto"/>
              <w:rPr>
                <w:rFonts w:cstheme="minorHAnsi"/>
                <w:b/>
                <w:sz w:val="20"/>
              </w:rPr>
            </w:pPr>
          </w:p>
          <w:p w:rsidR="00BA4DDE" w:rsidRPr="001F0E99" w:rsidRDefault="00BA4DDE" w:rsidP="00BA4DDE">
            <w:pPr>
              <w:spacing w:line="276" w:lineRule="auto"/>
              <w:rPr>
                <w:rFonts w:cstheme="minorHAnsi"/>
                <w:b/>
                <w:sz w:val="20"/>
              </w:rPr>
            </w:pPr>
            <w:r w:rsidRPr="001F0E99">
              <w:rPr>
                <w:rFonts w:cstheme="minorHAnsi"/>
                <w:b/>
                <w:sz w:val="20"/>
              </w:rPr>
              <w:t>Inhaltliche Akzentsetzungen:</w:t>
            </w:r>
          </w:p>
          <w:p w:rsidR="00BA4DDE" w:rsidRPr="0087237A" w:rsidRDefault="00BA4DDE" w:rsidP="003F722B">
            <w:pPr>
              <w:pStyle w:val="Listenabsatz"/>
              <w:numPr>
                <w:ilvl w:val="0"/>
                <w:numId w:val="75"/>
              </w:numPr>
              <w:spacing w:after="200" w:line="276" w:lineRule="auto"/>
              <w:jc w:val="both"/>
              <w:rPr>
                <w:rFonts w:cstheme="minorHAnsi"/>
                <w:i/>
                <w:iCs/>
                <w:sz w:val="20"/>
                <w:szCs w:val="20"/>
              </w:rPr>
            </w:pPr>
            <w:r w:rsidRPr="0087237A">
              <w:rPr>
                <w:rFonts w:cstheme="minorHAnsi"/>
                <w:sz w:val="20"/>
                <w:szCs w:val="20"/>
              </w:rPr>
              <w:t xml:space="preserve">Wenn ich ein Buch über Jesus schreiben sollte – was hielte ich für wichtig? (Themen, Intention, …) </w:t>
            </w:r>
          </w:p>
          <w:p w:rsidR="00BA4DDE" w:rsidRPr="001F0E99" w:rsidRDefault="00BA4DDE" w:rsidP="003F722B">
            <w:pPr>
              <w:pStyle w:val="Listenabsatz"/>
              <w:numPr>
                <w:ilvl w:val="0"/>
                <w:numId w:val="75"/>
              </w:numPr>
              <w:spacing w:after="200" w:line="276" w:lineRule="auto"/>
              <w:jc w:val="both"/>
              <w:rPr>
                <w:rFonts w:cstheme="minorHAnsi"/>
                <w:sz w:val="20"/>
                <w:szCs w:val="20"/>
              </w:rPr>
            </w:pPr>
            <w:r w:rsidRPr="001F0E99">
              <w:rPr>
                <w:rFonts w:cstheme="minorHAnsi"/>
                <w:sz w:val="20"/>
                <w:szCs w:val="20"/>
              </w:rPr>
              <w:t xml:space="preserve">„In der Werkstatt eines Evangelisten“ </w:t>
            </w:r>
            <w:r>
              <w:rPr>
                <w:rFonts w:cstheme="minorHAnsi"/>
                <w:sz w:val="20"/>
                <w:szCs w:val="20"/>
              </w:rPr>
              <w:t>–</w:t>
            </w:r>
            <w:r w:rsidRPr="001F0E99">
              <w:rPr>
                <w:rFonts w:cstheme="minorHAnsi"/>
                <w:sz w:val="20"/>
                <w:szCs w:val="20"/>
              </w:rPr>
              <w:t xml:space="preserve"> Entstehungsprozess und Quellen: Zweiquellentheorie, …</w:t>
            </w:r>
          </w:p>
          <w:p w:rsidR="00BA4DDE" w:rsidRPr="001F0E99" w:rsidRDefault="00BA4DDE" w:rsidP="003F722B">
            <w:pPr>
              <w:pStyle w:val="Listenabsatz"/>
              <w:numPr>
                <w:ilvl w:val="0"/>
                <w:numId w:val="75"/>
              </w:numPr>
              <w:spacing w:after="200" w:line="276" w:lineRule="auto"/>
              <w:jc w:val="both"/>
              <w:rPr>
                <w:rFonts w:cstheme="minorHAnsi"/>
                <w:sz w:val="20"/>
                <w:szCs w:val="20"/>
              </w:rPr>
            </w:pPr>
            <w:r w:rsidRPr="001F0E99">
              <w:rPr>
                <w:rFonts w:cstheme="minorHAnsi"/>
                <w:sz w:val="20"/>
                <w:szCs w:val="20"/>
              </w:rPr>
              <w:t>Kurzvorstellung der vier Evangelien: Abfassungszeit, -ort, Adressaten, Anliegen und Schwerpunkte, Symbole (Löwe, Adler, …)</w:t>
            </w:r>
          </w:p>
          <w:p w:rsidR="00BA4DDE" w:rsidRPr="001F0E99" w:rsidRDefault="00BA4DDE" w:rsidP="003F722B">
            <w:pPr>
              <w:pStyle w:val="Listenabsatz"/>
              <w:numPr>
                <w:ilvl w:val="0"/>
                <w:numId w:val="75"/>
              </w:numPr>
              <w:spacing w:after="200" w:line="276" w:lineRule="auto"/>
              <w:jc w:val="both"/>
              <w:rPr>
                <w:rFonts w:cstheme="minorHAnsi"/>
                <w:sz w:val="20"/>
                <w:szCs w:val="20"/>
              </w:rPr>
            </w:pPr>
            <w:r w:rsidRPr="001F0E99">
              <w:rPr>
                <w:rFonts w:cstheme="minorHAnsi"/>
                <w:sz w:val="20"/>
                <w:szCs w:val="20"/>
              </w:rPr>
              <w:t>„Evangelien malen mit Worten Bilder von Jesus“ – Die Frage nach der Textgattung; „Gotteswort in Me</w:t>
            </w:r>
            <w:r w:rsidRPr="001F0E99">
              <w:rPr>
                <w:rFonts w:cstheme="minorHAnsi"/>
                <w:sz w:val="20"/>
                <w:szCs w:val="20"/>
              </w:rPr>
              <w:t>n</w:t>
            </w:r>
            <w:r w:rsidRPr="001F0E99">
              <w:rPr>
                <w:rFonts w:cstheme="minorHAnsi"/>
                <w:sz w:val="20"/>
                <w:szCs w:val="20"/>
              </w:rPr>
              <w:t>schenwort“</w:t>
            </w:r>
          </w:p>
          <w:p w:rsidR="00BA4DDE" w:rsidRPr="001F0E99" w:rsidRDefault="00BA4DDE" w:rsidP="003F722B">
            <w:pPr>
              <w:pStyle w:val="Listenabsatz"/>
              <w:numPr>
                <w:ilvl w:val="0"/>
                <w:numId w:val="75"/>
              </w:numPr>
              <w:spacing w:after="200" w:line="276" w:lineRule="auto"/>
              <w:jc w:val="both"/>
              <w:rPr>
                <w:rFonts w:cstheme="minorHAnsi"/>
                <w:sz w:val="20"/>
                <w:szCs w:val="20"/>
              </w:rPr>
            </w:pPr>
            <w:r w:rsidRPr="001F0E99">
              <w:rPr>
                <w:rFonts w:cstheme="minorHAnsi"/>
                <w:sz w:val="20"/>
                <w:szCs w:val="20"/>
              </w:rPr>
              <w:t>ausgewählte Texte der „Frohen Botschaft“ im Vergleich, z.</w:t>
            </w:r>
            <w:r>
              <w:rPr>
                <w:rFonts w:cstheme="minorHAnsi"/>
                <w:sz w:val="20"/>
                <w:szCs w:val="20"/>
              </w:rPr>
              <w:t> </w:t>
            </w:r>
            <w:r w:rsidRPr="001F0E99">
              <w:rPr>
                <w:rFonts w:cstheme="minorHAnsi"/>
                <w:sz w:val="20"/>
                <w:szCs w:val="20"/>
              </w:rPr>
              <w:t>B. Kindheitsevangelien – dabei: Rückgriff der Evangelisten auf das AT (z.</w:t>
            </w:r>
            <w:r>
              <w:rPr>
                <w:rFonts w:cstheme="minorHAnsi"/>
                <w:sz w:val="20"/>
                <w:szCs w:val="20"/>
              </w:rPr>
              <w:t> </w:t>
            </w:r>
            <w:r w:rsidRPr="001F0E99">
              <w:rPr>
                <w:rFonts w:cstheme="minorHAnsi"/>
                <w:sz w:val="20"/>
                <w:szCs w:val="20"/>
              </w:rPr>
              <w:t xml:space="preserve">B.: Messiaserwartung); Begegnungsgeschichten; Ostertexte; …; </w:t>
            </w:r>
          </w:p>
          <w:p w:rsidR="00BA4DDE" w:rsidRPr="001F0E99" w:rsidRDefault="00BA4DDE" w:rsidP="00BA4DDE">
            <w:pPr>
              <w:spacing w:line="276" w:lineRule="auto"/>
              <w:rPr>
                <w:rFonts w:cstheme="minorHAnsi"/>
                <w:b/>
                <w:sz w:val="20"/>
              </w:rPr>
            </w:pPr>
            <w:r w:rsidRPr="001F0E99">
              <w:rPr>
                <w:rFonts w:cstheme="minorHAnsi"/>
                <w:b/>
                <w:sz w:val="20"/>
              </w:rPr>
              <w:t>did</w:t>
            </w:r>
            <w:r>
              <w:rPr>
                <w:rFonts w:cstheme="minorHAnsi"/>
                <w:b/>
                <w:sz w:val="20"/>
              </w:rPr>
              <w:t>aktisch-methodische Anregungen:</w:t>
            </w:r>
          </w:p>
          <w:p w:rsidR="00BA4DDE" w:rsidRPr="001F0E99" w:rsidRDefault="00BA4DDE" w:rsidP="00BA4DDE">
            <w:pPr>
              <w:spacing w:line="276" w:lineRule="auto"/>
              <w:rPr>
                <w:rFonts w:cstheme="minorHAnsi"/>
                <w:sz w:val="20"/>
              </w:rPr>
            </w:pPr>
            <w:r>
              <w:rPr>
                <w:rFonts w:cstheme="minorHAnsi"/>
                <w:sz w:val="20"/>
              </w:rPr>
              <w:t>z. </w:t>
            </w:r>
            <w:r w:rsidRPr="001F0E99">
              <w:rPr>
                <w:rFonts w:cstheme="minorHAnsi"/>
                <w:sz w:val="20"/>
              </w:rPr>
              <w:t>B.:</w:t>
            </w:r>
          </w:p>
          <w:p w:rsidR="00BA4DDE" w:rsidRPr="001F0E99" w:rsidRDefault="00BA4DDE" w:rsidP="003F722B">
            <w:pPr>
              <w:pStyle w:val="Listenabsatz"/>
              <w:numPr>
                <w:ilvl w:val="0"/>
                <w:numId w:val="76"/>
              </w:numPr>
              <w:spacing w:after="200" w:line="276" w:lineRule="auto"/>
              <w:rPr>
                <w:rFonts w:cstheme="minorHAnsi"/>
                <w:sz w:val="20"/>
                <w:szCs w:val="20"/>
              </w:rPr>
            </w:pPr>
            <w:r w:rsidRPr="001F0E99">
              <w:rPr>
                <w:rFonts w:cstheme="minorHAnsi"/>
                <w:sz w:val="20"/>
                <w:szCs w:val="20"/>
              </w:rPr>
              <w:t>Handke,</w:t>
            </w:r>
            <w:r>
              <w:rPr>
                <w:rFonts w:cstheme="minorHAnsi"/>
                <w:sz w:val="20"/>
                <w:szCs w:val="20"/>
              </w:rPr>
              <w:t xml:space="preserve"> Peter:</w:t>
            </w:r>
            <w:r w:rsidRPr="001F0E99">
              <w:rPr>
                <w:rFonts w:cstheme="minorHAnsi"/>
                <w:sz w:val="20"/>
                <w:szCs w:val="20"/>
              </w:rPr>
              <w:t xml:space="preserve"> Lebensbeschreibung</w:t>
            </w:r>
            <w:r>
              <w:rPr>
                <w:rFonts w:cstheme="minorHAnsi"/>
                <w:sz w:val="20"/>
                <w:szCs w:val="20"/>
              </w:rPr>
              <w:t xml:space="preserve"> Jesu(Handke, Peter: Prosa. Gedichte. Theaterstücke. Hörspiele. Aufsä</w:t>
            </w:r>
            <w:r>
              <w:rPr>
                <w:rFonts w:cstheme="minorHAnsi"/>
                <w:sz w:val="20"/>
                <w:szCs w:val="20"/>
              </w:rPr>
              <w:t>t</w:t>
            </w:r>
            <w:r>
              <w:rPr>
                <w:rFonts w:cstheme="minorHAnsi"/>
                <w:sz w:val="20"/>
                <w:szCs w:val="20"/>
              </w:rPr>
              <w:t xml:space="preserve">ze, Frankfurt 1969, S. 99f.) </w:t>
            </w:r>
            <w:r w:rsidRPr="001F0E99">
              <w:rPr>
                <w:rFonts w:cstheme="minorHAnsi"/>
                <w:sz w:val="20"/>
                <w:szCs w:val="20"/>
              </w:rPr>
              <w:t xml:space="preserve">– Vergleich mit eigenen Überlegungen </w:t>
            </w:r>
            <w:r>
              <w:rPr>
                <w:rFonts w:cstheme="minorHAnsi"/>
                <w:sz w:val="20"/>
                <w:szCs w:val="20"/>
              </w:rPr>
              <w:t xml:space="preserve">(s. o.) </w:t>
            </w:r>
            <w:r w:rsidRPr="001F0E99">
              <w:rPr>
                <w:rFonts w:cstheme="minorHAnsi"/>
                <w:sz w:val="20"/>
                <w:szCs w:val="20"/>
              </w:rPr>
              <w:t>zu einer Lebensgeschichte Jesu</w:t>
            </w:r>
          </w:p>
          <w:p w:rsidR="00BA4DDE" w:rsidRPr="001F0E99" w:rsidRDefault="00BA4DDE" w:rsidP="003F722B">
            <w:pPr>
              <w:pStyle w:val="Listenabsatz"/>
              <w:numPr>
                <w:ilvl w:val="0"/>
                <w:numId w:val="76"/>
              </w:numPr>
              <w:spacing w:after="200" w:line="276" w:lineRule="auto"/>
              <w:rPr>
                <w:rFonts w:cstheme="minorHAnsi"/>
                <w:sz w:val="20"/>
                <w:szCs w:val="20"/>
              </w:rPr>
            </w:pPr>
            <w:r w:rsidRPr="001F0E99">
              <w:rPr>
                <w:rFonts w:cstheme="minorHAnsi"/>
                <w:sz w:val="20"/>
                <w:szCs w:val="20"/>
              </w:rPr>
              <w:t>Präsentation: Kurzvorstellung der vier Evangelien</w:t>
            </w:r>
          </w:p>
          <w:p w:rsidR="00BA4DDE" w:rsidRPr="001F0E99" w:rsidRDefault="00BA4DDE" w:rsidP="003F722B">
            <w:pPr>
              <w:pStyle w:val="Listenabsatz"/>
              <w:numPr>
                <w:ilvl w:val="0"/>
                <w:numId w:val="76"/>
              </w:numPr>
              <w:spacing w:after="200" w:line="276" w:lineRule="auto"/>
              <w:jc w:val="both"/>
              <w:rPr>
                <w:rFonts w:cstheme="minorHAnsi"/>
                <w:sz w:val="20"/>
                <w:szCs w:val="20"/>
              </w:rPr>
            </w:pPr>
            <w:r w:rsidRPr="001F0E99">
              <w:rPr>
                <w:rFonts w:cstheme="minorHAnsi"/>
                <w:sz w:val="20"/>
                <w:szCs w:val="20"/>
              </w:rPr>
              <w:t>Zeitstrahl: Entstehung der Evangelien</w:t>
            </w:r>
          </w:p>
          <w:p w:rsidR="00BA4DDE" w:rsidRPr="001F0E99" w:rsidRDefault="00BA4DDE" w:rsidP="003F722B">
            <w:pPr>
              <w:pStyle w:val="Listenabsatz"/>
              <w:numPr>
                <w:ilvl w:val="0"/>
                <w:numId w:val="76"/>
              </w:numPr>
              <w:spacing w:after="200" w:line="276" w:lineRule="auto"/>
              <w:jc w:val="both"/>
              <w:rPr>
                <w:rFonts w:cstheme="minorHAnsi"/>
                <w:sz w:val="20"/>
                <w:szCs w:val="20"/>
              </w:rPr>
            </w:pPr>
            <w:r w:rsidRPr="001F0E99">
              <w:rPr>
                <w:rFonts w:cstheme="minorHAnsi"/>
                <w:sz w:val="20"/>
                <w:szCs w:val="20"/>
              </w:rPr>
              <w:t>Deutung biblischer Texte (auch: „Sitz im Leben“)</w:t>
            </w:r>
          </w:p>
          <w:p w:rsidR="00BA4DDE" w:rsidRPr="001F0E99" w:rsidRDefault="00BA4DDE" w:rsidP="003F722B">
            <w:pPr>
              <w:pStyle w:val="Listenabsatz"/>
              <w:numPr>
                <w:ilvl w:val="0"/>
                <w:numId w:val="76"/>
              </w:numPr>
              <w:spacing w:after="200" w:line="276" w:lineRule="auto"/>
              <w:jc w:val="both"/>
              <w:rPr>
                <w:rFonts w:cstheme="minorHAnsi"/>
                <w:sz w:val="20"/>
                <w:szCs w:val="20"/>
              </w:rPr>
            </w:pPr>
            <w:r w:rsidRPr="001F0E99">
              <w:rPr>
                <w:rFonts w:cstheme="minorHAnsi"/>
                <w:sz w:val="20"/>
                <w:szCs w:val="20"/>
              </w:rPr>
              <w:t>synoptischer Vergleich</w:t>
            </w:r>
          </w:p>
          <w:p w:rsidR="00BA4DDE" w:rsidRDefault="00BA4DDE" w:rsidP="003F722B">
            <w:pPr>
              <w:pStyle w:val="Listenabsatz"/>
              <w:numPr>
                <w:ilvl w:val="0"/>
                <w:numId w:val="76"/>
              </w:numPr>
              <w:spacing w:after="200" w:line="276" w:lineRule="auto"/>
              <w:jc w:val="both"/>
              <w:rPr>
                <w:rFonts w:cstheme="minorHAnsi"/>
                <w:sz w:val="20"/>
                <w:szCs w:val="20"/>
              </w:rPr>
            </w:pPr>
            <w:r w:rsidRPr="001F0E99">
              <w:rPr>
                <w:rFonts w:cstheme="minorHAnsi"/>
                <w:sz w:val="20"/>
                <w:szCs w:val="20"/>
              </w:rPr>
              <w:t>Bildbeschreibung und -analyse (z.</w:t>
            </w:r>
            <w:r>
              <w:rPr>
                <w:rFonts w:cstheme="minorHAnsi"/>
                <w:sz w:val="20"/>
                <w:szCs w:val="20"/>
              </w:rPr>
              <w:t> </w:t>
            </w:r>
            <w:r w:rsidRPr="001F0E99">
              <w:rPr>
                <w:rFonts w:cstheme="minorHAnsi"/>
                <w:sz w:val="20"/>
                <w:szCs w:val="20"/>
              </w:rPr>
              <w:t xml:space="preserve">B. Ikone: Lukas bei der Arbeit: </w:t>
            </w:r>
            <w:hyperlink r:id="rId32" w:history="1">
              <w:r w:rsidRPr="008F3E84">
                <w:rPr>
                  <w:rStyle w:val="Hyperlink"/>
                  <w:rFonts w:cstheme="minorHAnsi"/>
                  <w:sz w:val="20"/>
                  <w:szCs w:val="20"/>
                </w:rPr>
                <w:t>https://i.pinimg.com/originals/17/0c/d3/170cd33c014b4a832309dd7ed0ee9e02.jpg</w:t>
              </w:r>
            </w:hyperlink>
            <w:r>
              <w:rPr>
                <w:rFonts w:cstheme="minorHAnsi"/>
                <w:sz w:val="20"/>
                <w:szCs w:val="20"/>
              </w:rPr>
              <w:t xml:space="preserve"> (Datum des letzten Zugriffs: 15.01.2020)</w:t>
            </w:r>
          </w:p>
          <w:p w:rsidR="00BA4DDE" w:rsidRPr="00086D8E" w:rsidRDefault="007A18B4" w:rsidP="00BA4DDE">
            <w:pPr>
              <w:pStyle w:val="Listenabsatz"/>
              <w:ind w:left="360"/>
              <w:rPr>
                <w:rFonts w:cstheme="minorHAnsi"/>
                <w:sz w:val="20"/>
                <w:szCs w:val="20"/>
              </w:rPr>
            </w:pPr>
            <w:hyperlink r:id="rId33" w:history="1">
              <w:r w:rsidR="00BA4DDE" w:rsidRPr="008F3E84">
                <w:rPr>
                  <w:rStyle w:val="Hyperlink"/>
                  <w:rFonts w:cstheme="minorHAnsi"/>
                  <w:sz w:val="20"/>
                  <w:szCs w:val="20"/>
                </w:rPr>
                <w:t>http://cf.katholisch.de/dpa_30320253_evangelist_lukas_madonna.jpg?height=700&amp;mode=max</w:t>
              </w:r>
            </w:hyperlink>
            <w:r w:rsidR="00BA4DDE">
              <w:rPr>
                <w:rFonts w:cstheme="minorHAnsi"/>
                <w:sz w:val="20"/>
                <w:szCs w:val="20"/>
              </w:rPr>
              <w:t xml:space="preserve"> (Datum des letzten Zugriffs: 15.01.2020)</w:t>
            </w:r>
          </w:p>
          <w:p w:rsidR="00BA4DDE" w:rsidRPr="00086D8E" w:rsidRDefault="00BA4DDE" w:rsidP="003F722B">
            <w:pPr>
              <w:pStyle w:val="Listenabsatz"/>
              <w:numPr>
                <w:ilvl w:val="0"/>
                <w:numId w:val="76"/>
              </w:numPr>
              <w:spacing w:after="200" w:line="276" w:lineRule="auto"/>
              <w:jc w:val="both"/>
              <w:rPr>
                <w:rFonts w:cstheme="minorHAnsi"/>
                <w:sz w:val="20"/>
                <w:szCs w:val="20"/>
              </w:rPr>
            </w:pPr>
            <w:r w:rsidRPr="001F0E99">
              <w:rPr>
                <w:rFonts w:cstheme="minorHAnsi"/>
                <w:sz w:val="20"/>
                <w:szCs w:val="20"/>
              </w:rPr>
              <w:t xml:space="preserve">Erstellen eines Erklärvideos zur Entstehung der Evangelien (vgl.: </w:t>
            </w:r>
            <w:hyperlink r:id="rId34" w:history="1">
              <w:r w:rsidRPr="008F3E84">
                <w:rPr>
                  <w:rStyle w:val="Hyperlink"/>
                  <w:rFonts w:cstheme="minorHAnsi"/>
                  <w:sz w:val="20"/>
                  <w:szCs w:val="20"/>
                </w:rPr>
                <w:t>https://www.planet-wissen.de/kultur/religion/jesus_von_nazareth/die-vier-evangelien-100.html</w:t>
              </w:r>
            </w:hyperlink>
            <w:r>
              <w:rPr>
                <w:rFonts w:cstheme="minorHAnsi"/>
                <w:sz w:val="20"/>
                <w:szCs w:val="20"/>
              </w:rPr>
              <w:t xml:space="preserve"> (Datum des letzten Zugriffs: </w:t>
            </w:r>
            <w:r>
              <w:rPr>
                <w:rFonts w:cstheme="minorHAnsi"/>
                <w:sz w:val="20"/>
                <w:szCs w:val="20"/>
              </w:rPr>
              <w:lastRenderedPageBreak/>
              <w:t>15.01.2020))</w:t>
            </w:r>
          </w:p>
          <w:p w:rsidR="00BA4DDE" w:rsidRPr="001F0E99" w:rsidRDefault="00BA4DDE" w:rsidP="00BA4DDE">
            <w:pPr>
              <w:spacing w:line="276" w:lineRule="auto"/>
              <w:rPr>
                <w:rFonts w:cstheme="minorHAnsi"/>
                <w:b/>
                <w:sz w:val="20"/>
              </w:rPr>
            </w:pPr>
            <w:r w:rsidRPr="001F0E99">
              <w:rPr>
                <w:rFonts w:cstheme="minorHAnsi"/>
                <w:b/>
                <w:sz w:val="20"/>
              </w:rPr>
              <w:t>Literatur</w:t>
            </w:r>
            <w:r>
              <w:rPr>
                <w:rFonts w:cstheme="minorHAnsi"/>
                <w:b/>
                <w:sz w:val="20"/>
              </w:rPr>
              <w:t>/Links</w:t>
            </w:r>
            <w:r w:rsidRPr="001F0E99">
              <w:rPr>
                <w:rFonts w:cstheme="minorHAnsi"/>
                <w:b/>
                <w:sz w:val="20"/>
              </w:rPr>
              <w:t>:</w:t>
            </w:r>
          </w:p>
          <w:p w:rsidR="00BA4DDE" w:rsidRPr="001F0E99" w:rsidRDefault="007A18B4" w:rsidP="00BA4DDE">
            <w:pPr>
              <w:spacing w:line="276" w:lineRule="auto"/>
              <w:rPr>
                <w:rFonts w:cstheme="minorHAnsi"/>
                <w:sz w:val="20"/>
              </w:rPr>
            </w:pPr>
            <w:hyperlink r:id="rId35" w:history="1">
              <w:r w:rsidR="00BA4DDE" w:rsidRPr="008F3E84">
                <w:rPr>
                  <w:rStyle w:val="Hyperlink"/>
                  <w:rFonts w:cstheme="minorHAnsi"/>
                  <w:sz w:val="20"/>
                </w:rPr>
                <w:t>https://www.bibelwissenschaft.de/bibelkunde/neues-testament/evangelien/</w:t>
              </w:r>
            </w:hyperlink>
            <w:r w:rsidR="00BA4DDE">
              <w:rPr>
                <w:rFonts w:cstheme="minorHAnsi"/>
                <w:sz w:val="20"/>
              </w:rPr>
              <w:t xml:space="preserve"> (Datum des letzten Zugriffs: 15.01.2020)</w:t>
            </w:r>
          </w:p>
          <w:p w:rsidR="00BA4DDE" w:rsidRPr="001F0E99" w:rsidRDefault="00BA4DDE" w:rsidP="00BA4DDE">
            <w:pPr>
              <w:spacing w:line="276" w:lineRule="auto"/>
              <w:rPr>
                <w:rFonts w:cstheme="minorHAnsi"/>
                <w:sz w:val="20"/>
              </w:rPr>
            </w:pPr>
            <w:r w:rsidRPr="001F0E99">
              <w:rPr>
                <w:rFonts w:cstheme="minorHAnsi"/>
                <w:sz w:val="20"/>
              </w:rPr>
              <w:t>Welt und Umwelt der Bibel</w:t>
            </w:r>
            <w:r>
              <w:rPr>
                <w:rFonts w:cstheme="minorHAnsi"/>
                <w:sz w:val="20"/>
              </w:rPr>
              <w:t>:Die Evangelisten, Heft 2/14, Katholisches Bibelwerk e.V., Stuttgart2014</w:t>
            </w:r>
          </w:p>
          <w:p w:rsidR="00BA4DDE" w:rsidRPr="001F0E99" w:rsidRDefault="00BA4DDE" w:rsidP="00BA4DDE">
            <w:pPr>
              <w:spacing w:line="276" w:lineRule="auto"/>
              <w:rPr>
                <w:rFonts w:cstheme="minorHAnsi"/>
                <w:sz w:val="20"/>
              </w:rPr>
            </w:pPr>
          </w:p>
          <w:p w:rsidR="00BA4DDE" w:rsidRPr="001F0E99" w:rsidRDefault="00BA4DDE" w:rsidP="00BA4DDE">
            <w:pPr>
              <w:spacing w:line="276" w:lineRule="auto"/>
              <w:rPr>
                <w:rFonts w:cstheme="minorHAnsi"/>
                <w:b/>
                <w:sz w:val="20"/>
              </w:rPr>
            </w:pPr>
            <w:r w:rsidRPr="001F0E99">
              <w:rPr>
                <w:rFonts w:cstheme="minorHAnsi"/>
                <w:b/>
                <w:sz w:val="20"/>
              </w:rPr>
              <w:t>Hinweise</w:t>
            </w:r>
            <w:r>
              <w:rPr>
                <w:rFonts w:cstheme="minorHAnsi"/>
                <w:b/>
                <w:sz w:val="20"/>
              </w:rPr>
              <w:t xml:space="preserve"> auf außerschulische Lernorte:</w:t>
            </w:r>
          </w:p>
          <w:p w:rsidR="00BA4DDE" w:rsidRPr="001F0E99" w:rsidRDefault="00BA4DDE" w:rsidP="00BA4DDE">
            <w:pPr>
              <w:rPr>
                <w:rFonts w:cstheme="minorHAnsi"/>
                <w:sz w:val="20"/>
              </w:rPr>
            </w:pPr>
            <w:r>
              <w:rPr>
                <w:rFonts w:cstheme="minorHAnsi"/>
                <w:sz w:val="20"/>
              </w:rPr>
              <w:t>---</w:t>
            </w:r>
          </w:p>
          <w:p w:rsidR="00BA4DDE" w:rsidRPr="001F0E99" w:rsidRDefault="00BA4DDE" w:rsidP="00BA4DDE">
            <w:pPr>
              <w:spacing w:line="276" w:lineRule="auto"/>
              <w:rPr>
                <w:rFonts w:cstheme="minorHAnsi"/>
                <w:sz w:val="20"/>
              </w:rPr>
            </w:pPr>
          </w:p>
          <w:p w:rsidR="00BA4DDE" w:rsidRPr="001F0E99" w:rsidRDefault="00BA4DDE" w:rsidP="00BA4DDE">
            <w:pPr>
              <w:spacing w:line="276" w:lineRule="auto"/>
              <w:rPr>
                <w:rFonts w:cstheme="minorHAnsi"/>
                <w:b/>
                <w:sz w:val="20"/>
              </w:rPr>
            </w:pPr>
            <w:r w:rsidRPr="001F0E99">
              <w:rPr>
                <w:rFonts w:cstheme="minorHAnsi"/>
                <w:b/>
                <w:sz w:val="20"/>
              </w:rPr>
              <w:t>Kooperationen: ---</w:t>
            </w:r>
          </w:p>
        </w:tc>
      </w:tr>
      <w:tr w:rsidR="00BA4DDE" w:rsidRPr="00FE30EF" w:rsidTr="00BA4DDE">
        <w:tc>
          <w:tcPr>
            <w:tcW w:w="14596" w:type="dxa"/>
            <w:gridSpan w:val="3"/>
          </w:tcPr>
          <w:p w:rsidR="00BA4DDE" w:rsidRPr="00FE30EF" w:rsidRDefault="00BA4DDE" w:rsidP="00BA4DDE">
            <w:pPr>
              <w:spacing w:before="120" w:after="160"/>
              <w:rPr>
                <w:rFonts w:cstheme="minorHAnsi"/>
                <w:b/>
                <w:bCs/>
                <w:iCs/>
                <w:sz w:val="20"/>
                <w:szCs w:val="20"/>
                <w:u w:val="single"/>
              </w:rPr>
            </w:pPr>
            <w:r>
              <w:rPr>
                <w:rFonts w:cstheme="minorHAnsi"/>
                <w:b/>
                <w:bCs/>
                <w:iCs/>
                <w:sz w:val="20"/>
                <w:szCs w:val="20"/>
                <w:u w:val="single"/>
              </w:rPr>
              <w:lastRenderedPageBreak/>
              <w:t>Unterrichtsvorhaben IV</w:t>
            </w:r>
            <w:r w:rsidRPr="00FE30EF">
              <w:rPr>
                <w:rFonts w:cstheme="minorHAnsi"/>
                <w:b/>
                <w:bCs/>
                <w:iCs/>
                <w:sz w:val="20"/>
                <w:szCs w:val="20"/>
                <w:u w:val="single"/>
              </w:rPr>
              <w:t>:</w:t>
            </w:r>
            <w:r w:rsidRPr="00FE30EF">
              <w:rPr>
                <w:rFonts w:cstheme="minorHAnsi"/>
                <w:b/>
                <w:bCs/>
                <w:sz w:val="20"/>
                <w:szCs w:val="20"/>
              </w:rPr>
              <w:t>Das Gebet Jesu – Vaterunser</w:t>
            </w:r>
          </w:p>
          <w:p w:rsidR="00BA4DDE" w:rsidRPr="00FE30EF" w:rsidRDefault="00BA4DDE" w:rsidP="00BA4DDE">
            <w:pPr>
              <w:spacing w:before="120"/>
              <w:rPr>
                <w:rFonts w:cstheme="minorHAnsi"/>
                <w:b/>
                <w:bCs/>
                <w:sz w:val="20"/>
                <w:szCs w:val="20"/>
              </w:rPr>
            </w:pPr>
            <w:r w:rsidRPr="00FE30EF">
              <w:rPr>
                <w:rFonts w:cstheme="minorHAnsi"/>
                <w:b/>
                <w:bCs/>
                <w:sz w:val="20"/>
                <w:szCs w:val="20"/>
              </w:rPr>
              <w:t>Inhaltsfelder und inhaltliche Schwerpunkte:</w:t>
            </w:r>
          </w:p>
          <w:p w:rsidR="00BA4DDE" w:rsidRPr="00FE30EF" w:rsidRDefault="00BA4DDE" w:rsidP="00BA4DDE">
            <w:pPr>
              <w:spacing w:before="120" w:after="120" w:line="276" w:lineRule="auto"/>
              <w:rPr>
                <w:rFonts w:cstheme="minorHAnsi"/>
                <w:sz w:val="20"/>
                <w:szCs w:val="20"/>
              </w:rPr>
            </w:pPr>
            <w:r w:rsidRPr="00FE30EF">
              <w:rPr>
                <w:rFonts w:cstheme="minorHAnsi"/>
                <w:sz w:val="20"/>
                <w:szCs w:val="20"/>
              </w:rPr>
              <w:t>IF 2: Sprechen von und mit Gott</w:t>
            </w:r>
          </w:p>
          <w:p w:rsidR="00BA4DDE" w:rsidRPr="00FE30EF" w:rsidRDefault="00BA4DDE" w:rsidP="003F722B">
            <w:pPr>
              <w:pStyle w:val="Listenabsatz"/>
              <w:numPr>
                <w:ilvl w:val="0"/>
                <w:numId w:val="81"/>
              </w:numPr>
              <w:spacing w:before="120" w:after="120" w:line="276" w:lineRule="auto"/>
              <w:rPr>
                <w:rFonts w:cstheme="minorHAnsi"/>
                <w:sz w:val="20"/>
                <w:szCs w:val="20"/>
              </w:rPr>
            </w:pPr>
            <w:r>
              <w:rPr>
                <w:rFonts w:cstheme="minorHAnsi"/>
                <w:sz w:val="20"/>
                <w:szCs w:val="20"/>
              </w:rPr>
              <w:t>b</w:t>
            </w:r>
            <w:r w:rsidRPr="00FE30EF">
              <w:rPr>
                <w:rFonts w:cstheme="minorHAnsi"/>
                <w:sz w:val="20"/>
                <w:szCs w:val="20"/>
              </w:rPr>
              <w:t>iblische Gottesbilder</w:t>
            </w:r>
          </w:p>
          <w:p w:rsidR="00BA4DDE" w:rsidRPr="00FE30EF" w:rsidRDefault="00BA4DDE" w:rsidP="00BA4DDE">
            <w:pPr>
              <w:spacing w:before="120" w:after="120" w:line="276" w:lineRule="auto"/>
              <w:rPr>
                <w:rFonts w:cstheme="minorHAnsi"/>
                <w:sz w:val="20"/>
                <w:szCs w:val="20"/>
              </w:rPr>
            </w:pPr>
            <w:r w:rsidRPr="00FE30EF">
              <w:rPr>
                <w:rFonts w:cstheme="minorHAnsi"/>
                <w:sz w:val="20"/>
                <w:szCs w:val="20"/>
              </w:rPr>
              <w:t>IF 3. Jesus, der Christus</w:t>
            </w:r>
          </w:p>
          <w:p w:rsidR="00BA4DDE" w:rsidRPr="00FE30EF" w:rsidRDefault="00BA4DDE" w:rsidP="003F722B">
            <w:pPr>
              <w:pStyle w:val="Listenabsatz"/>
              <w:numPr>
                <w:ilvl w:val="0"/>
                <w:numId w:val="80"/>
              </w:numPr>
              <w:spacing w:before="120" w:after="120" w:line="276" w:lineRule="auto"/>
              <w:jc w:val="both"/>
              <w:rPr>
                <w:rFonts w:cstheme="minorHAnsi"/>
                <w:sz w:val="20"/>
                <w:szCs w:val="20"/>
              </w:rPr>
            </w:pPr>
            <w:r w:rsidRPr="00FE30EF">
              <w:rPr>
                <w:rFonts w:cstheme="minorHAnsi"/>
                <w:sz w:val="20"/>
                <w:szCs w:val="20"/>
              </w:rPr>
              <w:t>Jesu Botschaft vom Reich Gottes</w:t>
            </w:r>
          </w:p>
          <w:p w:rsidR="00BA4DDE" w:rsidRPr="00FE30EF" w:rsidRDefault="00BA4DDE" w:rsidP="00BA4DDE">
            <w:pPr>
              <w:spacing w:before="120" w:after="120" w:line="276" w:lineRule="auto"/>
              <w:rPr>
                <w:rFonts w:cstheme="minorHAnsi"/>
                <w:sz w:val="20"/>
                <w:szCs w:val="20"/>
              </w:rPr>
            </w:pPr>
            <w:r w:rsidRPr="00FE30EF">
              <w:rPr>
                <w:rFonts w:cstheme="minorHAnsi"/>
                <w:sz w:val="20"/>
                <w:szCs w:val="20"/>
              </w:rPr>
              <w:t>IF 5: Bibel als „Ur-kunde“ des Glaubens</w:t>
            </w:r>
          </w:p>
          <w:p w:rsidR="00BA4DDE" w:rsidRPr="00FE30EF" w:rsidRDefault="00BA4DDE" w:rsidP="003F722B">
            <w:pPr>
              <w:pStyle w:val="Listenabsatz"/>
              <w:numPr>
                <w:ilvl w:val="0"/>
                <w:numId w:val="80"/>
              </w:numPr>
              <w:spacing w:before="120" w:after="120" w:line="276" w:lineRule="auto"/>
              <w:rPr>
                <w:rFonts w:cstheme="minorHAnsi"/>
                <w:sz w:val="20"/>
                <w:szCs w:val="20"/>
              </w:rPr>
            </w:pPr>
            <w:r w:rsidRPr="00FE30EF">
              <w:rPr>
                <w:rFonts w:cstheme="minorHAnsi"/>
                <w:sz w:val="20"/>
                <w:szCs w:val="20"/>
              </w:rPr>
              <w:t>Erzählungen der Bibel als Ausdruck von Glaubenserfahrungen</w:t>
            </w:r>
          </w:p>
          <w:p w:rsidR="00BA4DDE" w:rsidRPr="00FE30EF" w:rsidRDefault="00BA4DDE" w:rsidP="00BA4DDE">
            <w:pPr>
              <w:spacing w:before="120" w:after="120" w:line="276" w:lineRule="auto"/>
              <w:rPr>
                <w:rFonts w:cstheme="minorHAnsi"/>
                <w:sz w:val="20"/>
                <w:szCs w:val="20"/>
              </w:rPr>
            </w:pPr>
            <w:r w:rsidRPr="00FE30EF">
              <w:rPr>
                <w:rFonts w:cstheme="minorHAnsi"/>
                <w:sz w:val="20"/>
                <w:szCs w:val="20"/>
              </w:rPr>
              <w:t>IF 6. Weltreligionen im Dialog</w:t>
            </w:r>
          </w:p>
          <w:p w:rsidR="00BA4DDE" w:rsidRPr="00FE30EF" w:rsidRDefault="00BA4DDE" w:rsidP="003F722B">
            <w:pPr>
              <w:pStyle w:val="Listenabsatz"/>
              <w:numPr>
                <w:ilvl w:val="0"/>
                <w:numId w:val="80"/>
              </w:numPr>
              <w:spacing w:before="120" w:after="120" w:line="276" w:lineRule="auto"/>
              <w:jc w:val="both"/>
              <w:rPr>
                <w:rFonts w:cstheme="minorHAnsi"/>
                <w:sz w:val="20"/>
                <w:szCs w:val="20"/>
              </w:rPr>
            </w:pPr>
            <w:r w:rsidRPr="00FE30EF">
              <w:rPr>
                <w:rFonts w:cstheme="minorHAnsi"/>
                <w:sz w:val="20"/>
                <w:szCs w:val="20"/>
              </w:rPr>
              <w:t>Judentum, Christentum und Islam im Trialog</w:t>
            </w:r>
          </w:p>
          <w:p w:rsidR="00BA4DDE" w:rsidRDefault="00BA4DDE" w:rsidP="00BA4DDE">
            <w:pPr>
              <w:spacing w:before="120" w:after="60"/>
              <w:rPr>
                <w:rFonts w:cstheme="minorHAnsi"/>
                <w:sz w:val="20"/>
                <w:szCs w:val="20"/>
              </w:rPr>
            </w:pPr>
            <w:r w:rsidRPr="00FE30EF">
              <w:rPr>
                <w:rFonts w:cstheme="minorHAnsi"/>
                <w:b/>
                <w:bCs/>
                <w:sz w:val="20"/>
                <w:szCs w:val="20"/>
              </w:rPr>
              <w:t>Zeitbedarf:</w:t>
            </w:r>
            <w:r w:rsidRPr="00FE30EF">
              <w:rPr>
                <w:rFonts w:cstheme="minorHAnsi"/>
                <w:bCs/>
                <w:sz w:val="20"/>
                <w:szCs w:val="20"/>
              </w:rPr>
              <w:t>ca.</w:t>
            </w:r>
            <w:r w:rsidRPr="00FE30EF">
              <w:rPr>
                <w:rFonts w:cstheme="minorHAnsi"/>
                <w:sz w:val="20"/>
                <w:szCs w:val="20"/>
              </w:rPr>
              <w:t xml:space="preserve"> 8 Ustd.</w:t>
            </w:r>
          </w:p>
          <w:p w:rsidR="00BA4DDE" w:rsidRPr="00FE30EF" w:rsidRDefault="00BA4DDE" w:rsidP="00BA4DDE">
            <w:pPr>
              <w:spacing w:before="120" w:after="60"/>
              <w:rPr>
                <w:rFonts w:cstheme="minorHAnsi"/>
                <w:sz w:val="20"/>
                <w:szCs w:val="20"/>
              </w:rPr>
            </w:pPr>
          </w:p>
        </w:tc>
      </w:tr>
      <w:tr w:rsidR="00BA4DDE" w:rsidRPr="00FE30EF" w:rsidTr="00BA4DDE">
        <w:tc>
          <w:tcPr>
            <w:tcW w:w="14596" w:type="dxa"/>
            <w:gridSpan w:val="3"/>
          </w:tcPr>
          <w:p w:rsidR="00BA4DDE" w:rsidRDefault="00BA4DDE" w:rsidP="00BA4DDE">
            <w:pPr>
              <w:spacing w:before="120" w:line="276" w:lineRule="auto"/>
              <w:rPr>
                <w:rFonts w:cstheme="minorHAnsi"/>
                <w:b/>
                <w:bCs/>
                <w:sz w:val="20"/>
                <w:szCs w:val="20"/>
                <w:u w:val="single"/>
              </w:rPr>
            </w:pPr>
            <w:r w:rsidRPr="00FE30EF">
              <w:rPr>
                <w:rFonts w:cstheme="minorHAnsi"/>
                <w:b/>
                <w:bCs/>
                <w:sz w:val="20"/>
                <w:szCs w:val="20"/>
                <w:u w:val="single"/>
              </w:rPr>
              <w:t>Übergeordnete Kompetenzerwartungen</w:t>
            </w:r>
          </w:p>
          <w:p w:rsidR="00BA4DDE" w:rsidRPr="00FE30EF" w:rsidRDefault="00BA4DDE" w:rsidP="00BA4DDE">
            <w:pPr>
              <w:spacing w:before="120" w:line="276" w:lineRule="auto"/>
              <w:rPr>
                <w:rFonts w:cstheme="minorHAnsi"/>
                <w:bCs/>
                <w:sz w:val="20"/>
                <w:szCs w:val="20"/>
              </w:rPr>
            </w:pPr>
            <w:r w:rsidRPr="00FE30EF">
              <w:rPr>
                <w:rFonts w:cstheme="minorHAnsi"/>
                <w:bCs/>
                <w:sz w:val="20"/>
                <w:szCs w:val="20"/>
              </w:rPr>
              <w:t>Die Schülerinnen und Schüler</w:t>
            </w:r>
          </w:p>
          <w:p w:rsidR="00BA4DDE" w:rsidRPr="00FE30EF" w:rsidRDefault="00BA4DDE" w:rsidP="003F722B">
            <w:pPr>
              <w:pStyle w:val="Listenabsatz"/>
              <w:numPr>
                <w:ilvl w:val="0"/>
                <w:numId w:val="82"/>
              </w:numPr>
              <w:spacing w:before="120" w:line="276" w:lineRule="auto"/>
              <w:ind w:left="641" w:hanging="357"/>
              <w:rPr>
                <w:rFonts w:cstheme="minorHAnsi"/>
                <w:sz w:val="20"/>
                <w:szCs w:val="20"/>
              </w:rPr>
            </w:pPr>
            <w:r w:rsidRPr="00FE30EF">
              <w:rPr>
                <w:rFonts w:cstheme="minorHAnsi"/>
                <w:sz w:val="20"/>
                <w:szCs w:val="20"/>
              </w:rPr>
              <w:t xml:space="preserve">erläutern biblisches Sprechen von Gott als Ausdruck des Glaubens an den sich offenbarenden Gott, </w:t>
            </w:r>
            <w:r>
              <w:rPr>
                <w:rFonts w:cstheme="minorHAnsi"/>
                <w:sz w:val="20"/>
                <w:szCs w:val="20"/>
              </w:rPr>
              <w:t>(</w:t>
            </w:r>
            <w:r w:rsidRPr="00FE30EF">
              <w:rPr>
                <w:rFonts w:cstheme="minorHAnsi"/>
                <w:sz w:val="20"/>
                <w:szCs w:val="20"/>
              </w:rPr>
              <w:t>SK3</w:t>
            </w:r>
            <w:r>
              <w:rPr>
                <w:rFonts w:cstheme="minorHAnsi"/>
                <w:sz w:val="20"/>
                <w:szCs w:val="20"/>
              </w:rPr>
              <w:t>)</w:t>
            </w:r>
          </w:p>
          <w:p w:rsidR="00BA4DDE" w:rsidRPr="00FE30EF" w:rsidRDefault="00BA4DDE" w:rsidP="003F722B">
            <w:pPr>
              <w:pStyle w:val="Listenabsatz"/>
              <w:numPr>
                <w:ilvl w:val="0"/>
                <w:numId w:val="82"/>
              </w:numPr>
              <w:spacing w:before="120" w:after="200" w:line="276" w:lineRule="auto"/>
              <w:ind w:left="641" w:hanging="357"/>
              <w:jc w:val="both"/>
              <w:rPr>
                <w:rFonts w:cstheme="minorHAnsi"/>
                <w:sz w:val="20"/>
                <w:szCs w:val="20"/>
              </w:rPr>
            </w:pPr>
            <w:r w:rsidRPr="00FE30EF">
              <w:rPr>
                <w:rFonts w:cstheme="minorHAnsi"/>
                <w:sz w:val="20"/>
                <w:szCs w:val="20"/>
              </w:rPr>
              <w:lastRenderedPageBreak/>
              <w:t xml:space="preserve">beschreiben im Vergleich mit anderen Religionen spezifische Merkmale des christlichen Glaubens, </w:t>
            </w:r>
            <w:r>
              <w:rPr>
                <w:rFonts w:cstheme="minorHAnsi"/>
                <w:sz w:val="20"/>
                <w:szCs w:val="20"/>
              </w:rPr>
              <w:t>(</w:t>
            </w:r>
            <w:r w:rsidRPr="00FE30EF">
              <w:rPr>
                <w:rFonts w:cstheme="minorHAnsi"/>
                <w:sz w:val="20"/>
                <w:szCs w:val="20"/>
              </w:rPr>
              <w:t>SK6</w:t>
            </w:r>
            <w:r>
              <w:rPr>
                <w:rFonts w:cstheme="minorHAnsi"/>
                <w:sz w:val="20"/>
                <w:szCs w:val="20"/>
              </w:rPr>
              <w:t>)</w:t>
            </w:r>
          </w:p>
          <w:p w:rsidR="00BA4DDE" w:rsidRPr="00FE30EF" w:rsidRDefault="00BA4DDE" w:rsidP="003F722B">
            <w:pPr>
              <w:pStyle w:val="Listenabsatz"/>
              <w:numPr>
                <w:ilvl w:val="0"/>
                <w:numId w:val="82"/>
              </w:numPr>
              <w:spacing w:before="120" w:after="200" w:line="276" w:lineRule="auto"/>
              <w:ind w:left="641" w:hanging="357"/>
              <w:jc w:val="both"/>
              <w:rPr>
                <w:rFonts w:cstheme="minorHAnsi"/>
                <w:sz w:val="20"/>
                <w:szCs w:val="20"/>
              </w:rPr>
            </w:pPr>
            <w:r w:rsidRPr="00FE30EF">
              <w:rPr>
                <w:rFonts w:cstheme="minorHAnsi"/>
                <w:sz w:val="20"/>
                <w:szCs w:val="20"/>
              </w:rPr>
              <w:t>unterscheiden und deuten Ausdrucksformen des Glaubens in Religionen,</w:t>
            </w:r>
            <w:r>
              <w:rPr>
                <w:rFonts w:cstheme="minorHAnsi"/>
                <w:sz w:val="20"/>
                <w:szCs w:val="20"/>
              </w:rPr>
              <w:t xml:space="preserve"> (</w:t>
            </w:r>
            <w:r w:rsidRPr="00FE30EF">
              <w:rPr>
                <w:rFonts w:cstheme="minorHAnsi"/>
                <w:sz w:val="20"/>
                <w:szCs w:val="20"/>
              </w:rPr>
              <w:t>SK9</w:t>
            </w:r>
            <w:r>
              <w:rPr>
                <w:rFonts w:cstheme="minorHAnsi"/>
                <w:sz w:val="20"/>
                <w:szCs w:val="20"/>
              </w:rPr>
              <w:t>)</w:t>
            </w:r>
          </w:p>
          <w:p w:rsidR="00BA4DDE" w:rsidRPr="00FE30EF" w:rsidRDefault="00BA4DDE" w:rsidP="003F722B">
            <w:pPr>
              <w:pStyle w:val="Listenabsatz"/>
              <w:numPr>
                <w:ilvl w:val="0"/>
                <w:numId w:val="82"/>
              </w:numPr>
              <w:spacing w:before="120" w:line="276" w:lineRule="auto"/>
              <w:ind w:left="641" w:hanging="357"/>
              <w:rPr>
                <w:rFonts w:cstheme="minorHAnsi"/>
                <w:sz w:val="20"/>
                <w:szCs w:val="20"/>
              </w:rPr>
            </w:pPr>
            <w:r w:rsidRPr="00FE30EF">
              <w:rPr>
                <w:rFonts w:cstheme="minorHAnsi"/>
                <w:sz w:val="20"/>
                <w:szCs w:val="20"/>
              </w:rPr>
              <w:t xml:space="preserve">analysieren in Grundzügen religiös relevante Texte, </w:t>
            </w:r>
            <w:r>
              <w:rPr>
                <w:rFonts w:cstheme="minorHAnsi"/>
                <w:sz w:val="20"/>
                <w:szCs w:val="20"/>
              </w:rPr>
              <w:t>(</w:t>
            </w:r>
            <w:r w:rsidRPr="00FE30EF">
              <w:rPr>
                <w:rFonts w:cstheme="minorHAnsi"/>
                <w:sz w:val="20"/>
                <w:szCs w:val="20"/>
              </w:rPr>
              <w:t>MK1</w:t>
            </w:r>
            <w:r>
              <w:rPr>
                <w:rFonts w:cstheme="minorHAnsi"/>
                <w:sz w:val="20"/>
                <w:szCs w:val="20"/>
              </w:rPr>
              <w:t>)</w:t>
            </w:r>
          </w:p>
          <w:p w:rsidR="00BA4DDE" w:rsidRPr="00FE30EF" w:rsidRDefault="00BA4DDE" w:rsidP="003F722B">
            <w:pPr>
              <w:pStyle w:val="Listenabsatz"/>
              <w:numPr>
                <w:ilvl w:val="0"/>
                <w:numId w:val="82"/>
              </w:numPr>
              <w:spacing w:before="120" w:line="276" w:lineRule="auto"/>
              <w:ind w:left="641" w:hanging="357"/>
              <w:rPr>
                <w:rFonts w:cstheme="minorHAnsi"/>
                <w:sz w:val="20"/>
                <w:szCs w:val="20"/>
              </w:rPr>
            </w:pPr>
            <w:r w:rsidRPr="00FE30EF">
              <w:rPr>
                <w:rFonts w:cstheme="minorHAnsi"/>
                <w:sz w:val="20"/>
                <w:szCs w:val="20"/>
              </w:rPr>
              <w:t xml:space="preserve">beziehen bei der Deutung biblischer Texte den Entstehungskontext und die Besonderheiten der literarischen Form ein, </w:t>
            </w:r>
            <w:r>
              <w:rPr>
                <w:rFonts w:cstheme="minorHAnsi"/>
                <w:sz w:val="20"/>
                <w:szCs w:val="20"/>
              </w:rPr>
              <w:t>(</w:t>
            </w:r>
            <w:r w:rsidRPr="00FE30EF">
              <w:rPr>
                <w:rFonts w:cstheme="minorHAnsi"/>
                <w:sz w:val="20"/>
                <w:szCs w:val="20"/>
              </w:rPr>
              <w:t>MK2</w:t>
            </w:r>
            <w:r>
              <w:rPr>
                <w:rFonts w:cstheme="minorHAnsi"/>
                <w:sz w:val="20"/>
                <w:szCs w:val="20"/>
              </w:rPr>
              <w:t>)</w:t>
            </w:r>
          </w:p>
          <w:p w:rsidR="00BA4DDE" w:rsidRPr="00FE30EF" w:rsidRDefault="00BA4DDE" w:rsidP="003F722B">
            <w:pPr>
              <w:pStyle w:val="Listenabsatz"/>
              <w:numPr>
                <w:ilvl w:val="0"/>
                <w:numId w:val="82"/>
              </w:numPr>
              <w:spacing w:before="120" w:after="200" w:line="276" w:lineRule="auto"/>
              <w:ind w:left="641" w:hanging="357"/>
              <w:jc w:val="both"/>
              <w:rPr>
                <w:rFonts w:cstheme="minorHAnsi"/>
                <w:sz w:val="20"/>
                <w:szCs w:val="20"/>
              </w:rPr>
            </w:pPr>
            <w:r w:rsidRPr="00FE30EF">
              <w:rPr>
                <w:rFonts w:cstheme="minorHAnsi"/>
                <w:sz w:val="20"/>
                <w:szCs w:val="20"/>
              </w:rPr>
              <w:t xml:space="preserve">gestalten religiös relevante Inhalte kreativ und begründen kriteriengeleitet ihre Umsetzungen, </w:t>
            </w:r>
            <w:r>
              <w:rPr>
                <w:rFonts w:cstheme="minorHAnsi"/>
                <w:sz w:val="20"/>
                <w:szCs w:val="20"/>
              </w:rPr>
              <w:t>(</w:t>
            </w:r>
            <w:r w:rsidRPr="00FE30EF">
              <w:rPr>
                <w:rFonts w:cstheme="minorHAnsi"/>
                <w:sz w:val="20"/>
                <w:szCs w:val="20"/>
              </w:rPr>
              <w:t>MK6</w:t>
            </w:r>
            <w:r>
              <w:rPr>
                <w:rFonts w:cstheme="minorHAnsi"/>
                <w:sz w:val="20"/>
                <w:szCs w:val="20"/>
              </w:rPr>
              <w:t>)</w:t>
            </w:r>
          </w:p>
          <w:p w:rsidR="00BA4DDE" w:rsidRPr="00FE30EF" w:rsidRDefault="00BA4DDE" w:rsidP="003F722B">
            <w:pPr>
              <w:pStyle w:val="Listenabsatz"/>
              <w:numPr>
                <w:ilvl w:val="0"/>
                <w:numId w:val="82"/>
              </w:numPr>
              <w:spacing w:before="120" w:after="200" w:line="276" w:lineRule="auto"/>
              <w:ind w:left="641" w:hanging="357"/>
              <w:jc w:val="both"/>
              <w:rPr>
                <w:rFonts w:cstheme="minorHAnsi"/>
                <w:sz w:val="20"/>
                <w:szCs w:val="20"/>
              </w:rPr>
            </w:pPr>
            <w:r w:rsidRPr="00FE30EF">
              <w:rPr>
                <w:rFonts w:cstheme="minorHAnsi"/>
                <w:sz w:val="20"/>
                <w:szCs w:val="20"/>
              </w:rPr>
              <w:t xml:space="preserve">erörtern an Beispielen Handlungsoptionen, die sich aus dem Christsein ergeben, </w:t>
            </w:r>
            <w:r>
              <w:rPr>
                <w:rFonts w:cstheme="minorHAnsi"/>
                <w:sz w:val="20"/>
                <w:szCs w:val="20"/>
              </w:rPr>
              <w:t>(</w:t>
            </w:r>
            <w:r w:rsidRPr="00FE30EF">
              <w:rPr>
                <w:rFonts w:cstheme="minorHAnsi"/>
                <w:sz w:val="20"/>
                <w:szCs w:val="20"/>
              </w:rPr>
              <w:t>UK4</w:t>
            </w:r>
            <w:r>
              <w:rPr>
                <w:rFonts w:cstheme="minorHAnsi"/>
                <w:sz w:val="20"/>
                <w:szCs w:val="20"/>
              </w:rPr>
              <w:t>)</w:t>
            </w:r>
          </w:p>
          <w:p w:rsidR="00BA4DDE" w:rsidRPr="00FE30EF" w:rsidRDefault="00BA4DDE" w:rsidP="003F722B">
            <w:pPr>
              <w:pStyle w:val="Listenabsatz"/>
              <w:numPr>
                <w:ilvl w:val="0"/>
                <w:numId w:val="82"/>
              </w:numPr>
              <w:spacing w:before="120" w:after="200" w:line="276" w:lineRule="auto"/>
              <w:ind w:left="641" w:hanging="357"/>
              <w:jc w:val="both"/>
              <w:rPr>
                <w:rFonts w:cstheme="minorHAnsi"/>
                <w:sz w:val="20"/>
                <w:szCs w:val="20"/>
              </w:rPr>
            </w:pPr>
            <w:r w:rsidRPr="00FE30EF">
              <w:rPr>
                <w:rFonts w:cstheme="minorHAnsi"/>
                <w:sz w:val="20"/>
                <w:szCs w:val="20"/>
              </w:rPr>
              <w:t>begegnen religiösen und ethischen Überzeugungen anderer sowie Ausdrucksformen des Glaubens in verschiedenen Religionen respektvoll und reflektiert</w:t>
            </w:r>
            <w:r>
              <w:rPr>
                <w:rFonts w:cstheme="minorHAnsi"/>
                <w:sz w:val="20"/>
                <w:szCs w:val="20"/>
              </w:rPr>
              <w:t>.(</w:t>
            </w:r>
            <w:r w:rsidRPr="00FE30EF">
              <w:rPr>
                <w:rFonts w:cstheme="minorHAnsi"/>
                <w:sz w:val="20"/>
                <w:szCs w:val="20"/>
              </w:rPr>
              <w:t>HK3</w:t>
            </w:r>
            <w:r>
              <w:rPr>
                <w:rFonts w:cstheme="minorHAnsi"/>
                <w:sz w:val="20"/>
                <w:szCs w:val="20"/>
              </w:rPr>
              <w:t>)</w:t>
            </w:r>
          </w:p>
        </w:tc>
      </w:tr>
      <w:tr w:rsidR="00BA4DDE" w:rsidRPr="00FE30EF" w:rsidTr="00BA4DDE">
        <w:tc>
          <w:tcPr>
            <w:tcW w:w="5098" w:type="dxa"/>
          </w:tcPr>
          <w:p w:rsidR="00BA4DDE" w:rsidRPr="00FE30EF" w:rsidRDefault="00BA4DDE" w:rsidP="00BA4DDE">
            <w:pPr>
              <w:spacing w:before="120" w:line="276" w:lineRule="auto"/>
              <w:rPr>
                <w:rFonts w:cstheme="minorHAnsi"/>
                <w:b/>
                <w:bCs/>
                <w:i/>
                <w:iCs/>
                <w:sz w:val="20"/>
                <w:szCs w:val="20"/>
                <w:u w:val="single"/>
              </w:rPr>
            </w:pPr>
            <w:r w:rsidRPr="00FE30EF">
              <w:rPr>
                <w:rFonts w:cstheme="minorHAnsi"/>
                <w:b/>
                <w:bCs/>
                <w:i/>
                <w:iCs/>
                <w:sz w:val="20"/>
                <w:szCs w:val="20"/>
                <w:u w:val="single"/>
              </w:rPr>
              <w:lastRenderedPageBreak/>
              <w:t>Konkretisierte Kompetenzerwartungen</w:t>
            </w:r>
          </w:p>
          <w:p w:rsidR="00BA4DDE" w:rsidRPr="00FE30EF" w:rsidRDefault="00BA4DDE" w:rsidP="003F722B">
            <w:pPr>
              <w:pStyle w:val="Listenabsatz"/>
              <w:numPr>
                <w:ilvl w:val="0"/>
                <w:numId w:val="83"/>
              </w:numPr>
              <w:spacing w:before="120" w:after="200" w:line="276" w:lineRule="auto"/>
              <w:ind w:left="357" w:hanging="357"/>
              <w:contextualSpacing w:val="0"/>
              <w:rPr>
                <w:rFonts w:cstheme="minorHAnsi"/>
                <w:sz w:val="20"/>
                <w:szCs w:val="20"/>
              </w:rPr>
            </w:pPr>
            <w:r w:rsidRPr="00FE30EF">
              <w:rPr>
                <w:rFonts w:cstheme="minorHAnsi"/>
                <w:sz w:val="20"/>
                <w:szCs w:val="20"/>
              </w:rPr>
              <w:t xml:space="preserve">entwickeln Fragen nach Gott und formulieren eigene Antworten, </w:t>
            </w:r>
            <w:r>
              <w:rPr>
                <w:rFonts w:cstheme="minorHAnsi"/>
                <w:sz w:val="20"/>
                <w:szCs w:val="20"/>
              </w:rPr>
              <w:t>(</w:t>
            </w:r>
            <w:r w:rsidRPr="00FE30EF">
              <w:rPr>
                <w:rFonts w:cstheme="minorHAnsi"/>
                <w:sz w:val="20"/>
                <w:szCs w:val="20"/>
              </w:rPr>
              <w:t>K11</w:t>
            </w:r>
            <w:r>
              <w:rPr>
                <w:rFonts w:cstheme="minorHAnsi"/>
                <w:sz w:val="20"/>
                <w:szCs w:val="20"/>
              </w:rPr>
              <w:t>)</w:t>
            </w:r>
          </w:p>
          <w:p w:rsidR="00BA4DDE" w:rsidRPr="00FE30EF" w:rsidRDefault="00BA4DDE" w:rsidP="003F722B">
            <w:pPr>
              <w:pStyle w:val="Listenabsatz"/>
              <w:numPr>
                <w:ilvl w:val="0"/>
                <w:numId w:val="83"/>
              </w:numPr>
              <w:spacing w:before="120" w:after="200" w:line="276" w:lineRule="auto"/>
              <w:ind w:left="357" w:hanging="357"/>
              <w:contextualSpacing w:val="0"/>
              <w:rPr>
                <w:rFonts w:cstheme="minorHAnsi"/>
                <w:sz w:val="20"/>
                <w:szCs w:val="20"/>
              </w:rPr>
            </w:pPr>
            <w:r w:rsidRPr="00FE30EF">
              <w:rPr>
                <w:rFonts w:cstheme="minorHAnsi"/>
                <w:sz w:val="20"/>
                <w:szCs w:val="20"/>
              </w:rPr>
              <w:t xml:space="preserve">erläutern Anfragen an den Gottesglauben, </w:t>
            </w:r>
            <w:r>
              <w:rPr>
                <w:rFonts w:cstheme="minorHAnsi"/>
                <w:sz w:val="20"/>
                <w:szCs w:val="20"/>
              </w:rPr>
              <w:t>(</w:t>
            </w:r>
            <w:r w:rsidRPr="00FE30EF">
              <w:rPr>
                <w:rFonts w:cstheme="minorHAnsi"/>
                <w:sz w:val="20"/>
                <w:szCs w:val="20"/>
              </w:rPr>
              <w:t>K12</w:t>
            </w:r>
            <w:r>
              <w:rPr>
                <w:rFonts w:cstheme="minorHAnsi"/>
                <w:sz w:val="20"/>
                <w:szCs w:val="20"/>
              </w:rPr>
              <w:t>)</w:t>
            </w:r>
          </w:p>
          <w:p w:rsidR="00BA4DDE" w:rsidRPr="00FE30EF" w:rsidRDefault="00BA4DDE" w:rsidP="003F722B">
            <w:pPr>
              <w:pStyle w:val="Listenabsatz"/>
              <w:numPr>
                <w:ilvl w:val="0"/>
                <w:numId w:val="83"/>
              </w:numPr>
              <w:spacing w:before="120" w:after="200" w:line="276" w:lineRule="auto"/>
              <w:ind w:left="357" w:hanging="357"/>
              <w:contextualSpacing w:val="0"/>
              <w:rPr>
                <w:rFonts w:cstheme="minorHAnsi"/>
                <w:sz w:val="20"/>
                <w:szCs w:val="20"/>
              </w:rPr>
            </w:pPr>
            <w:r w:rsidRPr="00FE30EF">
              <w:rPr>
                <w:rFonts w:cstheme="minorHAnsi"/>
                <w:sz w:val="20"/>
                <w:szCs w:val="20"/>
              </w:rPr>
              <w:t>erläutern die Bedeutung des Vaterunsers als gemei</w:t>
            </w:r>
            <w:r w:rsidRPr="00FE30EF">
              <w:rPr>
                <w:rFonts w:cstheme="minorHAnsi"/>
                <w:sz w:val="20"/>
                <w:szCs w:val="20"/>
              </w:rPr>
              <w:t>n</w:t>
            </w:r>
            <w:r w:rsidRPr="00FE30EF">
              <w:rPr>
                <w:rFonts w:cstheme="minorHAnsi"/>
                <w:sz w:val="20"/>
                <w:szCs w:val="20"/>
              </w:rPr>
              <w:t xml:space="preserve">sames Gebet von Menschen christlichen Glaubens, </w:t>
            </w:r>
            <w:r>
              <w:rPr>
                <w:rFonts w:cstheme="minorHAnsi"/>
                <w:sz w:val="20"/>
                <w:szCs w:val="20"/>
              </w:rPr>
              <w:t>(</w:t>
            </w:r>
            <w:r w:rsidRPr="00FE30EF">
              <w:rPr>
                <w:rFonts w:cstheme="minorHAnsi"/>
                <w:sz w:val="20"/>
                <w:szCs w:val="20"/>
              </w:rPr>
              <w:t>K14</w:t>
            </w:r>
            <w:r>
              <w:rPr>
                <w:rFonts w:cstheme="minorHAnsi"/>
                <w:sz w:val="20"/>
                <w:szCs w:val="20"/>
              </w:rPr>
              <w:t>)</w:t>
            </w:r>
          </w:p>
          <w:p w:rsidR="00BA4DDE" w:rsidRPr="00FE30EF" w:rsidRDefault="00BA4DDE" w:rsidP="003F722B">
            <w:pPr>
              <w:pStyle w:val="Listenabsatz"/>
              <w:numPr>
                <w:ilvl w:val="0"/>
                <w:numId w:val="83"/>
              </w:numPr>
              <w:spacing w:before="120" w:after="200" w:line="276" w:lineRule="auto"/>
              <w:ind w:left="357" w:hanging="357"/>
              <w:contextualSpacing w:val="0"/>
              <w:rPr>
                <w:rFonts w:cstheme="minorHAnsi"/>
                <w:sz w:val="20"/>
                <w:szCs w:val="20"/>
              </w:rPr>
            </w:pPr>
            <w:r w:rsidRPr="00FE30EF">
              <w:rPr>
                <w:rFonts w:cstheme="minorHAnsi"/>
                <w:sz w:val="20"/>
                <w:szCs w:val="20"/>
              </w:rPr>
              <w:t>erläutern, dass biblische Texte von ihrem Selbstve</w:t>
            </w:r>
            <w:r w:rsidRPr="00FE30EF">
              <w:rPr>
                <w:rFonts w:cstheme="minorHAnsi"/>
                <w:sz w:val="20"/>
                <w:szCs w:val="20"/>
              </w:rPr>
              <w:t>r</w:t>
            </w:r>
            <w:r w:rsidRPr="00FE30EF">
              <w:rPr>
                <w:rFonts w:cstheme="minorHAnsi"/>
                <w:sz w:val="20"/>
                <w:szCs w:val="20"/>
              </w:rPr>
              <w:t>ständnis her Ausdruck des Glaubens an das Wirken Gottes in der Welt sind</w:t>
            </w:r>
            <w:r>
              <w:rPr>
                <w:rFonts w:cstheme="minorHAnsi"/>
                <w:sz w:val="20"/>
                <w:szCs w:val="20"/>
              </w:rPr>
              <w:t>.(</w:t>
            </w:r>
            <w:r w:rsidRPr="00FE30EF">
              <w:rPr>
                <w:rFonts w:cstheme="minorHAnsi"/>
                <w:sz w:val="20"/>
                <w:szCs w:val="20"/>
              </w:rPr>
              <w:t>K44</w:t>
            </w:r>
            <w:r>
              <w:rPr>
                <w:rFonts w:cstheme="minorHAnsi"/>
                <w:sz w:val="20"/>
                <w:szCs w:val="20"/>
              </w:rPr>
              <w:t>)</w:t>
            </w:r>
          </w:p>
          <w:p w:rsidR="00BA4DDE" w:rsidRPr="00FE30EF" w:rsidRDefault="00BA4DDE" w:rsidP="00BA4DDE">
            <w:pPr>
              <w:spacing w:before="120" w:line="276" w:lineRule="auto"/>
              <w:rPr>
                <w:rFonts w:cstheme="minorHAnsi"/>
                <w:sz w:val="20"/>
                <w:szCs w:val="20"/>
              </w:rPr>
            </w:pPr>
          </w:p>
        </w:tc>
        <w:tc>
          <w:tcPr>
            <w:tcW w:w="9498" w:type="dxa"/>
            <w:gridSpan w:val="2"/>
          </w:tcPr>
          <w:p w:rsidR="00BA4DDE" w:rsidRPr="00FE30EF" w:rsidRDefault="00BA4DDE" w:rsidP="00BA4DDE">
            <w:pPr>
              <w:spacing w:before="120" w:line="276" w:lineRule="auto"/>
              <w:rPr>
                <w:rFonts w:cstheme="minorHAnsi"/>
                <w:b/>
                <w:bCs/>
                <w:i/>
                <w:iCs/>
                <w:sz w:val="20"/>
                <w:szCs w:val="20"/>
                <w:u w:val="single"/>
              </w:rPr>
            </w:pPr>
            <w:r w:rsidRPr="00FE30EF">
              <w:rPr>
                <w:rFonts w:cstheme="minorHAnsi"/>
                <w:b/>
                <w:bCs/>
                <w:i/>
                <w:iCs/>
                <w:sz w:val="20"/>
                <w:szCs w:val="20"/>
                <w:u w:val="single"/>
              </w:rPr>
              <w:t>Vereinbarungen der Fachkonferenz:</w:t>
            </w:r>
          </w:p>
          <w:p w:rsidR="00BA4DDE" w:rsidRPr="00FE30EF" w:rsidRDefault="00BA4DDE" w:rsidP="00BA4DDE">
            <w:pPr>
              <w:spacing w:before="120" w:line="276" w:lineRule="auto"/>
              <w:rPr>
                <w:rFonts w:cstheme="minorHAnsi"/>
                <w:b/>
                <w:sz w:val="20"/>
                <w:szCs w:val="20"/>
              </w:rPr>
            </w:pPr>
            <w:r w:rsidRPr="00FE30EF">
              <w:rPr>
                <w:rFonts w:cstheme="minorHAnsi"/>
                <w:b/>
                <w:sz w:val="20"/>
                <w:szCs w:val="20"/>
              </w:rPr>
              <w:t>inhaltliche Akzentsetzungen:</w:t>
            </w:r>
          </w:p>
          <w:p w:rsidR="00BA4DDE" w:rsidRPr="00FE30EF" w:rsidRDefault="00BA4DDE" w:rsidP="003F722B">
            <w:pPr>
              <w:pStyle w:val="Listenabsatz"/>
              <w:numPr>
                <w:ilvl w:val="0"/>
                <w:numId w:val="79"/>
              </w:numPr>
              <w:spacing w:before="120" w:line="276" w:lineRule="auto"/>
              <w:rPr>
                <w:rFonts w:cstheme="minorHAnsi"/>
                <w:sz w:val="20"/>
                <w:szCs w:val="20"/>
              </w:rPr>
            </w:pPr>
            <w:r w:rsidRPr="00FE30EF">
              <w:rPr>
                <w:rFonts w:cstheme="minorHAnsi"/>
                <w:sz w:val="20"/>
                <w:szCs w:val="20"/>
              </w:rPr>
              <w:t>kurze Einbeziehung des Entstehungskontexts und der Verortung in den Evangelien (zu Mt: Bergpredigt – aber keine eigene Reihe zur Bergpredigt; bei Lk: „Wegezehrung“ auf der Reise nach Jerusalem)</w:t>
            </w:r>
          </w:p>
          <w:p w:rsidR="00BA4DDE" w:rsidRPr="00FE30EF" w:rsidRDefault="00BA4DDE" w:rsidP="003F722B">
            <w:pPr>
              <w:pStyle w:val="Listenabsatz"/>
              <w:numPr>
                <w:ilvl w:val="0"/>
                <w:numId w:val="79"/>
              </w:numPr>
              <w:spacing w:before="120" w:line="276" w:lineRule="auto"/>
              <w:rPr>
                <w:rFonts w:cstheme="minorHAnsi"/>
                <w:sz w:val="20"/>
                <w:szCs w:val="20"/>
              </w:rPr>
            </w:pPr>
            <w:r w:rsidRPr="00FE30EF">
              <w:rPr>
                <w:rFonts w:cstheme="minorHAnsi"/>
                <w:sz w:val="20"/>
                <w:szCs w:val="20"/>
              </w:rPr>
              <w:t>Bedeutung von Vertrauen (sich jemandem anvertrauen, seine Bitten vortragen)</w:t>
            </w:r>
          </w:p>
          <w:p w:rsidR="00BA4DDE" w:rsidRPr="00FE30EF" w:rsidRDefault="00BA4DDE" w:rsidP="003F722B">
            <w:pPr>
              <w:pStyle w:val="Listenabsatz"/>
              <w:numPr>
                <w:ilvl w:val="0"/>
                <w:numId w:val="79"/>
              </w:numPr>
              <w:spacing w:before="120" w:line="276" w:lineRule="auto"/>
              <w:rPr>
                <w:rFonts w:cstheme="minorHAnsi"/>
                <w:sz w:val="20"/>
                <w:szCs w:val="20"/>
              </w:rPr>
            </w:pPr>
            <w:r w:rsidRPr="00FE30EF">
              <w:rPr>
                <w:rFonts w:cstheme="minorHAnsi"/>
                <w:sz w:val="20"/>
                <w:szCs w:val="20"/>
              </w:rPr>
              <w:t xml:space="preserve">Bitten des Vaterunsers </w:t>
            </w:r>
          </w:p>
          <w:p w:rsidR="00BA4DDE" w:rsidRPr="00FE30EF" w:rsidRDefault="00BA4DDE" w:rsidP="003F722B">
            <w:pPr>
              <w:pStyle w:val="Listenabsatz"/>
              <w:numPr>
                <w:ilvl w:val="0"/>
                <w:numId w:val="79"/>
              </w:numPr>
              <w:spacing w:before="120" w:line="276" w:lineRule="auto"/>
              <w:rPr>
                <w:rFonts w:cstheme="minorHAnsi"/>
                <w:sz w:val="20"/>
                <w:szCs w:val="20"/>
              </w:rPr>
            </w:pPr>
            <w:r w:rsidRPr="00FE30EF">
              <w:rPr>
                <w:rFonts w:cstheme="minorHAnsi"/>
                <w:sz w:val="20"/>
                <w:szCs w:val="20"/>
              </w:rPr>
              <w:t>Begriffe des Gebets Bewahrung, Versuchung, Schuld, Vergebung, Erlösung …</w:t>
            </w:r>
          </w:p>
          <w:p w:rsidR="00BA4DDE" w:rsidRPr="00FE30EF" w:rsidRDefault="00BA4DDE" w:rsidP="003F722B">
            <w:pPr>
              <w:pStyle w:val="Listenabsatz"/>
              <w:numPr>
                <w:ilvl w:val="0"/>
                <w:numId w:val="79"/>
              </w:numPr>
              <w:spacing w:before="120" w:line="276" w:lineRule="auto"/>
              <w:rPr>
                <w:rFonts w:cstheme="minorHAnsi"/>
                <w:sz w:val="20"/>
                <w:szCs w:val="20"/>
              </w:rPr>
            </w:pPr>
            <w:r w:rsidRPr="00FE30EF">
              <w:rPr>
                <w:rFonts w:cstheme="minorHAnsi"/>
                <w:sz w:val="20"/>
                <w:szCs w:val="20"/>
              </w:rPr>
              <w:t xml:space="preserve">Orte und Situationen des Betens </w:t>
            </w:r>
          </w:p>
          <w:p w:rsidR="00BA4DDE" w:rsidRPr="00FE30EF" w:rsidRDefault="00BA4DDE" w:rsidP="003F722B">
            <w:pPr>
              <w:pStyle w:val="Listenabsatz"/>
              <w:numPr>
                <w:ilvl w:val="0"/>
                <w:numId w:val="79"/>
              </w:numPr>
              <w:spacing w:before="120" w:line="276" w:lineRule="auto"/>
              <w:rPr>
                <w:rFonts w:cstheme="minorHAnsi"/>
                <w:strike/>
                <w:sz w:val="20"/>
                <w:szCs w:val="20"/>
              </w:rPr>
            </w:pPr>
            <w:r>
              <w:rPr>
                <w:rFonts w:cstheme="minorHAnsi"/>
                <w:sz w:val="20"/>
                <w:szCs w:val="20"/>
              </w:rPr>
              <w:t>m</w:t>
            </w:r>
            <w:r w:rsidRPr="00FE30EF">
              <w:rPr>
                <w:rFonts w:cstheme="minorHAnsi"/>
                <w:sz w:val="20"/>
                <w:szCs w:val="20"/>
              </w:rPr>
              <w:t>oderne Versionen</w:t>
            </w:r>
            <w:r>
              <w:rPr>
                <w:rFonts w:cstheme="minorHAnsi"/>
                <w:sz w:val="20"/>
                <w:szCs w:val="20"/>
              </w:rPr>
              <w:t xml:space="preserve"> des Vaterunsers (z. </w:t>
            </w:r>
            <w:r w:rsidRPr="00FE30EF">
              <w:rPr>
                <w:rFonts w:cstheme="minorHAnsi"/>
                <w:sz w:val="20"/>
                <w:szCs w:val="20"/>
              </w:rPr>
              <w:t>B. in Popsongs)</w:t>
            </w:r>
          </w:p>
          <w:p w:rsidR="00BA4DDE" w:rsidRPr="00FE30EF" w:rsidRDefault="00BA4DDE" w:rsidP="003F722B">
            <w:pPr>
              <w:pStyle w:val="Listenabsatz"/>
              <w:numPr>
                <w:ilvl w:val="0"/>
                <w:numId w:val="79"/>
              </w:numPr>
              <w:spacing w:before="120" w:line="276" w:lineRule="auto"/>
              <w:rPr>
                <w:rFonts w:cstheme="minorHAnsi"/>
                <w:sz w:val="20"/>
                <w:szCs w:val="20"/>
              </w:rPr>
            </w:pPr>
            <w:r w:rsidRPr="00FE30EF">
              <w:rPr>
                <w:rFonts w:cstheme="minorHAnsi"/>
                <w:sz w:val="20"/>
                <w:szCs w:val="20"/>
              </w:rPr>
              <w:t xml:space="preserve">Vergleich des Vaterunsers mit „dem jüdischen Achtzehn-Gebet („Amida“) </w:t>
            </w:r>
          </w:p>
          <w:p w:rsidR="00BA4DDE" w:rsidRPr="00FE30EF" w:rsidRDefault="00BA4DDE" w:rsidP="003F722B">
            <w:pPr>
              <w:pStyle w:val="Listenabsatz"/>
              <w:numPr>
                <w:ilvl w:val="0"/>
                <w:numId w:val="79"/>
              </w:numPr>
              <w:spacing w:before="120" w:after="200" w:line="276" w:lineRule="auto"/>
              <w:ind w:left="357" w:hanging="357"/>
              <w:contextualSpacing w:val="0"/>
              <w:rPr>
                <w:rFonts w:cstheme="minorHAnsi"/>
                <w:sz w:val="20"/>
                <w:szCs w:val="20"/>
              </w:rPr>
            </w:pPr>
            <w:r w:rsidRPr="00FE30EF">
              <w:rPr>
                <w:rFonts w:cstheme="minorHAnsi"/>
                <w:sz w:val="20"/>
                <w:szCs w:val="20"/>
              </w:rPr>
              <w:t xml:space="preserve">Bedeutung des Betens </w:t>
            </w:r>
          </w:p>
          <w:p w:rsidR="00BA4DDE" w:rsidRPr="00FE30EF" w:rsidRDefault="00BA4DDE" w:rsidP="00BA4DDE">
            <w:pPr>
              <w:spacing w:before="120" w:after="200" w:line="276" w:lineRule="auto"/>
              <w:jc w:val="both"/>
              <w:rPr>
                <w:rFonts w:cstheme="minorHAnsi"/>
                <w:b/>
                <w:color w:val="000000" w:themeColor="text1"/>
                <w:sz w:val="20"/>
                <w:szCs w:val="20"/>
              </w:rPr>
            </w:pPr>
            <w:r w:rsidRPr="00FE30EF">
              <w:rPr>
                <w:rFonts w:cstheme="minorHAnsi"/>
                <w:b/>
                <w:color w:val="000000" w:themeColor="text1"/>
                <w:sz w:val="20"/>
                <w:szCs w:val="20"/>
              </w:rPr>
              <w:t>didaktisch-methodische Anregungen:</w:t>
            </w:r>
          </w:p>
          <w:p w:rsidR="00BA4DDE" w:rsidRPr="00FE30EF" w:rsidRDefault="00BA4DDE" w:rsidP="00BA4DDE">
            <w:pPr>
              <w:spacing w:before="120" w:after="200" w:line="276" w:lineRule="auto"/>
              <w:rPr>
                <w:rFonts w:cstheme="minorHAnsi"/>
                <w:sz w:val="20"/>
                <w:szCs w:val="20"/>
              </w:rPr>
            </w:pPr>
            <w:r w:rsidRPr="00FE30EF">
              <w:rPr>
                <w:rFonts w:cstheme="minorHAnsi"/>
                <w:sz w:val="20"/>
                <w:szCs w:val="20"/>
              </w:rPr>
              <w:t xml:space="preserve">Produkt: </w:t>
            </w:r>
            <w:r>
              <w:rPr>
                <w:rFonts w:cstheme="minorHAnsi"/>
                <w:sz w:val="20"/>
                <w:szCs w:val="20"/>
              </w:rPr>
              <w:t>Die Schülerinnen und Schüler</w:t>
            </w:r>
            <w:r w:rsidRPr="00FE30EF">
              <w:rPr>
                <w:rFonts w:cstheme="minorHAnsi"/>
                <w:sz w:val="20"/>
                <w:szCs w:val="20"/>
              </w:rPr>
              <w:t xml:space="preserve"> erstellen ein Leporello zum Vaterunser (</w:t>
            </w:r>
            <w:r>
              <w:rPr>
                <w:rFonts w:cstheme="minorHAnsi"/>
                <w:sz w:val="20"/>
                <w:szCs w:val="20"/>
              </w:rPr>
              <w:t>Vorlagen erhältlich</w:t>
            </w:r>
            <w:r w:rsidRPr="00FE30EF">
              <w:rPr>
                <w:rFonts w:cstheme="minorHAnsi"/>
                <w:sz w:val="20"/>
                <w:szCs w:val="20"/>
              </w:rPr>
              <w:t>)</w:t>
            </w:r>
            <w:r>
              <w:rPr>
                <w:rFonts w:cstheme="minorHAnsi"/>
                <w:sz w:val="20"/>
                <w:szCs w:val="20"/>
              </w:rPr>
              <w:t>; Textcollage; Visualisierung der Inhalte des Vaterunsers in Bildern, etc.</w:t>
            </w:r>
          </w:p>
          <w:p w:rsidR="00BA4DDE" w:rsidRPr="00FE30EF" w:rsidRDefault="00BA4DDE" w:rsidP="00BA4DDE">
            <w:pPr>
              <w:spacing w:before="120" w:line="276" w:lineRule="auto"/>
              <w:rPr>
                <w:rFonts w:cstheme="minorHAnsi"/>
                <w:b/>
                <w:sz w:val="20"/>
                <w:szCs w:val="20"/>
              </w:rPr>
            </w:pPr>
            <w:r w:rsidRPr="00FE30EF">
              <w:rPr>
                <w:rFonts w:cstheme="minorHAnsi"/>
                <w:b/>
                <w:sz w:val="20"/>
                <w:szCs w:val="20"/>
              </w:rPr>
              <w:t>Literatur:</w:t>
            </w:r>
          </w:p>
          <w:p w:rsidR="00BA4DDE" w:rsidRPr="00FE30EF" w:rsidRDefault="007A18B4" w:rsidP="00BA4DDE">
            <w:pPr>
              <w:spacing w:before="120" w:line="276" w:lineRule="auto"/>
              <w:rPr>
                <w:rStyle w:val="Fett"/>
                <w:rFonts w:cstheme="minorHAnsi"/>
                <w:b w:val="0"/>
                <w:bCs w:val="0"/>
                <w:sz w:val="20"/>
                <w:szCs w:val="20"/>
              </w:rPr>
            </w:pPr>
            <w:hyperlink r:id="rId36" w:history="1">
              <w:r w:rsidR="00BA4DDE" w:rsidRPr="00FE30EF">
                <w:rPr>
                  <w:rStyle w:val="Hyperlink"/>
                  <w:rFonts w:cstheme="minorHAnsi"/>
                  <w:sz w:val="20"/>
                  <w:szCs w:val="20"/>
                </w:rPr>
                <w:t>Gmehling, Will</w:t>
              </w:r>
            </w:hyperlink>
            <w:r w:rsidR="00BA4DDE" w:rsidRPr="00FE30EF">
              <w:rPr>
                <w:rStyle w:val="Hyperlink"/>
                <w:rFonts w:cstheme="minorHAnsi"/>
                <w:sz w:val="20"/>
                <w:szCs w:val="20"/>
              </w:rPr>
              <w:t>:</w:t>
            </w:r>
            <w:r w:rsidR="00BA4DDE" w:rsidRPr="00FE30EF">
              <w:rPr>
                <w:rStyle w:val="Fett"/>
                <w:rFonts w:cstheme="minorHAnsi"/>
                <w:sz w:val="20"/>
                <w:szCs w:val="20"/>
              </w:rPr>
              <w:t xml:space="preserve"> Go</w:t>
            </w:r>
            <w:r w:rsidR="00BA4DDE">
              <w:rPr>
                <w:rStyle w:val="Fett"/>
                <w:rFonts w:cstheme="minorHAnsi"/>
                <w:sz w:val="20"/>
                <w:szCs w:val="20"/>
              </w:rPr>
              <w:t>tt, der Hund und ich, Wuppertal 2016</w:t>
            </w:r>
          </w:p>
          <w:p w:rsidR="00BA4DDE" w:rsidRPr="00FE30EF" w:rsidRDefault="00BA4DDE" w:rsidP="00BA4DDE">
            <w:pPr>
              <w:spacing w:before="120" w:line="276" w:lineRule="auto"/>
              <w:rPr>
                <w:rStyle w:val="Fett"/>
                <w:rFonts w:cstheme="minorHAnsi"/>
                <w:b w:val="0"/>
                <w:bCs w:val="0"/>
                <w:sz w:val="20"/>
                <w:szCs w:val="20"/>
              </w:rPr>
            </w:pPr>
            <w:r w:rsidRPr="00FE30EF">
              <w:rPr>
                <w:rStyle w:val="Fett"/>
                <w:rFonts w:cstheme="minorHAnsi"/>
                <w:sz w:val="20"/>
                <w:szCs w:val="20"/>
              </w:rPr>
              <w:t>N</w:t>
            </w:r>
            <w:r>
              <w:rPr>
                <w:rStyle w:val="Fett"/>
                <w:rFonts w:cstheme="minorHAnsi"/>
                <w:sz w:val="20"/>
                <w:szCs w:val="20"/>
              </w:rPr>
              <w:t>avon, Moshe/Söding, Thomas: G</w:t>
            </w:r>
            <w:r w:rsidRPr="00FE30EF">
              <w:rPr>
                <w:rStyle w:val="Fett"/>
                <w:rFonts w:cstheme="minorHAnsi"/>
                <w:sz w:val="20"/>
                <w:szCs w:val="20"/>
              </w:rPr>
              <w:t>emeinsam zu Gott beten. Eine jüdisch-christ</w:t>
            </w:r>
            <w:r>
              <w:rPr>
                <w:rStyle w:val="Fett"/>
                <w:rFonts w:cstheme="minorHAnsi"/>
                <w:sz w:val="20"/>
                <w:szCs w:val="20"/>
              </w:rPr>
              <w:t>liche Auslegung des Vaterunsers,</w:t>
            </w:r>
            <w:r w:rsidRPr="00FE30EF">
              <w:rPr>
                <w:rStyle w:val="Fett"/>
                <w:rFonts w:cstheme="minorHAnsi"/>
                <w:sz w:val="20"/>
                <w:szCs w:val="20"/>
              </w:rPr>
              <w:t xml:space="preserve"> Freiburg i.Br. 2018</w:t>
            </w:r>
          </w:p>
          <w:p w:rsidR="00BA4DDE" w:rsidRPr="00296933" w:rsidRDefault="00BA4DDE" w:rsidP="00BA4DDE">
            <w:pPr>
              <w:spacing w:before="120" w:after="200" w:line="276" w:lineRule="auto"/>
              <w:rPr>
                <w:rFonts w:cstheme="minorHAnsi"/>
                <w:sz w:val="20"/>
                <w:szCs w:val="20"/>
              </w:rPr>
            </w:pPr>
            <w:r>
              <w:rPr>
                <w:rStyle w:val="Fett"/>
                <w:rFonts w:cstheme="minorHAnsi"/>
                <w:sz w:val="20"/>
                <w:szCs w:val="20"/>
              </w:rPr>
              <w:lastRenderedPageBreak/>
              <w:t>Walter, Peter (Hg.): Vaterunser.</w:t>
            </w:r>
            <w:r w:rsidRPr="00FE30EF">
              <w:rPr>
                <w:rStyle w:val="Fett"/>
                <w:rFonts w:cstheme="minorHAnsi"/>
                <w:sz w:val="20"/>
                <w:szCs w:val="20"/>
              </w:rPr>
              <w:t xml:space="preserve"> Das Gebet Jesu für heute erschlossen</w:t>
            </w:r>
            <w:r>
              <w:rPr>
                <w:rStyle w:val="Fett"/>
                <w:rFonts w:cstheme="minorHAnsi"/>
                <w:sz w:val="20"/>
                <w:szCs w:val="20"/>
              </w:rPr>
              <w:t>,</w:t>
            </w:r>
            <w:r w:rsidRPr="00FE30EF">
              <w:rPr>
                <w:rStyle w:val="Fett"/>
                <w:rFonts w:cstheme="minorHAnsi"/>
                <w:sz w:val="20"/>
                <w:szCs w:val="20"/>
              </w:rPr>
              <w:t xml:space="preserve"> Freiburg</w:t>
            </w:r>
            <w:r>
              <w:rPr>
                <w:rStyle w:val="Fett"/>
                <w:rFonts w:cstheme="minorHAnsi"/>
                <w:sz w:val="20"/>
                <w:szCs w:val="20"/>
              </w:rPr>
              <w:t xml:space="preserve"> i. Br.</w:t>
            </w:r>
            <w:r w:rsidRPr="00FE30EF">
              <w:rPr>
                <w:rStyle w:val="Fett"/>
                <w:rFonts w:cstheme="minorHAnsi"/>
                <w:sz w:val="20"/>
                <w:szCs w:val="20"/>
              </w:rPr>
              <w:t xml:space="preserve"> 2019</w:t>
            </w:r>
          </w:p>
          <w:p w:rsidR="00BA4DDE" w:rsidRPr="00F355E1" w:rsidRDefault="00BA4DDE" w:rsidP="00BA4DDE">
            <w:pPr>
              <w:spacing w:before="120" w:after="60" w:line="276" w:lineRule="auto"/>
              <w:rPr>
                <w:rFonts w:cstheme="minorHAnsi"/>
                <w:b/>
                <w:color w:val="000000" w:themeColor="text1"/>
                <w:sz w:val="20"/>
                <w:szCs w:val="20"/>
              </w:rPr>
            </w:pPr>
            <w:r w:rsidRPr="00F355E1">
              <w:rPr>
                <w:rFonts w:cstheme="minorHAnsi"/>
                <w:b/>
                <w:color w:val="000000" w:themeColor="text1"/>
                <w:sz w:val="20"/>
                <w:szCs w:val="20"/>
              </w:rPr>
              <w:t>Hinweise auf außerschulische Lernorte:</w:t>
            </w:r>
            <w:r w:rsidRPr="00296933">
              <w:rPr>
                <w:rFonts w:cstheme="minorHAnsi"/>
                <w:color w:val="000000" w:themeColor="text1"/>
                <w:sz w:val="20"/>
                <w:szCs w:val="20"/>
              </w:rPr>
              <w:t>---</w:t>
            </w:r>
          </w:p>
          <w:p w:rsidR="00BA4DDE" w:rsidRDefault="00BA4DDE" w:rsidP="00BA4DDE">
            <w:pPr>
              <w:spacing w:before="120" w:line="276" w:lineRule="auto"/>
              <w:rPr>
                <w:rFonts w:cstheme="minorHAnsi"/>
                <w:color w:val="000000" w:themeColor="text1"/>
                <w:sz w:val="20"/>
                <w:szCs w:val="20"/>
              </w:rPr>
            </w:pPr>
            <w:r w:rsidRPr="00F355E1">
              <w:rPr>
                <w:rFonts w:cstheme="minorHAnsi"/>
                <w:b/>
                <w:color w:val="000000" w:themeColor="text1"/>
                <w:sz w:val="20"/>
                <w:szCs w:val="20"/>
              </w:rPr>
              <w:t>Kooperationen:</w:t>
            </w:r>
            <w:r>
              <w:rPr>
                <w:rFonts w:cstheme="minorHAnsi"/>
                <w:color w:val="000000" w:themeColor="text1"/>
                <w:sz w:val="20"/>
                <w:szCs w:val="20"/>
              </w:rPr>
              <w:t>ggf. Kunst</w:t>
            </w:r>
          </w:p>
          <w:p w:rsidR="00BA4DDE" w:rsidRPr="00FE30EF" w:rsidRDefault="00BA4DDE" w:rsidP="00BA4DDE">
            <w:pPr>
              <w:spacing w:before="120" w:line="276" w:lineRule="auto"/>
              <w:rPr>
                <w:rFonts w:cstheme="minorHAnsi"/>
                <w:sz w:val="20"/>
                <w:szCs w:val="20"/>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3"/>
        <w:gridCol w:w="9180"/>
      </w:tblGrid>
      <w:tr w:rsidR="00BA4DDE" w:rsidRPr="00E92654" w:rsidTr="00BA4DDE">
        <w:tc>
          <w:tcPr>
            <w:tcW w:w="5000" w:type="pct"/>
            <w:gridSpan w:val="2"/>
          </w:tcPr>
          <w:p w:rsidR="00BA4DDE" w:rsidRPr="00E92654" w:rsidRDefault="00BA4DDE" w:rsidP="00BA4DDE">
            <w:pPr>
              <w:spacing w:before="120" w:after="200" w:line="276" w:lineRule="auto"/>
              <w:jc w:val="both"/>
              <w:rPr>
                <w:rFonts w:cstheme="minorHAnsi"/>
                <w:b/>
                <w:color w:val="000000" w:themeColor="text1"/>
                <w:sz w:val="20"/>
                <w:szCs w:val="20"/>
              </w:rPr>
            </w:pPr>
            <w:r w:rsidRPr="00E92654">
              <w:rPr>
                <w:rFonts w:cstheme="minorHAnsi"/>
                <w:b/>
                <w:color w:val="000000" w:themeColor="text1"/>
                <w:sz w:val="20"/>
                <w:szCs w:val="20"/>
                <w:u w:val="single"/>
              </w:rPr>
              <w:lastRenderedPageBreak/>
              <w:t>Unterrichtsvorhaben V</w:t>
            </w:r>
            <w:r w:rsidRPr="00E92654">
              <w:rPr>
                <w:rFonts w:cstheme="minorHAnsi"/>
                <w:b/>
                <w:color w:val="000000" w:themeColor="text1"/>
                <w:sz w:val="20"/>
                <w:szCs w:val="20"/>
              </w:rPr>
              <w:t>: Der Welt den Rücken kehren? – Leben in klösterlichen Gemeinschaften</w:t>
            </w:r>
          </w:p>
          <w:p w:rsidR="00BA4DDE" w:rsidRPr="00E92654" w:rsidRDefault="00BA4DDE" w:rsidP="00BA4DDE">
            <w:pPr>
              <w:spacing w:after="200" w:line="276" w:lineRule="auto"/>
              <w:jc w:val="both"/>
              <w:rPr>
                <w:rFonts w:cstheme="minorHAnsi"/>
                <w:color w:val="000000" w:themeColor="text1"/>
                <w:sz w:val="20"/>
                <w:szCs w:val="20"/>
              </w:rPr>
            </w:pPr>
            <w:r w:rsidRPr="00E92654">
              <w:rPr>
                <w:rFonts w:cstheme="minorHAnsi"/>
                <w:b/>
                <w:color w:val="000000" w:themeColor="text1"/>
                <w:sz w:val="20"/>
                <w:szCs w:val="20"/>
              </w:rPr>
              <w:t>Inhaltsfelder und inhaltliche Schwerpunkte</w:t>
            </w:r>
            <w:r w:rsidRPr="00E92654">
              <w:rPr>
                <w:rFonts w:cstheme="minorHAnsi"/>
                <w:color w:val="000000" w:themeColor="text1"/>
                <w:sz w:val="20"/>
                <w:szCs w:val="20"/>
              </w:rPr>
              <w:t>:</w:t>
            </w:r>
          </w:p>
          <w:p w:rsidR="00BA4DDE" w:rsidRPr="00E92654" w:rsidRDefault="00BA4DDE" w:rsidP="00BA4DDE">
            <w:pPr>
              <w:spacing w:after="200" w:line="276" w:lineRule="auto"/>
              <w:jc w:val="both"/>
              <w:rPr>
                <w:rFonts w:cstheme="minorHAnsi"/>
                <w:color w:val="000000" w:themeColor="text1"/>
                <w:sz w:val="20"/>
                <w:szCs w:val="20"/>
              </w:rPr>
            </w:pPr>
            <w:r w:rsidRPr="00E92654">
              <w:rPr>
                <w:rFonts w:cstheme="minorHAnsi"/>
                <w:color w:val="000000" w:themeColor="text1"/>
                <w:sz w:val="20"/>
                <w:szCs w:val="20"/>
              </w:rPr>
              <w:t>IF 1: Menschsein in Freiheit und Verantwortung</w:t>
            </w:r>
          </w:p>
          <w:p w:rsidR="00BA4DDE" w:rsidRDefault="00BA4DDE" w:rsidP="00BA4DDE">
            <w:pPr>
              <w:spacing w:after="200" w:line="276" w:lineRule="auto"/>
              <w:jc w:val="both"/>
              <w:rPr>
                <w:rFonts w:cstheme="minorHAnsi"/>
                <w:color w:val="000000" w:themeColor="text1"/>
                <w:sz w:val="20"/>
                <w:szCs w:val="20"/>
              </w:rPr>
            </w:pPr>
            <w:r w:rsidRPr="00E92654">
              <w:rPr>
                <w:rFonts w:cstheme="minorHAnsi"/>
                <w:color w:val="000000" w:themeColor="text1"/>
                <w:sz w:val="20"/>
                <w:szCs w:val="20"/>
              </w:rPr>
              <w:sym w:font="Wingdings" w:char="F077"/>
            </w:r>
            <w:r w:rsidRPr="00E92654">
              <w:rPr>
                <w:rFonts w:cstheme="minorHAnsi"/>
                <w:color w:val="000000" w:themeColor="text1"/>
                <w:sz w:val="20"/>
                <w:szCs w:val="20"/>
              </w:rPr>
              <w:t xml:space="preserve"> Leben aus dem Glauben: Leitbilder in Geschichte und Gegenwart</w:t>
            </w:r>
          </w:p>
          <w:p w:rsidR="00BA4DDE" w:rsidRPr="00E92654" w:rsidRDefault="00BA4DDE" w:rsidP="00BA4DDE">
            <w:pPr>
              <w:spacing w:after="200" w:line="276" w:lineRule="auto"/>
              <w:jc w:val="both"/>
              <w:rPr>
                <w:rFonts w:cstheme="minorHAnsi"/>
                <w:color w:val="000000" w:themeColor="text1"/>
                <w:sz w:val="20"/>
                <w:szCs w:val="20"/>
              </w:rPr>
            </w:pPr>
            <w:r w:rsidRPr="00E92654">
              <w:rPr>
                <w:rFonts w:cstheme="minorHAnsi"/>
                <w:color w:val="000000" w:themeColor="text1"/>
                <w:sz w:val="20"/>
                <w:szCs w:val="20"/>
              </w:rPr>
              <w:t>IF 4: Kirche als Nachfolgegemeinschaft</w:t>
            </w:r>
          </w:p>
          <w:p w:rsidR="00BA4DDE" w:rsidRPr="00E92654" w:rsidRDefault="00BA4DDE" w:rsidP="00BA4DDE">
            <w:pPr>
              <w:spacing w:after="200" w:line="276" w:lineRule="auto"/>
              <w:jc w:val="both"/>
              <w:rPr>
                <w:rFonts w:cstheme="minorHAnsi"/>
                <w:color w:val="000000" w:themeColor="text1"/>
                <w:sz w:val="20"/>
                <w:szCs w:val="20"/>
              </w:rPr>
            </w:pPr>
            <w:r w:rsidRPr="00E92654">
              <w:rPr>
                <w:rFonts w:cstheme="minorHAnsi"/>
                <w:color w:val="000000" w:themeColor="text1"/>
                <w:sz w:val="20"/>
                <w:szCs w:val="20"/>
              </w:rPr>
              <w:sym w:font="Wingdings" w:char="F077"/>
            </w:r>
            <w:r w:rsidRPr="00E92654">
              <w:rPr>
                <w:rFonts w:cstheme="minorHAnsi"/>
                <w:color w:val="000000" w:themeColor="text1"/>
                <w:sz w:val="20"/>
                <w:szCs w:val="20"/>
              </w:rPr>
              <w:t xml:space="preserve"> Formen gelebten Glaubens</w:t>
            </w:r>
          </w:p>
          <w:p w:rsidR="00BA4DDE" w:rsidRPr="00E92654" w:rsidRDefault="00BA4DDE" w:rsidP="00BA4DDE">
            <w:pPr>
              <w:spacing w:after="200" w:line="276" w:lineRule="auto"/>
              <w:jc w:val="both"/>
              <w:rPr>
                <w:rFonts w:cstheme="minorHAnsi"/>
                <w:color w:val="000000" w:themeColor="text1"/>
                <w:sz w:val="20"/>
                <w:szCs w:val="20"/>
              </w:rPr>
            </w:pPr>
            <w:r w:rsidRPr="00E92654">
              <w:rPr>
                <w:rFonts w:cstheme="minorHAnsi"/>
                <w:color w:val="000000" w:themeColor="text1"/>
                <w:sz w:val="20"/>
                <w:szCs w:val="20"/>
              </w:rPr>
              <w:sym w:font="Wingdings" w:char="F077"/>
            </w:r>
            <w:r w:rsidRPr="00E92654">
              <w:rPr>
                <w:rFonts w:cstheme="minorHAnsi"/>
                <w:color w:val="000000" w:themeColor="text1"/>
                <w:sz w:val="20"/>
                <w:szCs w:val="20"/>
              </w:rPr>
              <w:t xml:space="preserve"> Kirche im Wandel </w:t>
            </w:r>
            <w:r>
              <w:rPr>
                <w:rFonts w:cstheme="minorHAnsi"/>
                <w:color w:val="000000" w:themeColor="text1"/>
                <w:sz w:val="20"/>
                <w:szCs w:val="20"/>
              </w:rPr>
              <w:t xml:space="preserve">angesichts </w:t>
            </w:r>
            <w:r w:rsidRPr="00E92654">
              <w:rPr>
                <w:rFonts w:cstheme="minorHAnsi"/>
                <w:color w:val="000000" w:themeColor="text1"/>
                <w:sz w:val="20"/>
                <w:szCs w:val="20"/>
              </w:rPr>
              <w:t>zeitgeschichtlicher Entwicklungen</w:t>
            </w:r>
          </w:p>
          <w:p w:rsidR="00BA4DDE" w:rsidRPr="00E92654" w:rsidRDefault="00BA4DDE" w:rsidP="00BA4DDE">
            <w:pPr>
              <w:spacing w:after="200" w:line="276" w:lineRule="auto"/>
              <w:jc w:val="both"/>
              <w:rPr>
                <w:rFonts w:cstheme="minorHAnsi"/>
                <w:color w:val="000000" w:themeColor="text1"/>
                <w:sz w:val="20"/>
                <w:szCs w:val="20"/>
              </w:rPr>
            </w:pPr>
            <w:r w:rsidRPr="00E92654">
              <w:rPr>
                <w:rFonts w:cstheme="minorHAnsi"/>
                <w:b/>
                <w:color w:val="000000" w:themeColor="text1"/>
                <w:sz w:val="20"/>
                <w:szCs w:val="20"/>
              </w:rPr>
              <w:t>Zeitbedarf</w:t>
            </w:r>
            <w:r w:rsidRPr="00E92654">
              <w:rPr>
                <w:rFonts w:cstheme="minorHAnsi"/>
                <w:color w:val="000000" w:themeColor="text1"/>
                <w:sz w:val="20"/>
                <w:szCs w:val="20"/>
              </w:rPr>
              <w:t>: ca. 10 Ustd.</w:t>
            </w:r>
          </w:p>
        </w:tc>
      </w:tr>
      <w:tr w:rsidR="00BA4DDE" w:rsidRPr="00E92654" w:rsidTr="00BA4DDE">
        <w:tc>
          <w:tcPr>
            <w:tcW w:w="5000" w:type="pct"/>
            <w:gridSpan w:val="2"/>
          </w:tcPr>
          <w:p w:rsidR="00BA4DDE" w:rsidRPr="00E92654" w:rsidRDefault="00BA4DDE" w:rsidP="00BA4DDE">
            <w:pPr>
              <w:tabs>
                <w:tab w:val="left" w:pos="360"/>
              </w:tabs>
              <w:spacing w:after="120" w:line="276" w:lineRule="auto"/>
              <w:jc w:val="both"/>
              <w:rPr>
                <w:rFonts w:cstheme="minorHAnsi"/>
                <w:color w:val="000000" w:themeColor="text1"/>
                <w:sz w:val="20"/>
                <w:szCs w:val="20"/>
                <w:u w:val="single"/>
              </w:rPr>
            </w:pPr>
            <w:r w:rsidRPr="00E92654">
              <w:rPr>
                <w:rFonts w:cstheme="minorHAnsi"/>
                <w:b/>
                <w:color w:val="000000" w:themeColor="text1"/>
                <w:sz w:val="20"/>
                <w:szCs w:val="20"/>
                <w:u w:val="single"/>
              </w:rPr>
              <w:t>Übergeordnete Kompetenzerwartungen</w:t>
            </w:r>
          </w:p>
          <w:p w:rsidR="00BA4DDE" w:rsidRPr="00E92654" w:rsidRDefault="00BA4DDE" w:rsidP="00BA4DDE">
            <w:pPr>
              <w:spacing w:before="120" w:after="200" w:line="276" w:lineRule="auto"/>
              <w:jc w:val="both"/>
              <w:rPr>
                <w:rFonts w:cstheme="minorHAnsi"/>
                <w:color w:val="000000" w:themeColor="text1"/>
                <w:sz w:val="20"/>
                <w:szCs w:val="20"/>
              </w:rPr>
            </w:pPr>
            <w:r w:rsidRPr="00E92654">
              <w:rPr>
                <w:rFonts w:cstheme="minorHAnsi"/>
                <w:color w:val="000000" w:themeColor="text1"/>
                <w:sz w:val="20"/>
                <w:szCs w:val="20"/>
              </w:rPr>
              <w:t>Die Schülerinnen und Schüler</w:t>
            </w:r>
          </w:p>
          <w:p w:rsidR="00BA4DDE" w:rsidRPr="00E92654" w:rsidRDefault="00BA4DDE" w:rsidP="003F722B">
            <w:pPr>
              <w:numPr>
                <w:ilvl w:val="0"/>
                <w:numId w:val="85"/>
              </w:numPr>
              <w:spacing w:after="0" w:line="276" w:lineRule="auto"/>
              <w:ind w:left="641" w:hanging="357"/>
              <w:jc w:val="both"/>
              <w:rPr>
                <w:rFonts w:cstheme="minorHAnsi"/>
                <w:color w:val="000000" w:themeColor="text1"/>
                <w:sz w:val="20"/>
                <w:szCs w:val="20"/>
              </w:rPr>
            </w:pPr>
            <w:r w:rsidRPr="00E92654">
              <w:rPr>
                <w:rFonts w:cstheme="minorHAnsi"/>
                <w:color w:val="000000" w:themeColor="text1"/>
                <w:sz w:val="20"/>
                <w:szCs w:val="20"/>
              </w:rPr>
              <w:t xml:space="preserve">entwickeln Fragen nach Herkunft, Sinn und Zukunft des eigenen Lebens und der Welt und grenzen unterschiedliche Antworten voneinander ab, </w:t>
            </w:r>
            <w:r>
              <w:rPr>
                <w:rFonts w:cstheme="minorHAnsi"/>
                <w:color w:val="000000" w:themeColor="text1"/>
                <w:sz w:val="20"/>
                <w:szCs w:val="20"/>
              </w:rPr>
              <w:t>(</w:t>
            </w:r>
            <w:r w:rsidRPr="00E92654">
              <w:rPr>
                <w:rFonts w:cstheme="minorHAnsi"/>
                <w:color w:val="000000" w:themeColor="text1"/>
                <w:sz w:val="20"/>
                <w:szCs w:val="20"/>
              </w:rPr>
              <w:t>SK1</w:t>
            </w:r>
            <w:r>
              <w:rPr>
                <w:rFonts w:cstheme="minorHAnsi"/>
                <w:color w:val="000000" w:themeColor="text1"/>
                <w:sz w:val="20"/>
                <w:szCs w:val="20"/>
              </w:rPr>
              <w:t>)</w:t>
            </w:r>
          </w:p>
          <w:p w:rsidR="00BA4DDE" w:rsidRPr="00E92654" w:rsidRDefault="00BA4DDE" w:rsidP="003F722B">
            <w:pPr>
              <w:numPr>
                <w:ilvl w:val="0"/>
                <w:numId w:val="85"/>
              </w:numPr>
              <w:spacing w:after="0" w:line="276" w:lineRule="auto"/>
              <w:ind w:left="641" w:hanging="357"/>
              <w:jc w:val="both"/>
              <w:rPr>
                <w:rFonts w:cstheme="minorHAnsi"/>
                <w:color w:val="000000" w:themeColor="text1"/>
                <w:sz w:val="20"/>
                <w:szCs w:val="20"/>
              </w:rPr>
            </w:pPr>
            <w:r w:rsidRPr="00E92654">
              <w:rPr>
                <w:rFonts w:cstheme="minorHAnsi"/>
                <w:color w:val="000000" w:themeColor="text1"/>
                <w:sz w:val="20"/>
                <w:szCs w:val="20"/>
              </w:rPr>
              <w:t xml:space="preserve">beschreiben Wege des Suchens nach Sinn und Heil in Religionen, </w:t>
            </w:r>
            <w:r>
              <w:rPr>
                <w:rFonts w:cstheme="minorHAnsi"/>
                <w:color w:val="000000" w:themeColor="text1"/>
                <w:sz w:val="20"/>
                <w:szCs w:val="20"/>
              </w:rPr>
              <w:t>(</w:t>
            </w:r>
            <w:r w:rsidRPr="00E92654">
              <w:rPr>
                <w:rFonts w:cstheme="minorHAnsi"/>
                <w:color w:val="000000" w:themeColor="text1"/>
                <w:sz w:val="20"/>
                <w:szCs w:val="20"/>
              </w:rPr>
              <w:t>SK5</w:t>
            </w:r>
            <w:r>
              <w:rPr>
                <w:rFonts w:cstheme="minorHAnsi"/>
                <w:color w:val="000000" w:themeColor="text1"/>
                <w:sz w:val="20"/>
                <w:szCs w:val="20"/>
              </w:rPr>
              <w:t>)</w:t>
            </w:r>
          </w:p>
          <w:p w:rsidR="00BA4DDE" w:rsidRPr="00E92654" w:rsidRDefault="00BA4DDE" w:rsidP="003F722B">
            <w:pPr>
              <w:numPr>
                <w:ilvl w:val="0"/>
                <w:numId w:val="85"/>
              </w:numPr>
              <w:spacing w:after="0" w:line="276" w:lineRule="auto"/>
              <w:ind w:left="641" w:hanging="357"/>
              <w:jc w:val="both"/>
              <w:rPr>
                <w:rFonts w:cstheme="minorHAnsi"/>
                <w:color w:val="000000" w:themeColor="text1"/>
                <w:sz w:val="20"/>
                <w:szCs w:val="20"/>
              </w:rPr>
            </w:pPr>
            <w:r w:rsidRPr="00E92654">
              <w:rPr>
                <w:rFonts w:cstheme="minorHAnsi"/>
                <w:color w:val="000000" w:themeColor="text1"/>
                <w:sz w:val="20"/>
                <w:szCs w:val="20"/>
              </w:rPr>
              <w:t>führen im Internet angeleitet Informationsrecherchen zu religiös relevanten Themen durch, bewerten die Informationen, Daten und ihre Quellen und bereiten sie a</w:t>
            </w:r>
            <w:r w:rsidRPr="00E92654">
              <w:rPr>
                <w:rFonts w:cstheme="minorHAnsi"/>
                <w:color w:val="000000" w:themeColor="text1"/>
                <w:sz w:val="20"/>
                <w:szCs w:val="20"/>
              </w:rPr>
              <w:t>d</w:t>
            </w:r>
            <w:r w:rsidRPr="00E92654">
              <w:rPr>
                <w:rFonts w:cstheme="minorHAnsi"/>
                <w:color w:val="000000" w:themeColor="text1"/>
                <w:sz w:val="20"/>
                <w:szCs w:val="20"/>
              </w:rPr>
              <w:t xml:space="preserve">ressatengerecht auf, </w:t>
            </w:r>
            <w:r>
              <w:rPr>
                <w:rFonts w:cstheme="minorHAnsi"/>
                <w:color w:val="000000" w:themeColor="text1"/>
                <w:sz w:val="20"/>
                <w:szCs w:val="20"/>
              </w:rPr>
              <w:t>(</w:t>
            </w:r>
            <w:r w:rsidRPr="00E92654">
              <w:rPr>
                <w:rFonts w:cstheme="minorHAnsi"/>
                <w:color w:val="000000" w:themeColor="text1"/>
                <w:sz w:val="20"/>
                <w:szCs w:val="20"/>
              </w:rPr>
              <w:t>MK5</w:t>
            </w:r>
            <w:r>
              <w:rPr>
                <w:rFonts w:cstheme="minorHAnsi"/>
                <w:color w:val="000000" w:themeColor="text1"/>
                <w:sz w:val="20"/>
                <w:szCs w:val="20"/>
              </w:rPr>
              <w:t>)</w:t>
            </w:r>
          </w:p>
          <w:p w:rsidR="00BA4DDE" w:rsidRPr="00E92654" w:rsidRDefault="00BA4DDE" w:rsidP="003F722B">
            <w:pPr>
              <w:numPr>
                <w:ilvl w:val="0"/>
                <w:numId w:val="85"/>
              </w:numPr>
              <w:spacing w:after="60" w:line="276" w:lineRule="auto"/>
              <w:ind w:left="641" w:hanging="357"/>
              <w:jc w:val="both"/>
              <w:rPr>
                <w:rFonts w:cstheme="minorHAnsi"/>
                <w:color w:val="000000" w:themeColor="text1"/>
                <w:sz w:val="20"/>
                <w:szCs w:val="20"/>
              </w:rPr>
            </w:pPr>
            <w:r w:rsidRPr="00E92654">
              <w:rPr>
                <w:rFonts w:cstheme="minorHAnsi"/>
                <w:color w:val="000000" w:themeColor="text1"/>
                <w:sz w:val="20"/>
                <w:szCs w:val="20"/>
              </w:rPr>
              <w:t>erörtern die Verwendung und die Bedeutung von religiösen und säkularen Ausdrucksfor</w:t>
            </w:r>
            <w:r>
              <w:rPr>
                <w:rFonts w:cstheme="minorHAnsi"/>
                <w:color w:val="000000" w:themeColor="text1"/>
                <w:sz w:val="20"/>
                <w:szCs w:val="20"/>
              </w:rPr>
              <w:t>men im soziokulturellen Kontext.(</w:t>
            </w:r>
            <w:r w:rsidRPr="00E92654">
              <w:rPr>
                <w:rFonts w:cstheme="minorHAnsi"/>
                <w:color w:val="000000" w:themeColor="text1"/>
                <w:sz w:val="20"/>
                <w:szCs w:val="20"/>
              </w:rPr>
              <w:t>UK3</w:t>
            </w:r>
            <w:r>
              <w:rPr>
                <w:rFonts w:cstheme="minorHAnsi"/>
                <w:color w:val="000000" w:themeColor="text1"/>
                <w:sz w:val="20"/>
                <w:szCs w:val="20"/>
              </w:rPr>
              <w:t>)</w:t>
            </w:r>
          </w:p>
        </w:tc>
      </w:tr>
      <w:tr w:rsidR="00BA4DDE" w:rsidRPr="00E92654" w:rsidTr="00BA4DDE">
        <w:tc>
          <w:tcPr>
            <w:tcW w:w="1835" w:type="pct"/>
          </w:tcPr>
          <w:p w:rsidR="00BA4DDE" w:rsidRPr="00E92654" w:rsidRDefault="00BA4DDE" w:rsidP="00BA4DDE">
            <w:pPr>
              <w:spacing w:after="0" w:line="276" w:lineRule="auto"/>
              <w:jc w:val="both"/>
              <w:rPr>
                <w:rFonts w:cstheme="minorHAnsi"/>
                <w:b/>
                <w:color w:val="000000" w:themeColor="text1"/>
                <w:sz w:val="20"/>
                <w:szCs w:val="20"/>
                <w:u w:val="single"/>
              </w:rPr>
            </w:pPr>
            <w:r w:rsidRPr="00E92654">
              <w:rPr>
                <w:rFonts w:cstheme="minorHAnsi"/>
                <w:b/>
                <w:color w:val="000000" w:themeColor="text1"/>
                <w:sz w:val="20"/>
                <w:szCs w:val="20"/>
                <w:u w:val="single"/>
              </w:rPr>
              <w:t>Konkretisierte Kompetenzerwartungen</w:t>
            </w:r>
          </w:p>
          <w:p w:rsidR="00BA4DDE" w:rsidRPr="00E92654" w:rsidRDefault="00BA4DDE" w:rsidP="003F722B">
            <w:pPr>
              <w:pStyle w:val="Listenabsatz"/>
              <w:numPr>
                <w:ilvl w:val="0"/>
                <w:numId w:val="86"/>
              </w:numPr>
              <w:spacing w:before="240" w:after="0" w:line="276" w:lineRule="auto"/>
              <w:ind w:left="357" w:hanging="357"/>
              <w:contextualSpacing w:val="0"/>
              <w:jc w:val="both"/>
              <w:rPr>
                <w:rFonts w:cstheme="minorHAnsi"/>
                <w:b/>
                <w:color w:val="000000" w:themeColor="text1"/>
                <w:sz w:val="20"/>
                <w:szCs w:val="20"/>
                <w:u w:val="single"/>
              </w:rPr>
            </w:pPr>
            <w:r w:rsidRPr="00E92654">
              <w:rPr>
                <w:rFonts w:cstheme="minorHAnsi"/>
                <w:sz w:val="20"/>
                <w:szCs w:val="20"/>
              </w:rPr>
              <w:t>beschreiben vor dem Hintergrund des christlichen Me</w:t>
            </w:r>
            <w:r w:rsidRPr="00E92654">
              <w:rPr>
                <w:rFonts w:cstheme="minorHAnsi"/>
                <w:sz w:val="20"/>
                <w:szCs w:val="20"/>
              </w:rPr>
              <w:t>n</w:t>
            </w:r>
            <w:r w:rsidRPr="00E92654">
              <w:rPr>
                <w:rFonts w:cstheme="minorHAnsi"/>
                <w:sz w:val="20"/>
                <w:szCs w:val="20"/>
              </w:rPr>
              <w:lastRenderedPageBreak/>
              <w:t>schenbildes Aspekte, die eine Frau oder einen Mann zu einem Leitbild für das Leben von Menschen machen kö</w:t>
            </w:r>
            <w:r w:rsidRPr="00E92654">
              <w:rPr>
                <w:rFonts w:cstheme="minorHAnsi"/>
                <w:sz w:val="20"/>
                <w:szCs w:val="20"/>
              </w:rPr>
              <w:t>n</w:t>
            </w:r>
            <w:r w:rsidRPr="00E92654">
              <w:rPr>
                <w:rFonts w:cstheme="minorHAnsi"/>
                <w:sz w:val="20"/>
                <w:szCs w:val="20"/>
              </w:rPr>
              <w:t xml:space="preserve">nen, </w:t>
            </w:r>
            <w:r>
              <w:rPr>
                <w:rFonts w:cstheme="minorHAnsi"/>
                <w:sz w:val="20"/>
                <w:szCs w:val="20"/>
              </w:rPr>
              <w:t>(</w:t>
            </w:r>
            <w:r w:rsidRPr="00E92654">
              <w:rPr>
                <w:rFonts w:cstheme="minorHAnsi"/>
                <w:sz w:val="20"/>
                <w:szCs w:val="20"/>
              </w:rPr>
              <w:t>K1</w:t>
            </w:r>
            <w:r>
              <w:rPr>
                <w:rFonts w:cstheme="minorHAnsi"/>
                <w:sz w:val="20"/>
                <w:szCs w:val="20"/>
              </w:rPr>
              <w:t>)</w:t>
            </w:r>
          </w:p>
          <w:p w:rsidR="00BA4DDE" w:rsidRPr="00E92654" w:rsidRDefault="00BA4DDE" w:rsidP="003F722B">
            <w:pPr>
              <w:pStyle w:val="Listenabsatz"/>
              <w:numPr>
                <w:ilvl w:val="0"/>
                <w:numId w:val="86"/>
              </w:numPr>
              <w:spacing w:before="200" w:after="200" w:line="276" w:lineRule="auto"/>
              <w:ind w:left="357" w:hanging="357"/>
              <w:contextualSpacing w:val="0"/>
              <w:jc w:val="both"/>
              <w:rPr>
                <w:rFonts w:cstheme="minorHAnsi"/>
                <w:b/>
                <w:color w:val="000000" w:themeColor="text1"/>
                <w:sz w:val="20"/>
                <w:szCs w:val="20"/>
                <w:u w:val="single"/>
              </w:rPr>
            </w:pPr>
            <w:r w:rsidRPr="00E92654">
              <w:rPr>
                <w:rFonts w:cstheme="minorHAnsi"/>
                <w:sz w:val="20"/>
                <w:szCs w:val="20"/>
              </w:rPr>
              <w:t>beschreiben an einer ausgewählten Biografie die Kons</w:t>
            </w:r>
            <w:r w:rsidRPr="00E92654">
              <w:rPr>
                <w:rFonts w:cstheme="minorHAnsi"/>
                <w:sz w:val="20"/>
                <w:szCs w:val="20"/>
              </w:rPr>
              <w:t>e</w:t>
            </w:r>
            <w:r w:rsidRPr="00E92654">
              <w:rPr>
                <w:rFonts w:cstheme="minorHAnsi"/>
                <w:sz w:val="20"/>
                <w:szCs w:val="20"/>
              </w:rPr>
              <w:t xml:space="preserve">quenzen christlichen Glaubens für das Leben und Handeln von Menschen, </w:t>
            </w:r>
            <w:r>
              <w:rPr>
                <w:rFonts w:cstheme="minorHAnsi"/>
                <w:sz w:val="20"/>
                <w:szCs w:val="20"/>
              </w:rPr>
              <w:t>(</w:t>
            </w:r>
            <w:r w:rsidRPr="00E92654">
              <w:rPr>
                <w:rFonts w:cstheme="minorHAnsi"/>
                <w:sz w:val="20"/>
                <w:szCs w:val="20"/>
              </w:rPr>
              <w:t>K34</w:t>
            </w:r>
            <w:r>
              <w:rPr>
                <w:rFonts w:cstheme="minorHAnsi"/>
                <w:sz w:val="20"/>
                <w:szCs w:val="20"/>
              </w:rPr>
              <w:t>)</w:t>
            </w:r>
          </w:p>
          <w:p w:rsidR="00BA4DDE" w:rsidRPr="00E92654" w:rsidRDefault="00BA4DDE" w:rsidP="003F722B">
            <w:pPr>
              <w:pStyle w:val="Listenabsatz"/>
              <w:numPr>
                <w:ilvl w:val="0"/>
                <w:numId w:val="86"/>
              </w:numPr>
              <w:spacing w:after="200" w:line="276" w:lineRule="auto"/>
              <w:ind w:left="357" w:hanging="357"/>
              <w:contextualSpacing w:val="0"/>
              <w:jc w:val="both"/>
              <w:rPr>
                <w:rFonts w:cstheme="minorHAnsi"/>
                <w:b/>
                <w:color w:val="000000" w:themeColor="text1"/>
                <w:sz w:val="20"/>
                <w:szCs w:val="20"/>
                <w:u w:val="single"/>
              </w:rPr>
            </w:pPr>
            <w:r w:rsidRPr="00E92654">
              <w:rPr>
                <w:rFonts w:cstheme="minorHAnsi"/>
                <w:sz w:val="20"/>
                <w:szCs w:val="20"/>
              </w:rPr>
              <w:t xml:space="preserve">beschreiben an einem Beispiel eine Form alternativer Lebensgestaltung aus dem Glauben, </w:t>
            </w:r>
            <w:r>
              <w:rPr>
                <w:rFonts w:cstheme="minorHAnsi"/>
                <w:sz w:val="20"/>
                <w:szCs w:val="20"/>
              </w:rPr>
              <w:t>(</w:t>
            </w:r>
            <w:r w:rsidRPr="00E92654">
              <w:rPr>
                <w:rFonts w:cstheme="minorHAnsi"/>
                <w:sz w:val="20"/>
                <w:szCs w:val="20"/>
              </w:rPr>
              <w:t>K35</w:t>
            </w:r>
            <w:r>
              <w:rPr>
                <w:rFonts w:cstheme="minorHAnsi"/>
                <w:sz w:val="20"/>
                <w:szCs w:val="20"/>
              </w:rPr>
              <w:t>)</w:t>
            </w:r>
          </w:p>
          <w:p w:rsidR="00BA4DDE" w:rsidRPr="00E92654" w:rsidRDefault="00BA4DDE" w:rsidP="003F722B">
            <w:pPr>
              <w:pStyle w:val="Listenabsatz"/>
              <w:numPr>
                <w:ilvl w:val="0"/>
                <w:numId w:val="86"/>
              </w:numPr>
              <w:spacing w:after="200" w:line="276" w:lineRule="auto"/>
              <w:ind w:left="357" w:hanging="357"/>
              <w:contextualSpacing w:val="0"/>
              <w:jc w:val="both"/>
              <w:rPr>
                <w:rFonts w:cstheme="minorHAnsi"/>
                <w:b/>
                <w:color w:val="000000" w:themeColor="text1"/>
                <w:sz w:val="20"/>
                <w:szCs w:val="20"/>
                <w:u w:val="single"/>
              </w:rPr>
            </w:pPr>
            <w:r w:rsidRPr="00E92654">
              <w:rPr>
                <w:rFonts w:cstheme="minorHAnsi"/>
                <w:sz w:val="20"/>
                <w:szCs w:val="20"/>
              </w:rPr>
              <w:t>beurteilen die Bedeutung einzelner Mensch</w:t>
            </w:r>
            <w:r>
              <w:rPr>
                <w:rFonts w:cstheme="minorHAnsi"/>
                <w:sz w:val="20"/>
                <w:szCs w:val="20"/>
              </w:rPr>
              <w:t>en in der G</w:t>
            </w:r>
            <w:r>
              <w:rPr>
                <w:rFonts w:cstheme="minorHAnsi"/>
                <w:sz w:val="20"/>
                <w:szCs w:val="20"/>
              </w:rPr>
              <w:t>e</w:t>
            </w:r>
            <w:r>
              <w:rPr>
                <w:rFonts w:cstheme="minorHAnsi"/>
                <w:sz w:val="20"/>
                <w:szCs w:val="20"/>
              </w:rPr>
              <w:t>schichte der Kirche.(</w:t>
            </w:r>
            <w:r w:rsidRPr="00E92654">
              <w:rPr>
                <w:rFonts w:cstheme="minorHAnsi"/>
                <w:sz w:val="20"/>
                <w:szCs w:val="20"/>
              </w:rPr>
              <w:t>K39</w:t>
            </w:r>
            <w:r>
              <w:rPr>
                <w:rFonts w:cstheme="minorHAnsi"/>
                <w:sz w:val="20"/>
                <w:szCs w:val="20"/>
              </w:rPr>
              <w:t>)</w:t>
            </w:r>
          </w:p>
          <w:p w:rsidR="00BA4DDE" w:rsidRPr="00E92654" w:rsidRDefault="00BA4DDE" w:rsidP="00BA4DDE">
            <w:pPr>
              <w:spacing w:after="0" w:line="276" w:lineRule="auto"/>
              <w:jc w:val="both"/>
              <w:rPr>
                <w:rFonts w:cstheme="minorHAnsi"/>
                <w:b/>
                <w:color w:val="000000" w:themeColor="text1"/>
                <w:sz w:val="20"/>
                <w:szCs w:val="20"/>
                <w:u w:val="single"/>
              </w:rPr>
            </w:pPr>
          </w:p>
        </w:tc>
        <w:tc>
          <w:tcPr>
            <w:tcW w:w="3165" w:type="pct"/>
          </w:tcPr>
          <w:p w:rsidR="00BA4DDE" w:rsidRPr="00E92654" w:rsidRDefault="00BA4DDE" w:rsidP="00BA4DDE">
            <w:pPr>
              <w:spacing w:after="0" w:line="276" w:lineRule="auto"/>
              <w:jc w:val="both"/>
              <w:rPr>
                <w:rFonts w:cstheme="minorHAnsi"/>
                <w:b/>
                <w:color w:val="000000" w:themeColor="text1"/>
                <w:sz w:val="20"/>
                <w:szCs w:val="20"/>
                <w:u w:val="single"/>
              </w:rPr>
            </w:pPr>
            <w:r w:rsidRPr="00E92654">
              <w:rPr>
                <w:rFonts w:cstheme="minorHAnsi"/>
                <w:b/>
                <w:color w:val="000000" w:themeColor="text1"/>
                <w:sz w:val="20"/>
                <w:szCs w:val="20"/>
                <w:u w:val="single"/>
              </w:rPr>
              <w:lastRenderedPageBreak/>
              <w:t>Vereinbarungen der Fachkonferenz:</w:t>
            </w:r>
          </w:p>
          <w:p w:rsidR="00BA4DDE" w:rsidRPr="00E92654" w:rsidRDefault="00BA4DDE" w:rsidP="00BA4DDE">
            <w:pPr>
              <w:spacing w:before="240" w:after="0" w:line="276" w:lineRule="auto"/>
              <w:jc w:val="both"/>
              <w:rPr>
                <w:rFonts w:cstheme="minorHAnsi"/>
                <w:b/>
                <w:sz w:val="20"/>
                <w:szCs w:val="20"/>
              </w:rPr>
            </w:pPr>
            <w:r w:rsidRPr="00E92654">
              <w:rPr>
                <w:rFonts w:cstheme="minorHAnsi"/>
                <w:b/>
                <w:color w:val="000000" w:themeColor="text1"/>
                <w:sz w:val="20"/>
                <w:szCs w:val="20"/>
              </w:rPr>
              <w:t>inhaltliche Akzentsetzungen:</w:t>
            </w:r>
          </w:p>
          <w:p w:rsidR="00BA4DDE" w:rsidRPr="00E92654" w:rsidRDefault="00BA4DDE" w:rsidP="003F722B">
            <w:pPr>
              <w:pStyle w:val="Listenabsatz"/>
              <w:numPr>
                <w:ilvl w:val="0"/>
                <w:numId w:val="84"/>
              </w:numPr>
              <w:spacing w:after="0" w:line="276" w:lineRule="auto"/>
              <w:rPr>
                <w:rFonts w:cstheme="minorHAnsi"/>
                <w:sz w:val="20"/>
                <w:szCs w:val="20"/>
              </w:rPr>
            </w:pPr>
            <w:r w:rsidRPr="00E92654">
              <w:rPr>
                <w:rFonts w:cstheme="minorHAnsi"/>
                <w:sz w:val="20"/>
                <w:szCs w:val="20"/>
              </w:rPr>
              <w:lastRenderedPageBreak/>
              <w:t>Was suchen Menschen in alternativen Gemeinschaften?</w:t>
            </w:r>
          </w:p>
          <w:p w:rsidR="00BA4DDE" w:rsidRDefault="00BA4DDE" w:rsidP="003F722B">
            <w:pPr>
              <w:pStyle w:val="Listenabsatz"/>
              <w:numPr>
                <w:ilvl w:val="0"/>
                <w:numId w:val="84"/>
              </w:numPr>
              <w:spacing w:after="0" w:line="276" w:lineRule="auto"/>
              <w:rPr>
                <w:rFonts w:cstheme="minorHAnsi"/>
                <w:sz w:val="20"/>
                <w:szCs w:val="20"/>
              </w:rPr>
            </w:pPr>
            <w:r w:rsidRPr="00E92654">
              <w:rPr>
                <w:rFonts w:cstheme="minorHAnsi"/>
                <w:sz w:val="20"/>
                <w:szCs w:val="20"/>
              </w:rPr>
              <w:t>Was bieten Ordensgemeinschaften?</w:t>
            </w:r>
          </w:p>
          <w:p w:rsidR="00BA4DDE" w:rsidRPr="00E92654" w:rsidRDefault="00BA4DDE" w:rsidP="003F722B">
            <w:pPr>
              <w:pStyle w:val="Listenabsatz"/>
              <w:numPr>
                <w:ilvl w:val="0"/>
                <w:numId w:val="84"/>
              </w:numPr>
              <w:spacing w:after="0" w:line="276" w:lineRule="auto"/>
              <w:rPr>
                <w:rFonts w:cstheme="minorHAnsi"/>
                <w:sz w:val="20"/>
                <w:szCs w:val="20"/>
              </w:rPr>
            </w:pPr>
            <w:r>
              <w:rPr>
                <w:rFonts w:cstheme="minorHAnsi"/>
                <w:sz w:val="20"/>
                <w:szCs w:val="20"/>
              </w:rPr>
              <w:t>Aufbau und Struktur von exemplarischen Klöstern und Orden</w:t>
            </w:r>
          </w:p>
          <w:p w:rsidR="00BA4DDE" w:rsidRPr="00E92654" w:rsidRDefault="00BA4DDE" w:rsidP="003F722B">
            <w:pPr>
              <w:pStyle w:val="Listenabsatz"/>
              <w:numPr>
                <w:ilvl w:val="0"/>
                <w:numId w:val="84"/>
              </w:numPr>
              <w:spacing w:after="0" w:line="276" w:lineRule="auto"/>
              <w:rPr>
                <w:rFonts w:cstheme="minorHAnsi"/>
                <w:sz w:val="20"/>
                <w:szCs w:val="20"/>
              </w:rPr>
            </w:pPr>
            <w:r w:rsidRPr="00E92654">
              <w:rPr>
                <w:rFonts w:cstheme="minorHAnsi"/>
                <w:sz w:val="20"/>
                <w:szCs w:val="20"/>
              </w:rPr>
              <w:t>Welt-</w:t>
            </w:r>
            <w:r>
              <w:rPr>
                <w:rFonts w:cstheme="minorHAnsi"/>
                <w:sz w:val="20"/>
                <w:szCs w:val="20"/>
              </w:rPr>
              <w:t xml:space="preserve">fremd? </w:t>
            </w:r>
            <w:r w:rsidRPr="00E92654">
              <w:rPr>
                <w:rFonts w:cstheme="minorHAnsi"/>
                <w:sz w:val="20"/>
                <w:szCs w:val="20"/>
              </w:rPr>
              <w:t>Zum Verhältnis von Gesellschaft und Ordensgemeinschaften, z.</w:t>
            </w:r>
            <w:r>
              <w:rPr>
                <w:rFonts w:cstheme="minorHAnsi"/>
                <w:sz w:val="20"/>
                <w:szCs w:val="20"/>
              </w:rPr>
              <w:t> </w:t>
            </w:r>
            <w:r w:rsidRPr="00E92654">
              <w:rPr>
                <w:rFonts w:cstheme="minorHAnsi"/>
                <w:sz w:val="20"/>
                <w:szCs w:val="20"/>
              </w:rPr>
              <w:t>B.:</w:t>
            </w:r>
          </w:p>
          <w:p w:rsidR="00BA4DDE" w:rsidRPr="00E92654" w:rsidRDefault="00BA4DDE" w:rsidP="003F722B">
            <w:pPr>
              <w:pStyle w:val="Listenabsatz"/>
              <w:numPr>
                <w:ilvl w:val="1"/>
                <w:numId w:val="84"/>
              </w:numPr>
              <w:spacing w:after="0" w:line="276" w:lineRule="auto"/>
              <w:rPr>
                <w:rFonts w:cstheme="minorHAnsi"/>
                <w:sz w:val="20"/>
                <w:szCs w:val="20"/>
              </w:rPr>
            </w:pPr>
            <w:r w:rsidRPr="00E92654">
              <w:rPr>
                <w:rFonts w:cstheme="minorHAnsi"/>
                <w:sz w:val="20"/>
                <w:szCs w:val="20"/>
              </w:rPr>
              <w:t>Wie ist unsere Gesellschaft beschaffen, dass Menschen ihr den Rücken kehren?</w:t>
            </w:r>
          </w:p>
          <w:p w:rsidR="00BA4DDE" w:rsidRPr="00E92654" w:rsidRDefault="00BA4DDE" w:rsidP="003F722B">
            <w:pPr>
              <w:pStyle w:val="Listenabsatz"/>
              <w:numPr>
                <w:ilvl w:val="1"/>
                <w:numId w:val="84"/>
              </w:numPr>
              <w:spacing w:after="0" w:line="276" w:lineRule="auto"/>
              <w:rPr>
                <w:rFonts w:cstheme="minorHAnsi"/>
                <w:sz w:val="20"/>
                <w:szCs w:val="20"/>
              </w:rPr>
            </w:pPr>
            <w:r w:rsidRPr="00E92654">
              <w:rPr>
                <w:rFonts w:cstheme="minorHAnsi"/>
                <w:sz w:val="20"/>
                <w:szCs w:val="20"/>
              </w:rPr>
              <w:t>Welche Bedeutung hat ein Kloster in seiner Umgebung?</w:t>
            </w:r>
          </w:p>
          <w:p w:rsidR="00BA4DDE" w:rsidRPr="00E92654" w:rsidRDefault="00BA4DDE" w:rsidP="003F722B">
            <w:pPr>
              <w:pStyle w:val="Listenabsatz"/>
              <w:numPr>
                <w:ilvl w:val="1"/>
                <w:numId w:val="84"/>
              </w:numPr>
              <w:spacing w:after="0" w:line="276" w:lineRule="auto"/>
              <w:rPr>
                <w:rFonts w:cstheme="minorHAnsi"/>
                <w:sz w:val="20"/>
                <w:szCs w:val="20"/>
              </w:rPr>
            </w:pPr>
            <w:r w:rsidRPr="00E92654">
              <w:rPr>
                <w:rFonts w:cstheme="minorHAnsi"/>
                <w:sz w:val="20"/>
                <w:szCs w:val="20"/>
              </w:rPr>
              <w:t xml:space="preserve">Franz von Assisi: Welt – fremd oder aktueller denn je?  </w:t>
            </w:r>
            <w:r>
              <w:rPr>
                <w:rFonts w:cstheme="minorHAnsi"/>
                <w:sz w:val="20"/>
                <w:szCs w:val="20"/>
              </w:rPr>
              <w:t>oder Benedikt von Nursia „Ora et Labora“ oder Kontemplation pur: die Karthäuser</w:t>
            </w:r>
          </w:p>
          <w:p w:rsidR="00BA4DDE" w:rsidRPr="00E92654" w:rsidRDefault="00BA4DDE" w:rsidP="003F722B">
            <w:pPr>
              <w:pStyle w:val="Listenabsatz"/>
              <w:numPr>
                <w:ilvl w:val="0"/>
                <w:numId w:val="84"/>
              </w:numPr>
              <w:spacing w:after="0" w:line="276" w:lineRule="auto"/>
              <w:rPr>
                <w:rFonts w:cstheme="minorHAnsi"/>
                <w:sz w:val="20"/>
                <w:szCs w:val="20"/>
              </w:rPr>
            </w:pPr>
            <w:r w:rsidRPr="00E92654">
              <w:rPr>
                <w:rFonts w:cstheme="minorHAnsi"/>
                <w:sz w:val="20"/>
                <w:szCs w:val="20"/>
              </w:rPr>
              <w:t>Finden die Menschen im Kloster/in einer Ordensgemeinschaft, was sie suchen?</w:t>
            </w:r>
          </w:p>
          <w:p w:rsidR="00BA4DDE" w:rsidRPr="00E92654" w:rsidRDefault="00BA4DDE" w:rsidP="003F722B">
            <w:pPr>
              <w:pStyle w:val="Listenabsatz"/>
              <w:numPr>
                <w:ilvl w:val="0"/>
                <w:numId w:val="84"/>
              </w:numPr>
              <w:spacing w:after="0" w:line="276" w:lineRule="auto"/>
              <w:rPr>
                <w:rFonts w:cstheme="minorHAnsi"/>
                <w:sz w:val="20"/>
                <w:szCs w:val="20"/>
              </w:rPr>
            </w:pPr>
            <w:r w:rsidRPr="00E92654">
              <w:rPr>
                <w:rFonts w:cstheme="minorHAnsi"/>
                <w:sz w:val="20"/>
                <w:szCs w:val="20"/>
              </w:rPr>
              <w:t>Kritische Auseinandersetzung bzw. Vertiefung:</w:t>
            </w:r>
          </w:p>
          <w:p w:rsidR="00BA4DDE" w:rsidRPr="00E92654" w:rsidRDefault="00BA4DDE" w:rsidP="003F722B">
            <w:pPr>
              <w:pStyle w:val="Listenabsatz"/>
              <w:numPr>
                <w:ilvl w:val="1"/>
                <w:numId w:val="84"/>
              </w:numPr>
              <w:spacing w:after="0" w:line="276" w:lineRule="auto"/>
              <w:rPr>
                <w:rFonts w:cstheme="minorHAnsi"/>
                <w:sz w:val="20"/>
                <w:szCs w:val="20"/>
              </w:rPr>
            </w:pPr>
            <w:r w:rsidRPr="00E92654">
              <w:rPr>
                <w:rFonts w:cstheme="minorHAnsi"/>
                <w:sz w:val="20"/>
                <w:szCs w:val="20"/>
              </w:rPr>
              <w:t xml:space="preserve">Was erscheint mir am Ordensleben sinnvoll oder attraktiv? </w:t>
            </w:r>
          </w:p>
          <w:p w:rsidR="00BA4DDE" w:rsidRPr="00E92654" w:rsidRDefault="00BA4DDE" w:rsidP="003F722B">
            <w:pPr>
              <w:pStyle w:val="Listenabsatz"/>
              <w:numPr>
                <w:ilvl w:val="1"/>
                <w:numId w:val="84"/>
              </w:numPr>
              <w:spacing w:after="0" w:line="276" w:lineRule="auto"/>
              <w:rPr>
                <w:rFonts w:cstheme="minorHAnsi"/>
                <w:sz w:val="20"/>
                <w:szCs w:val="20"/>
              </w:rPr>
            </w:pPr>
            <w:r w:rsidRPr="00E92654">
              <w:rPr>
                <w:rFonts w:cstheme="minorHAnsi"/>
                <w:sz w:val="20"/>
                <w:szCs w:val="20"/>
              </w:rPr>
              <w:t>Was ist mir total fremd? Was kann ich nicht nachvollziehen?</w:t>
            </w:r>
          </w:p>
          <w:p w:rsidR="00BA4DDE" w:rsidRPr="00E92654" w:rsidRDefault="00BA4DDE" w:rsidP="003F722B">
            <w:pPr>
              <w:pStyle w:val="Listenabsatz"/>
              <w:numPr>
                <w:ilvl w:val="1"/>
                <w:numId w:val="84"/>
              </w:numPr>
              <w:shd w:val="clear" w:color="auto" w:fill="FFFFFF"/>
              <w:autoSpaceDE w:val="0"/>
              <w:autoSpaceDN w:val="0"/>
              <w:adjustRightInd w:val="0"/>
              <w:spacing w:after="0" w:line="276" w:lineRule="auto"/>
              <w:rPr>
                <w:rFonts w:cstheme="minorHAnsi"/>
                <w:sz w:val="20"/>
                <w:szCs w:val="20"/>
              </w:rPr>
            </w:pPr>
            <w:r w:rsidRPr="00E92654">
              <w:rPr>
                <w:rFonts w:cstheme="minorHAnsi"/>
                <w:color w:val="000000"/>
                <w:sz w:val="20"/>
                <w:szCs w:val="20"/>
              </w:rPr>
              <w:t>Welche Einw</w:t>
            </w:r>
            <w:r w:rsidRPr="00E92654">
              <w:rPr>
                <w:rFonts w:eastAsia="Times New Roman" w:cstheme="minorHAnsi"/>
                <w:color w:val="000000"/>
                <w:sz w:val="20"/>
                <w:szCs w:val="20"/>
              </w:rPr>
              <w:t>ände wurden im Verlauf der Neuzeit gegen das Ordenswesen erhoben?</w:t>
            </w:r>
          </w:p>
          <w:p w:rsidR="00BA4DDE" w:rsidRPr="00E92654" w:rsidRDefault="00BA4DDE" w:rsidP="003F722B">
            <w:pPr>
              <w:pStyle w:val="Listenabsatz"/>
              <w:numPr>
                <w:ilvl w:val="1"/>
                <w:numId w:val="84"/>
              </w:numPr>
              <w:shd w:val="clear" w:color="auto" w:fill="FFFFFF"/>
              <w:autoSpaceDE w:val="0"/>
              <w:autoSpaceDN w:val="0"/>
              <w:adjustRightInd w:val="0"/>
              <w:spacing w:after="0" w:line="276" w:lineRule="auto"/>
              <w:rPr>
                <w:rFonts w:cstheme="minorHAnsi"/>
                <w:sz w:val="20"/>
                <w:szCs w:val="20"/>
              </w:rPr>
            </w:pPr>
            <w:r w:rsidRPr="00E92654">
              <w:rPr>
                <w:rFonts w:cstheme="minorHAnsi"/>
                <w:color w:val="000000"/>
                <w:sz w:val="20"/>
                <w:szCs w:val="20"/>
              </w:rPr>
              <w:t>Welche Aufgaben k</w:t>
            </w:r>
            <w:r w:rsidRPr="00E92654">
              <w:rPr>
                <w:rFonts w:eastAsia="Times New Roman" w:cstheme="minorHAnsi"/>
                <w:color w:val="000000"/>
                <w:sz w:val="20"/>
                <w:szCs w:val="20"/>
              </w:rPr>
              <w:t>önnte ein „moderner" Orden übernehmen?</w:t>
            </w:r>
          </w:p>
          <w:p w:rsidR="00BA4DDE" w:rsidRPr="00E92654" w:rsidRDefault="00BA4DDE" w:rsidP="003F722B">
            <w:pPr>
              <w:pStyle w:val="Listenabsatz"/>
              <w:numPr>
                <w:ilvl w:val="1"/>
                <w:numId w:val="84"/>
              </w:numPr>
              <w:spacing w:after="0" w:line="276" w:lineRule="auto"/>
              <w:rPr>
                <w:rFonts w:cstheme="minorHAnsi"/>
                <w:sz w:val="20"/>
                <w:szCs w:val="20"/>
              </w:rPr>
            </w:pPr>
            <w:r>
              <w:rPr>
                <w:rFonts w:cstheme="minorHAnsi"/>
                <w:color w:val="000000"/>
                <w:sz w:val="20"/>
                <w:szCs w:val="20"/>
              </w:rPr>
              <w:t>Gewinn bzw. Bereicherung der Orden – klassisch/modern – für die heutige Gesellschaft</w:t>
            </w:r>
          </w:p>
          <w:p w:rsidR="00BA4DDE" w:rsidRPr="00E92654" w:rsidRDefault="00BA4DDE" w:rsidP="00BA4DDE">
            <w:pPr>
              <w:pStyle w:val="Listenabsatz"/>
              <w:spacing w:after="0" w:line="276" w:lineRule="auto"/>
              <w:ind w:left="360"/>
              <w:rPr>
                <w:rFonts w:cstheme="minorHAnsi"/>
                <w:sz w:val="20"/>
                <w:szCs w:val="20"/>
              </w:rPr>
            </w:pPr>
          </w:p>
          <w:p w:rsidR="00BA4DDE" w:rsidRPr="00E92654" w:rsidRDefault="00BA4DDE" w:rsidP="00BA4DDE">
            <w:pPr>
              <w:spacing w:after="0" w:line="276" w:lineRule="auto"/>
              <w:rPr>
                <w:rFonts w:cstheme="minorHAnsi"/>
                <w:b/>
                <w:sz w:val="20"/>
                <w:szCs w:val="20"/>
              </w:rPr>
            </w:pPr>
            <w:r w:rsidRPr="00E92654">
              <w:rPr>
                <w:rFonts w:cstheme="minorHAnsi"/>
                <w:b/>
                <w:color w:val="000000" w:themeColor="text1"/>
                <w:sz w:val="20"/>
                <w:szCs w:val="20"/>
              </w:rPr>
              <w:t>didaktisch-methodische Anregungen:</w:t>
            </w:r>
          </w:p>
          <w:p w:rsidR="00BA4DDE" w:rsidRPr="00E75930" w:rsidRDefault="00BA4DDE" w:rsidP="003F722B">
            <w:pPr>
              <w:pStyle w:val="KeinLeerraum"/>
              <w:numPr>
                <w:ilvl w:val="0"/>
                <w:numId w:val="84"/>
              </w:numPr>
              <w:spacing w:line="276" w:lineRule="auto"/>
              <w:rPr>
                <w:rStyle w:val="Hyperlink"/>
                <w:rFonts w:cstheme="minorHAnsi"/>
                <w:color w:val="000000" w:themeColor="text1"/>
                <w:sz w:val="20"/>
                <w:szCs w:val="20"/>
              </w:rPr>
            </w:pPr>
            <w:r w:rsidRPr="00E92654">
              <w:rPr>
                <w:rFonts w:cstheme="minorHAnsi"/>
                <w:sz w:val="20"/>
                <w:szCs w:val="20"/>
              </w:rPr>
              <w:t>Zu Gründen, „ins Kloster zu gehen“: Vergleich der Darstellung eines Klosters im Werbespot (Schokoriegel) mit der Wirklichkeit</w:t>
            </w:r>
            <w:r>
              <w:rPr>
                <w:rFonts w:cstheme="minorHAnsi"/>
                <w:sz w:val="20"/>
                <w:szCs w:val="20"/>
              </w:rPr>
              <w:t xml:space="preserve"> (</w:t>
            </w:r>
            <w:hyperlink r:id="rId37" w:history="1">
              <w:r w:rsidRPr="004D6526">
                <w:rPr>
                  <w:rStyle w:val="Hyperlink"/>
                  <w:rFonts w:cstheme="minorHAnsi"/>
                  <w:sz w:val="20"/>
                  <w:szCs w:val="20"/>
                </w:rPr>
                <w:t>https://www.youtube.com/watch?v=9_veHNOuV6E</w:t>
              </w:r>
            </w:hyperlink>
            <w:r>
              <w:rPr>
                <w:rFonts w:cstheme="minorHAnsi"/>
                <w:sz w:val="20"/>
                <w:szCs w:val="20"/>
              </w:rPr>
              <w:t xml:space="preserve"> (Datum des letzten Zugriffs: 16.01.2020)); </w:t>
            </w:r>
            <w:r w:rsidRPr="00E75930">
              <w:rPr>
                <w:rStyle w:val="Hyperlink"/>
                <w:color w:val="000000" w:themeColor="text1"/>
                <w:sz w:val="21"/>
                <w:szCs w:val="21"/>
              </w:rPr>
              <w:t>Ankommen im Kloster:</w:t>
            </w:r>
            <w:r w:rsidRPr="00E75930">
              <w:rPr>
                <w:rStyle w:val="Hyperlink"/>
                <w:rFonts w:cstheme="minorHAnsi"/>
                <w:sz w:val="20"/>
                <w:szCs w:val="20"/>
              </w:rPr>
              <w:t xml:space="preserve">Prüfer, Tillmann, </w:t>
            </w:r>
            <w:r w:rsidRPr="00E75930">
              <w:rPr>
                <w:rStyle w:val="Hyperlink"/>
                <w:color w:val="000000" w:themeColor="text1"/>
                <w:sz w:val="20"/>
                <w:szCs w:val="20"/>
              </w:rPr>
              <w:t xml:space="preserve">Weiß der Himmel …?, Wie ich über die Frage nach Leben und Tod stolperte </w:t>
            </w:r>
            <w:r>
              <w:rPr>
                <w:rStyle w:val="Hyperlink"/>
                <w:color w:val="000000" w:themeColor="text1"/>
                <w:sz w:val="20"/>
                <w:szCs w:val="20"/>
              </w:rPr>
              <w:t>und plötzlich in der Kirche saß,</w:t>
            </w:r>
            <w:r w:rsidRPr="00E75930">
              <w:rPr>
                <w:rStyle w:val="Hyperlink"/>
                <w:color w:val="000000" w:themeColor="text1"/>
                <w:sz w:val="20"/>
                <w:szCs w:val="20"/>
              </w:rPr>
              <w:t xml:space="preserve"> Gütersloh 2018, </w:t>
            </w:r>
            <w:r w:rsidRPr="00E75930">
              <w:rPr>
                <w:rStyle w:val="Hyperlink"/>
                <w:rFonts w:cstheme="minorHAnsi"/>
                <w:color w:val="000000" w:themeColor="text1"/>
                <w:sz w:val="20"/>
                <w:szCs w:val="20"/>
              </w:rPr>
              <w:t>S. 51-54, gekürzt)</w:t>
            </w:r>
          </w:p>
          <w:p w:rsidR="00BA4DDE" w:rsidRPr="00E92654" w:rsidRDefault="00BA4DDE" w:rsidP="003F722B">
            <w:pPr>
              <w:pStyle w:val="KeinLeerraum"/>
              <w:numPr>
                <w:ilvl w:val="0"/>
                <w:numId w:val="84"/>
              </w:numPr>
              <w:spacing w:line="276" w:lineRule="auto"/>
              <w:rPr>
                <w:rFonts w:cstheme="minorHAnsi"/>
                <w:sz w:val="20"/>
                <w:szCs w:val="20"/>
              </w:rPr>
            </w:pPr>
            <w:r w:rsidRPr="00E92654">
              <w:rPr>
                <w:rFonts w:cstheme="minorHAnsi"/>
                <w:sz w:val="20"/>
                <w:szCs w:val="20"/>
              </w:rPr>
              <w:t>Zu</w:t>
            </w:r>
            <w:r>
              <w:rPr>
                <w:rFonts w:cstheme="minorHAnsi"/>
                <w:sz w:val="20"/>
                <w:szCs w:val="20"/>
              </w:rPr>
              <w:t>r</w:t>
            </w:r>
            <w:r w:rsidRPr="00E92654">
              <w:rPr>
                <w:rFonts w:cstheme="minorHAnsi"/>
                <w:sz w:val="20"/>
                <w:szCs w:val="20"/>
              </w:rPr>
              <w:t xml:space="preserve"> Frage: Was bieten Ordensgemeinschaften?</w:t>
            </w:r>
          </w:p>
          <w:p w:rsidR="00BA4DDE" w:rsidRPr="00E92654" w:rsidRDefault="00BA4DDE" w:rsidP="003F722B">
            <w:pPr>
              <w:pStyle w:val="KeinLeerraum"/>
              <w:numPr>
                <w:ilvl w:val="1"/>
                <w:numId w:val="84"/>
              </w:numPr>
              <w:spacing w:line="276" w:lineRule="auto"/>
              <w:rPr>
                <w:rFonts w:cstheme="minorHAnsi"/>
                <w:sz w:val="20"/>
                <w:szCs w:val="20"/>
              </w:rPr>
            </w:pPr>
            <w:r w:rsidRPr="00E92654">
              <w:rPr>
                <w:rFonts w:cstheme="minorHAnsi"/>
                <w:sz w:val="20"/>
                <w:szCs w:val="20"/>
              </w:rPr>
              <w:t>katholisch für Anfänger: Orden</w:t>
            </w:r>
          </w:p>
          <w:p w:rsidR="00BA4DDE" w:rsidRPr="00C6779D" w:rsidRDefault="00BA4DDE" w:rsidP="003F722B">
            <w:pPr>
              <w:pStyle w:val="KeinLeerraum"/>
              <w:numPr>
                <w:ilvl w:val="1"/>
                <w:numId w:val="84"/>
              </w:numPr>
              <w:spacing w:line="276" w:lineRule="auto"/>
              <w:rPr>
                <w:rFonts w:cstheme="minorHAnsi"/>
                <w:sz w:val="20"/>
                <w:szCs w:val="20"/>
              </w:rPr>
            </w:pPr>
            <w:r>
              <w:rPr>
                <w:rFonts w:cstheme="minorHAnsi"/>
                <w:sz w:val="20"/>
                <w:szCs w:val="20"/>
              </w:rPr>
              <w:t>Gedicht von</w:t>
            </w:r>
            <w:r w:rsidRPr="00E92654">
              <w:rPr>
                <w:rFonts w:cstheme="minorHAnsi"/>
                <w:sz w:val="20"/>
                <w:szCs w:val="20"/>
              </w:rPr>
              <w:t>Altenähr</w:t>
            </w:r>
            <w:r>
              <w:rPr>
                <w:rFonts w:cstheme="minorHAnsi"/>
                <w:sz w:val="20"/>
                <w:szCs w:val="20"/>
              </w:rPr>
              <w:t xml:space="preserve">, Albert: </w:t>
            </w:r>
            <w:r w:rsidRPr="00E92654">
              <w:rPr>
                <w:rFonts w:cstheme="minorHAnsi"/>
                <w:sz w:val="20"/>
                <w:szCs w:val="20"/>
              </w:rPr>
              <w:t xml:space="preserve">Bruder Mönch – wer bist du? </w:t>
            </w:r>
            <w:r>
              <w:rPr>
                <w:rFonts w:cstheme="minorHAnsi"/>
                <w:sz w:val="20"/>
                <w:szCs w:val="20"/>
              </w:rPr>
              <w:t xml:space="preserve">Z. B. unter </w:t>
            </w:r>
            <w:hyperlink r:id="rId38" w:history="1">
              <w:r w:rsidRPr="004D6526">
                <w:rPr>
                  <w:rStyle w:val="Hyperlink"/>
                  <w:rFonts w:cstheme="minorHAnsi"/>
                  <w:sz w:val="20"/>
                  <w:szCs w:val="20"/>
                </w:rPr>
                <w:t>https://abtei-kornelimuenster.de/spirituelles/gedicht-impulse/die-frage-bruder-m%C3%B6nch-gedicht-impuls.html</w:t>
              </w:r>
            </w:hyperlink>
            <w:r>
              <w:rPr>
                <w:rFonts w:cstheme="minorHAnsi"/>
                <w:sz w:val="20"/>
                <w:szCs w:val="20"/>
              </w:rPr>
              <w:t xml:space="preserve"> (Datum des letzten Zugriffs: 16.01.2020)</w:t>
            </w:r>
          </w:p>
          <w:p w:rsidR="00BA4DDE" w:rsidRPr="00E75930" w:rsidRDefault="00BA4DDE" w:rsidP="003F722B">
            <w:pPr>
              <w:pStyle w:val="KeinLeerraum"/>
              <w:numPr>
                <w:ilvl w:val="1"/>
                <w:numId w:val="84"/>
              </w:numPr>
              <w:spacing w:line="276" w:lineRule="auto"/>
              <w:rPr>
                <w:rFonts w:cstheme="minorHAnsi"/>
                <w:sz w:val="20"/>
                <w:szCs w:val="20"/>
              </w:rPr>
            </w:pPr>
            <w:r w:rsidRPr="00E75930">
              <w:rPr>
                <w:rFonts w:cstheme="minorHAnsi"/>
                <w:sz w:val="20"/>
                <w:szCs w:val="20"/>
              </w:rPr>
              <w:t>Vorstellung eines Tagesrhythmus in einem Orden; Jahresprogramm eines Ordens (v</w:t>
            </w:r>
            <w:r w:rsidRPr="00E75930">
              <w:rPr>
                <w:sz w:val="20"/>
                <w:szCs w:val="20"/>
              </w:rPr>
              <w:t>gl. z.B. die Homepages von Ordensgemeinschaften</w:t>
            </w:r>
            <w:r w:rsidRPr="00E75930">
              <w:rPr>
                <w:rFonts w:cstheme="minorHAnsi"/>
                <w:sz w:val="20"/>
                <w:szCs w:val="20"/>
              </w:rPr>
              <w:t>); Auszug aus Prüfer, Tillmann,e</w:t>
            </w:r>
            <w:r w:rsidRPr="00E75930">
              <w:rPr>
                <w:sz w:val="20"/>
                <w:szCs w:val="20"/>
              </w:rPr>
              <w:t>bd</w:t>
            </w:r>
            <w:r>
              <w:rPr>
                <w:sz w:val="20"/>
                <w:szCs w:val="20"/>
              </w:rPr>
              <w:t>.</w:t>
            </w:r>
            <w:r w:rsidRPr="00E75930">
              <w:rPr>
                <w:rFonts w:cstheme="minorHAnsi"/>
                <w:sz w:val="20"/>
                <w:szCs w:val="20"/>
              </w:rPr>
              <w:t xml:space="preserve"> S.56-63, gekürzt) </w:t>
            </w:r>
          </w:p>
          <w:p w:rsidR="00BA4DDE" w:rsidRPr="00E92654" w:rsidRDefault="00BA4DDE" w:rsidP="003F722B">
            <w:pPr>
              <w:pStyle w:val="KeinLeerraum"/>
              <w:numPr>
                <w:ilvl w:val="0"/>
                <w:numId w:val="84"/>
              </w:numPr>
              <w:spacing w:line="276" w:lineRule="auto"/>
              <w:rPr>
                <w:rFonts w:cstheme="minorHAnsi"/>
                <w:sz w:val="20"/>
                <w:szCs w:val="20"/>
              </w:rPr>
            </w:pPr>
            <w:r w:rsidRPr="00E92654">
              <w:rPr>
                <w:rFonts w:cstheme="minorHAnsi"/>
                <w:sz w:val="20"/>
                <w:szCs w:val="20"/>
              </w:rPr>
              <w:t>Interviews: Verschiedene Ordensleute anschreiben und ausgewählte Interviewfragen beantworten la</w:t>
            </w:r>
            <w:r w:rsidRPr="00E92654">
              <w:rPr>
                <w:rFonts w:cstheme="minorHAnsi"/>
                <w:sz w:val="20"/>
                <w:szCs w:val="20"/>
              </w:rPr>
              <w:t>s</w:t>
            </w:r>
            <w:r w:rsidRPr="00E92654">
              <w:rPr>
                <w:rFonts w:cstheme="minorHAnsi"/>
                <w:sz w:val="20"/>
                <w:szCs w:val="20"/>
              </w:rPr>
              <w:t>sen;</w:t>
            </w:r>
          </w:p>
          <w:p w:rsidR="00BA4DDE" w:rsidRPr="00E92654" w:rsidRDefault="00BA4DDE" w:rsidP="003F722B">
            <w:pPr>
              <w:pStyle w:val="KeinLeerraum"/>
              <w:numPr>
                <w:ilvl w:val="0"/>
                <w:numId w:val="84"/>
              </w:numPr>
              <w:spacing w:line="276" w:lineRule="auto"/>
              <w:rPr>
                <w:rFonts w:cstheme="minorHAnsi"/>
                <w:sz w:val="20"/>
                <w:szCs w:val="20"/>
              </w:rPr>
            </w:pPr>
            <w:r>
              <w:rPr>
                <w:rFonts w:cstheme="minorHAnsi"/>
                <w:sz w:val="20"/>
                <w:szCs w:val="20"/>
              </w:rPr>
              <w:t>f</w:t>
            </w:r>
            <w:r w:rsidRPr="00E92654">
              <w:rPr>
                <w:rFonts w:cstheme="minorHAnsi"/>
                <w:sz w:val="20"/>
                <w:szCs w:val="20"/>
              </w:rPr>
              <w:t>reie Zeitaufgaben: Verschiedene Präsentationen vorbereiten, z.</w:t>
            </w:r>
            <w:r>
              <w:rPr>
                <w:rFonts w:cstheme="minorHAnsi"/>
                <w:sz w:val="20"/>
                <w:szCs w:val="20"/>
              </w:rPr>
              <w:t> </w:t>
            </w:r>
            <w:r w:rsidRPr="00E92654">
              <w:rPr>
                <w:rFonts w:cstheme="minorHAnsi"/>
                <w:sz w:val="20"/>
                <w:szCs w:val="20"/>
              </w:rPr>
              <w:t>B.:</w:t>
            </w:r>
          </w:p>
          <w:p w:rsidR="00BA4DDE" w:rsidRPr="00E92654" w:rsidRDefault="00BA4DDE" w:rsidP="003F722B">
            <w:pPr>
              <w:pStyle w:val="KeinLeerraum"/>
              <w:numPr>
                <w:ilvl w:val="1"/>
                <w:numId w:val="84"/>
              </w:numPr>
              <w:spacing w:line="276" w:lineRule="auto"/>
              <w:rPr>
                <w:rFonts w:cstheme="minorHAnsi"/>
                <w:sz w:val="20"/>
                <w:szCs w:val="20"/>
              </w:rPr>
            </w:pPr>
            <w:r w:rsidRPr="00E92654">
              <w:rPr>
                <w:rFonts w:cstheme="minorHAnsi"/>
                <w:sz w:val="20"/>
                <w:szCs w:val="20"/>
              </w:rPr>
              <w:t>Gebete, die bei festen Gebetszeiten in Klöstern gesprochen werden (Stundengebete, Brevier…)</w:t>
            </w:r>
          </w:p>
          <w:p w:rsidR="00BA4DDE" w:rsidRPr="00E92654" w:rsidRDefault="00BA4DDE" w:rsidP="003F722B">
            <w:pPr>
              <w:pStyle w:val="KeinLeerraum"/>
              <w:numPr>
                <w:ilvl w:val="1"/>
                <w:numId w:val="84"/>
              </w:numPr>
              <w:spacing w:line="276" w:lineRule="auto"/>
              <w:rPr>
                <w:rFonts w:cstheme="minorHAnsi"/>
                <w:sz w:val="20"/>
                <w:szCs w:val="20"/>
              </w:rPr>
            </w:pPr>
            <w:r w:rsidRPr="00E92654">
              <w:rPr>
                <w:rFonts w:cstheme="minorHAnsi"/>
                <w:sz w:val="20"/>
                <w:szCs w:val="20"/>
              </w:rPr>
              <w:lastRenderedPageBreak/>
              <w:t>Gregorianische Gesänge:  früher – heute</w:t>
            </w:r>
          </w:p>
          <w:p w:rsidR="00BA4DDE" w:rsidRPr="00E92654" w:rsidRDefault="00BA4DDE" w:rsidP="003F722B">
            <w:pPr>
              <w:pStyle w:val="KeinLeerraum"/>
              <w:numPr>
                <w:ilvl w:val="1"/>
                <w:numId w:val="84"/>
              </w:numPr>
              <w:spacing w:line="276" w:lineRule="auto"/>
              <w:rPr>
                <w:rFonts w:cstheme="minorHAnsi"/>
                <w:sz w:val="20"/>
                <w:szCs w:val="20"/>
              </w:rPr>
            </w:pPr>
            <w:r>
              <w:rPr>
                <w:rFonts w:cstheme="minorHAnsi"/>
                <w:sz w:val="20"/>
                <w:szCs w:val="20"/>
              </w:rPr>
              <w:t xml:space="preserve">Ggf. </w:t>
            </w:r>
            <w:r w:rsidRPr="00E92654">
              <w:rPr>
                <w:rFonts w:cstheme="minorHAnsi"/>
                <w:sz w:val="20"/>
                <w:szCs w:val="20"/>
              </w:rPr>
              <w:t>Taizé-Gesänge</w:t>
            </w:r>
            <w:r>
              <w:rPr>
                <w:rFonts w:cstheme="minorHAnsi"/>
                <w:sz w:val="20"/>
                <w:szCs w:val="20"/>
              </w:rPr>
              <w:t xml:space="preserve"> und </w:t>
            </w:r>
            <w:r w:rsidRPr="00E92654">
              <w:rPr>
                <w:rFonts w:cstheme="minorHAnsi"/>
                <w:sz w:val="20"/>
                <w:szCs w:val="20"/>
              </w:rPr>
              <w:t>Gregorianische Gesänge</w:t>
            </w:r>
            <w:r>
              <w:rPr>
                <w:rFonts w:cstheme="minorHAnsi"/>
                <w:sz w:val="20"/>
                <w:szCs w:val="20"/>
              </w:rPr>
              <w:t xml:space="preserve"> im Vergleich</w:t>
            </w:r>
          </w:p>
          <w:p w:rsidR="00BA4DDE" w:rsidRPr="00E92654" w:rsidRDefault="00BA4DDE" w:rsidP="003F722B">
            <w:pPr>
              <w:pStyle w:val="KeinLeerraum"/>
              <w:numPr>
                <w:ilvl w:val="1"/>
                <w:numId w:val="84"/>
              </w:numPr>
              <w:spacing w:line="276" w:lineRule="auto"/>
              <w:rPr>
                <w:rFonts w:cstheme="minorHAnsi"/>
                <w:sz w:val="20"/>
                <w:szCs w:val="20"/>
              </w:rPr>
            </w:pPr>
            <w:r w:rsidRPr="00E92654">
              <w:rPr>
                <w:rFonts w:cstheme="minorHAnsi"/>
                <w:sz w:val="20"/>
                <w:szCs w:val="20"/>
              </w:rPr>
              <w:t>Soziale Einrichtungen, die von Orden gegründet worden sind</w:t>
            </w:r>
          </w:p>
          <w:p w:rsidR="00BA4DDE" w:rsidRPr="00E92654" w:rsidRDefault="00BA4DDE" w:rsidP="003F722B">
            <w:pPr>
              <w:pStyle w:val="KeinLeerraum"/>
              <w:numPr>
                <w:ilvl w:val="1"/>
                <w:numId w:val="84"/>
              </w:numPr>
              <w:spacing w:line="276" w:lineRule="auto"/>
              <w:rPr>
                <w:rFonts w:cstheme="minorHAnsi"/>
                <w:sz w:val="20"/>
                <w:szCs w:val="20"/>
              </w:rPr>
            </w:pPr>
            <w:r w:rsidRPr="00E92654">
              <w:rPr>
                <w:rFonts w:cstheme="minorHAnsi"/>
                <w:sz w:val="20"/>
                <w:szCs w:val="20"/>
              </w:rPr>
              <w:t>Angebote der verschiedenen Klöster heute</w:t>
            </w:r>
          </w:p>
          <w:p w:rsidR="00BA4DDE" w:rsidRPr="00E92654" w:rsidRDefault="00BA4DDE" w:rsidP="003F722B">
            <w:pPr>
              <w:pStyle w:val="KeinLeerraum"/>
              <w:numPr>
                <w:ilvl w:val="1"/>
                <w:numId w:val="84"/>
              </w:numPr>
              <w:spacing w:line="276" w:lineRule="auto"/>
              <w:rPr>
                <w:rFonts w:cstheme="minorHAnsi"/>
                <w:sz w:val="20"/>
                <w:szCs w:val="20"/>
              </w:rPr>
            </w:pPr>
            <w:r w:rsidRPr="00E92654">
              <w:rPr>
                <w:rFonts w:cstheme="minorHAnsi"/>
                <w:color w:val="000000"/>
                <w:sz w:val="20"/>
                <w:szCs w:val="20"/>
              </w:rPr>
              <w:t>Welche Gemeinsamkeiten und Unterschiede lassen sich feststellen, wenn man die Regel von Ta</w:t>
            </w:r>
            <w:r w:rsidRPr="00E92654">
              <w:rPr>
                <w:rFonts w:cstheme="minorHAnsi"/>
                <w:color w:val="000000"/>
                <w:sz w:val="20"/>
                <w:szCs w:val="20"/>
              </w:rPr>
              <w:t>i</w:t>
            </w:r>
            <w:r w:rsidRPr="00E92654">
              <w:rPr>
                <w:rFonts w:cstheme="minorHAnsi"/>
                <w:color w:val="000000"/>
                <w:sz w:val="20"/>
                <w:szCs w:val="20"/>
              </w:rPr>
              <w:t xml:space="preserve">zé mit den Ordensstatuten der Zisterzienser und den Regeln des Benedikt von Nursia </w:t>
            </w:r>
            <w:r w:rsidRPr="00E92654">
              <w:rPr>
                <w:rFonts w:eastAsia="Times New Roman" w:cstheme="minorHAnsi"/>
                <w:color w:val="000000"/>
                <w:sz w:val="20"/>
                <w:szCs w:val="20"/>
              </w:rPr>
              <w:t xml:space="preserve">vergleicht? </w:t>
            </w:r>
          </w:p>
          <w:p w:rsidR="00BA4DDE" w:rsidRPr="00E92654" w:rsidRDefault="00BA4DDE" w:rsidP="003F722B">
            <w:pPr>
              <w:pStyle w:val="KeinLeerraum"/>
              <w:numPr>
                <w:ilvl w:val="0"/>
                <w:numId w:val="84"/>
              </w:numPr>
              <w:spacing w:line="276" w:lineRule="auto"/>
              <w:rPr>
                <w:rFonts w:cstheme="minorHAnsi"/>
                <w:sz w:val="20"/>
                <w:szCs w:val="20"/>
              </w:rPr>
            </w:pPr>
            <w:r w:rsidRPr="00E92654">
              <w:rPr>
                <w:rFonts w:eastAsia="Times New Roman" w:cstheme="minorHAnsi"/>
                <w:color w:val="000000"/>
                <w:sz w:val="20"/>
                <w:szCs w:val="20"/>
              </w:rPr>
              <w:t>Präsentation erstellen zu einem Orden in der Region</w:t>
            </w:r>
          </w:p>
          <w:p w:rsidR="00BA4DDE" w:rsidRPr="000C72CA" w:rsidRDefault="00BA4DDE" w:rsidP="003F722B">
            <w:pPr>
              <w:pStyle w:val="KeinLeerraum"/>
              <w:numPr>
                <w:ilvl w:val="0"/>
                <w:numId w:val="84"/>
              </w:numPr>
              <w:spacing w:line="276" w:lineRule="auto"/>
              <w:rPr>
                <w:rFonts w:cstheme="minorHAnsi"/>
                <w:sz w:val="20"/>
                <w:szCs w:val="20"/>
              </w:rPr>
            </w:pPr>
            <w:r w:rsidRPr="00E92654">
              <w:rPr>
                <w:rFonts w:eastAsia="Times New Roman" w:cstheme="minorHAnsi"/>
                <w:color w:val="000000"/>
                <w:sz w:val="20"/>
                <w:szCs w:val="20"/>
              </w:rPr>
              <w:t>Steckbriefe von OrdensgründerInnen erstellen</w:t>
            </w:r>
          </w:p>
          <w:p w:rsidR="00BA4DDE" w:rsidRPr="00E92654" w:rsidRDefault="00BA4DDE" w:rsidP="003F722B">
            <w:pPr>
              <w:pStyle w:val="KeinLeerraum"/>
              <w:numPr>
                <w:ilvl w:val="0"/>
                <w:numId w:val="84"/>
              </w:numPr>
              <w:spacing w:line="276" w:lineRule="auto"/>
              <w:rPr>
                <w:rFonts w:cstheme="minorHAnsi"/>
                <w:sz w:val="20"/>
                <w:szCs w:val="20"/>
              </w:rPr>
            </w:pPr>
            <w:r>
              <w:rPr>
                <w:rFonts w:eastAsia="Times New Roman" w:cstheme="minorHAnsi"/>
                <w:color w:val="000000"/>
                <w:sz w:val="20"/>
                <w:szCs w:val="20"/>
              </w:rPr>
              <w:t>Dokumentation zu diversen Orden bzw. Ordensgründern (z.B. Ausschnitte „Die große Stille“)</w:t>
            </w:r>
          </w:p>
          <w:p w:rsidR="00BA4DDE" w:rsidRPr="00E92654" w:rsidRDefault="00BA4DDE" w:rsidP="00BA4DDE">
            <w:pPr>
              <w:pStyle w:val="KeinLeerraum"/>
              <w:spacing w:line="276" w:lineRule="auto"/>
              <w:rPr>
                <w:rFonts w:cstheme="minorHAnsi"/>
                <w:sz w:val="20"/>
                <w:szCs w:val="20"/>
              </w:rPr>
            </w:pPr>
          </w:p>
          <w:p w:rsidR="00BA4DDE" w:rsidRPr="00E92654" w:rsidRDefault="00BA4DDE" w:rsidP="00BA4DDE">
            <w:pPr>
              <w:pStyle w:val="KeinLeerraum"/>
              <w:spacing w:line="276" w:lineRule="auto"/>
              <w:rPr>
                <w:rFonts w:cstheme="minorHAnsi"/>
                <w:b/>
                <w:sz w:val="20"/>
                <w:szCs w:val="20"/>
              </w:rPr>
            </w:pPr>
            <w:r w:rsidRPr="00E92654">
              <w:rPr>
                <w:rFonts w:cstheme="minorHAnsi"/>
                <w:b/>
                <w:sz w:val="20"/>
                <w:szCs w:val="20"/>
              </w:rPr>
              <w:t>Literatur</w:t>
            </w:r>
            <w:r>
              <w:rPr>
                <w:rFonts w:cstheme="minorHAnsi"/>
                <w:b/>
                <w:sz w:val="20"/>
                <w:szCs w:val="20"/>
              </w:rPr>
              <w:t>/Links</w:t>
            </w:r>
            <w:r w:rsidRPr="00E92654">
              <w:rPr>
                <w:rFonts w:cstheme="minorHAnsi"/>
                <w:b/>
                <w:sz w:val="20"/>
                <w:szCs w:val="20"/>
              </w:rPr>
              <w:t>:</w:t>
            </w:r>
          </w:p>
          <w:p w:rsidR="00BA4DDE" w:rsidRPr="008570D1" w:rsidRDefault="007A18B4" w:rsidP="003F722B">
            <w:pPr>
              <w:pStyle w:val="Listenabsatz"/>
              <w:numPr>
                <w:ilvl w:val="0"/>
                <w:numId w:val="84"/>
              </w:numPr>
              <w:spacing w:after="0" w:line="276" w:lineRule="auto"/>
              <w:rPr>
                <w:rFonts w:cstheme="minorHAnsi"/>
                <w:sz w:val="20"/>
                <w:szCs w:val="20"/>
              </w:rPr>
            </w:pPr>
            <w:hyperlink r:id="rId39" w:history="1">
              <w:r w:rsidR="00BA4DDE" w:rsidRPr="00E92654">
                <w:rPr>
                  <w:rStyle w:val="Hyperlink"/>
                  <w:rFonts w:cstheme="minorHAnsi"/>
                  <w:sz w:val="20"/>
                  <w:szCs w:val="20"/>
                </w:rPr>
                <w:t>https://www.youtube.com/watch?v=B5TZ7BL9ImU</w:t>
              </w:r>
            </w:hyperlink>
            <w:r w:rsidR="00BA4DDE">
              <w:rPr>
                <w:rFonts w:cstheme="minorHAnsi"/>
                <w:sz w:val="20"/>
                <w:szCs w:val="20"/>
              </w:rPr>
              <w:t xml:space="preserve">(Datum des letzten Zugriffs: 16.01.2020) </w:t>
            </w:r>
            <w:r w:rsidR="00BA4DDE" w:rsidRPr="008570D1">
              <w:rPr>
                <w:rFonts w:cstheme="minorHAnsi"/>
                <w:sz w:val="20"/>
                <w:szCs w:val="20"/>
              </w:rPr>
              <w:t>(Katholisch für Anfänger: Was sind Orden?)</w:t>
            </w:r>
          </w:p>
          <w:p w:rsidR="00BA4DDE" w:rsidRPr="00E92654" w:rsidRDefault="00BA4DDE" w:rsidP="003F722B">
            <w:pPr>
              <w:pStyle w:val="KeinLeerraum"/>
              <w:numPr>
                <w:ilvl w:val="0"/>
                <w:numId w:val="84"/>
              </w:numPr>
              <w:spacing w:line="276" w:lineRule="auto"/>
              <w:rPr>
                <w:rFonts w:cstheme="minorHAnsi"/>
                <w:sz w:val="20"/>
                <w:szCs w:val="20"/>
              </w:rPr>
            </w:pPr>
            <w:r w:rsidRPr="00E92654">
              <w:rPr>
                <w:rFonts w:cstheme="minorHAnsi"/>
                <w:sz w:val="20"/>
                <w:szCs w:val="20"/>
              </w:rPr>
              <w:t>Prüfer, Til</w:t>
            </w:r>
            <w:r>
              <w:rPr>
                <w:rFonts w:cstheme="minorHAnsi"/>
                <w:sz w:val="20"/>
                <w:szCs w:val="20"/>
              </w:rPr>
              <w:t>l</w:t>
            </w:r>
            <w:r w:rsidRPr="00E92654">
              <w:rPr>
                <w:rFonts w:cstheme="minorHAnsi"/>
                <w:sz w:val="20"/>
                <w:szCs w:val="20"/>
              </w:rPr>
              <w:t>mann: Weiß der Himmel …? Wie ich über die Frage nach Leben und Tod stolperte und plötzlich in</w:t>
            </w:r>
            <w:r>
              <w:rPr>
                <w:rFonts w:cstheme="minorHAnsi"/>
                <w:sz w:val="20"/>
                <w:szCs w:val="20"/>
              </w:rPr>
              <w:t xml:space="preserve"> der Kirche saß, Gütersloh 2018</w:t>
            </w:r>
          </w:p>
          <w:p w:rsidR="00BA4DDE" w:rsidRDefault="00BA4DDE" w:rsidP="003F722B">
            <w:pPr>
              <w:pStyle w:val="Listenabsatz"/>
              <w:numPr>
                <w:ilvl w:val="0"/>
                <w:numId w:val="84"/>
              </w:numPr>
              <w:spacing w:after="0" w:line="276" w:lineRule="auto"/>
              <w:rPr>
                <w:rStyle w:val="Hyperlink"/>
                <w:rFonts w:cstheme="minorHAnsi"/>
                <w:sz w:val="20"/>
                <w:szCs w:val="20"/>
              </w:rPr>
            </w:pPr>
            <w:r w:rsidRPr="00E92654">
              <w:rPr>
                <w:rFonts w:cstheme="minorHAnsi"/>
                <w:sz w:val="20"/>
                <w:szCs w:val="20"/>
              </w:rPr>
              <w:t xml:space="preserve">Internetseiten der verschiedenen Orden, z.B.: </w:t>
            </w:r>
            <w:hyperlink r:id="rId40" w:history="1">
              <w:r w:rsidRPr="00E92654">
                <w:rPr>
                  <w:rStyle w:val="Hyperlink"/>
                  <w:rFonts w:cstheme="minorHAnsi"/>
                  <w:sz w:val="20"/>
                  <w:szCs w:val="20"/>
                </w:rPr>
                <w:t>www.franziskaner.net</w:t>
              </w:r>
            </w:hyperlink>
            <w:r>
              <w:rPr>
                <w:rFonts w:cstheme="minorHAnsi"/>
                <w:sz w:val="20"/>
                <w:szCs w:val="20"/>
              </w:rPr>
              <w:t>(Datum des letzten Zugriffs: 16.01.2020)</w:t>
            </w:r>
          </w:p>
          <w:p w:rsidR="00BA4DDE" w:rsidRDefault="00BA4DDE" w:rsidP="00BA4DDE">
            <w:pPr>
              <w:pStyle w:val="Listenabsatz"/>
              <w:spacing w:after="0" w:line="276" w:lineRule="auto"/>
              <w:ind w:left="360"/>
              <w:rPr>
                <w:rStyle w:val="Hyperlink"/>
                <w:rFonts w:cstheme="minorHAnsi"/>
                <w:sz w:val="20"/>
                <w:szCs w:val="20"/>
              </w:rPr>
            </w:pPr>
          </w:p>
          <w:p w:rsidR="00BA4DDE" w:rsidRPr="00E92654" w:rsidRDefault="00BA4DDE" w:rsidP="00BA4DDE">
            <w:pPr>
              <w:spacing w:after="0" w:line="276" w:lineRule="auto"/>
              <w:jc w:val="both"/>
              <w:rPr>
                <w:rFonts w:cstheme="minorHAnsi"/>
                <w:color w:val="000000" w:themeColor="text1"/>
                <w:sz w:val="20"/>
                <w:szCs w:val="20"/>
              </w:rPr>
            </w:pPr>
            <w:r w:rsidRPr="00E92654">
              <w:rPr>
                <w:rFonts w:cstheme="minorHAnsi"/>
                <w:b/>
                <w:color w:val="000000" w:themeColor="text1"/>
                <w:sz w:val="20"/>
                <w:szCs w:val="20"/>
              </w:rPr>
              <w:t>Hinweise auf außerschulische Lernorte</w:t>
            </w:r>
            <w:r w:rsidRPr="00E92654">
              <w:rPr>
                <w:rFonts w:cstheme="minorHAnsi"/>
                <w:color w:val="000000" w:themeColor="text1"/>
                <w:sz w:val="20"/>
                <w:szCs w:val="20"/>
              </w:rPr>
              <w:t xml:space="preserve">: </w:t>
            </w:r>
          </w:p>
          <w:p w:rsidR="00BA4DDE" w:rsidRDefault="00BA4DDE" w:rsidP="00BA4DDE">
            <w:pPr>
              <w:spacing w:after="0" w:line="276" w:lineRule="auto"/>
              <w:jc w:val="both"/>
              <w:rPr>
                <w:rFonts w:cstheme="minorHAnsi"/>
                <w:color w:val="000000" w:themeColor="text1"/>
                <w:sz w:val="20"/>
                <w:szCs w:val="20"/>
              </w:rPr>
            </w:pPr>
            <w:r>
              <w:rPr>
                <w:rFonts w:cstheme="minorHAnsi"/>
                <w:color w:val="000000" w:themeColor="text1"/>
                <w:sz w:val="20"/>
                <w:szCs w:val="20"/>
              </w:rPr>
              <w:t xml:space="preserve">Ggf. </w:t>
            </w:r>
            <w:r w:rsidRPr="00E92654">
              <w:rPr>
                <w:rFonts w:cstheme="minorHAnsi"/>
                <w:color w:val="000000" w:themeColor="text1"/>
                <w:sz w:val="20"/>
                <w:szCs w:val="20"/>
              </w:rPr>
              <w:t>Klöster in der Umgebung</w:t>
            </w:r>
          </w:p>
          <w:p w:rsidR="00BA4DDE" w:rsidRDefault="00BA4DDE" w:rsidP="00BA4DDE">
            <w:pPr>
              <w:spacing w:after="0" w:line="276" w:lineRule="auto"/>
              <w:jc w:val="both"/>
              <w:rPr>
                <w:rFonts w:cstheme="minorHAnsi"/>
                <w:color w:val="000000" w:themeColor="text1"/>
                <w:sz w:val="20"/>
                <w:szCs w:val="20"/>
              </w:rPr>
            </w:pPr>
            <w:r>
              <w:rPr>
                <w:rFonts w:cstheme="minorHAnsi"/>
                <w:color w:val="000000" w:themeColor="text1"/>
                <w:sz w:val="20"/>
                <w:szCs w:val="20"/>
              </w:rPr>
              <w:t xml:space="preserve">Ggf. Besuch von Ordensleuten </w:t>
            </w:r>
          </w:p>
          <w:p w:rsidR="00BA4DDE" w:rsidRPr="00E92654" w:rsidRDefault="00BA4DDE" w:rsidP="00BA4DDE">
            <w:pPr>
              <w:spacing w:after="0" w:line="276" w:lineRule="auto"/>
              <w:jc w:val="both"/>
              <w:rPr>
                <w:rFonts w:cstheme="minorHAnsi"/>
                <w:color w:val="000000" w:themeColor="text1"/>
                <w:sz w:val="20"/>
                <w:szCs w:val="20"/>
              </w:rPr>
            </w:pPr>
          </w:p>
          <w:p w:rsidR="00BA4DDE" w:rsidRPr="000C72CA" w:rsidRDefault="00BA4DDE" w:rsidP="00BA4DDE">
            <w:pPr>
              <w:spacing w:after="0" w:line="276" w:lineRule="auto"/>
              <w:jc w:val="both"/>
              <w:rPr>
                <w:rFonts w:cstheme="minorHAnsi"/>
                <w:color w:val="000000" w:themeColor="text1"/>
                <w:sz w:val="20"/>
                <w:szCs w:val="20"/>
              </w:rPr>
            </w:pPr>
            <w:r>
              <w:rPr>
                <w:rFonts w:cstheme="minorHAnsi"/>
                <w:b/>
                <w:color w:val="000000" w:themeColor="text1"/>
                <w:sz w:val="20"/>
                <w:szCs w:val="20"/>
              </w:rPr>
              <w:t xml:space="preserve">Kooperationen: </w:t>
            </w:r>
            <w:r>
              <w:rPr>
                <w:rFonts w:cstheme="minorHAnsi"/>
                <w:color w:val="000000" w:themeColor="text1"/>
                <w:sz w:val="20"/>
                <w:szCs w:val="20"/>
              </w:rPr>
              <w:t>ggf. Musik; Geschichte</w:t>
            </w:r>
          </w:p>
          <w:p w:rsidR="00BA4DDE" w:rsidRPr="00E92654" w:rsidRDefault="00BA4DDE" w:rsidP="00BA4DDE">
            <w:pPr>
              <w:spacing w:after="0" w:line="276" w:lineRule="auto"/>
              <w:jc w:val="both"/>
              <w:rPr>
                <w:rFonts w:cstheme="minorHAnsi"/>
                <w:b/>
                <w:color w:val="000000" w:themeColor="text1"/>
                <w:sz w:val="20"/>
                <w:szCs w:val="20"/>
              </w:rPr>
            </w:pPr>
          </w:p>
        </w:tc>
      </w:tr>
    </w:tbl>
    <w:tbl>
      <w:tblPr>
        <w:tblStyle w:val="Tabellengitternetz"/>
        <w:tblW w:w="14567" w:type="dxa"/>
        <w:tblLook w:val="04A0"/>
      </w:tblPr>
      <w:tblGrid>
        <w:gridCol w:w="14567"/>
      </w:tblGrid>
      <w:tr w:rsidR="00BA4DDE" w:rsidRPr="0038076F" w:rsidTr="00BA4DDE">
        <w:tc>
          <w:tcPr>
            <w:tcW w:w="14567" w:type="dxa"/>
            <w:tcBorders>
              <w:bottom w:val="single" w:sz="4" w:space="0" w:color="auto"/>
            </w:tcBorders>
          </w:tcPr>
          <w:p w:rsidR="00BA4DDE" w:rsidRPr="0038076F" w:rsidRDefault="00BA4DDE" w:rsidP="00BA4DDE">
            <w:pPr>
              <w:spacing w:before="120" w:after="160" w:line="276" w:lineRule="auto"/>
              <w:rPr>
                <w:rFonts w:cstheme="minorHAnsi"/>
                <w:b/>
                <w:sz w:val="20"/>
                <w:szCs w:val="20"/>
              </w:rPr>
            </w:pPr>
            <w:r w:rsidRPr="0038076F">
              <w:rPr>
                <w:rFonts w:cstheme="minorHAnsi"/>
                <w:b/>
                <w:sz w:val="20"/>
                <w:szCs w:val="20"/>
                <w:u w:val="single"/>
              </w:rPr>
              <w:lastRenderedPageBreak/>
              <w:t>Unterrichtsvorhaben VI:</w:t>
            </w:r>
            <w:bookmarkStart w:id="3" w:name="_Hlk23939819"/>
            <w:r w:rsidRPr="0038076F">
              <w:rPr>
                <w:rFonts w:cstheme="minorHAnsi"/>
                <w:b/>
                <w:sz w:val="20"/>
                <w:szCs w:val="20"/>
              </w:rPr>
              <w:t xml:space="preserve">Kirche unter den Menschen – Gemeinde lebt an vielen Orten </w:t>
            </w:r>
            <w:r w:rsidRPr="0038076F">
              <w:rPr>
                <w:rFonts w:cstheme="minorHAnsi"/>
                <w:b/>
                <w:i/>
                <w:sz w:val="20"/>
                <w:szCs w:val="20"/>
              </w:rPr>
              <w:t>(optional)</w:t>
            </w:r>
          </w:p>
          <w:bookmarkEnd w:id="3"/>
          <w:p w:rsidR="00BA4DDE" w:rsidRPr="0038076F" w:rsidRDefault="00BA4DDE" w:rsidP="00BA4DDE">
            <w:pPr>
              <w:spacing w:line="276" w:lineRule="auto"/>
              <w:rPr>
                <w:rFonts w:cstheme="minorHAnsi"/>
                <w:sz w:val="20"/>
                <w:szCs w:val="20"/>
              </w:rPr>
            </w:pPr>
            <w:r w:rsidRPr="0038076F">
              <w:rPr>
                <w:rFonts w:cstheme="minorHAnsi"/>
                <w:b/>
                <w:sz w:val="20"/>
                <w:szCs w:val="20"/>
              </w:rPr>
              <w:t>Inhaltsfelder und inhaltliche Schwerpunkte</w:t>
            </w:r>
            <w:r w:rsidRPr="0038076F">
              <w:rPr>
                <w:rFonts w:cstheme="minorHAnsi"/>
                <w:sz w:val="20"/>
                <w:szCs w:val="20"/>
              </w:rPr>
              <w:t>:</w:t>
            </w:r>
          </w:p>
          <w:p w:rsidR="00BA4DDE" w:rsidRPr="0038076F" w:rsidRDefault="00BA4DDE" w:rsidP="00BA4DDE">
            <w:pPr>
              <w:spacing w:before="120" w:line="276" w:lineRule="auto"/>
              <w:rPr>
                <w:rFonts w:cstheme="minorHAnsi"/>
                <w:sz w:val="20"/>
                <w:szCs w:val="20"/>
              </w:rPr>
            </w:pPr>
            <w:r w:rsidRPr="0038076F">
              <w:rPr>
                <w:rFonts w:cstheme="minorHAnsi"/>
                <w:sz w:val="20"/>
                <w:szCs w:val="20"/>
              </w:rPr>
              <w:t>IF 4</w:t>
            </w:r>
            <w:r>
              <w:rPr>
                <w:rFonts w:cstheme="minorHAnsi"/>
                <w:sz w:val="20"/>
                <w:szCs w:val="20"/>
              </w:rPr>
              <w:t>:</w:t>
            </w:r>
            <w:r w:rsidRPr="0038076F">
              <w:rPr>
                <w:rFonts w:cstheme="minorHAnsi"/>
                <w:sz w:val="20"/>
                <w:szCs w:val="20"/>
              </w:rPr>
              <w:t xml:space="preserve"> Kirche als Nachfolgegemeinschaft</w:t>
            </w:r>
          </w:p>
          <w:p w:rsidR="00BA4DDE" w:rsidRPr="0038076F" w:rsidRDefault="00BA4DDE" w:rsidP="003F722B">
            <w:pPr>
              <w:pStyle w:val="Listenabsatz"/>
              <w:numPr>
                <w:ilvl w:val="0"/>
                <w:numId w:val="87"/>
              </w:numPr>
              <w:spacing w:before="120" w:after="200" w:line="276" w:lineRule="auto"/>
              <w:jc w:val="both"/>
              <w:rPr>
                <w:rFonts w:cstheme="minorHAnsi"/>
                <w:sz w:val="20"/>
                <w:szCs w:val="20"/>
              </w:rPr>
            </w:pPr>
            <w:r w:rsidRPr="0038076F">
              <w:rPr>
                <w:rFonts w:cstheme="minorHAnsi"/>
                <w:sz w:val="20"/>
                <w:szCs w:val="20"/>
              </w:rPr>
              <w:t xml:space="preserve">Kirche im Wandel angesichts zeitgeschichtlicher Entwicklungen </w:t>
            </w:r>
          </w:p>
          <w:p w:rsidR="00BA4DDE" w:rsidRPr="0038076F" w:rsidRDefault="00BA4DDE" w:rsidP="003F722B">
            <w:pPr>
              <w:pStyle w:val="Listenabsatz"/>
              <w:numPr>
                <w:ilvl w:val="0"/>
                <w:numId w:val="87"/>
              </w:numPr>
              <w:spacing w:before="120" w:after="200" w:line="276" w:lineRule="auto"/>
              <w:jc w:val="both"/>
              <w:rPr>
                <w:rFonts w:cstheme="minorHAnsi"/>
                <w:sz w:val="20"/>
                <w:szCs w:val="20"/>
              </w:rPr>
            </w:pPr>
            <w:r w:rsidRPr="0038076F">
              <w:rPr>
                <w:rFonts w:cstheme="minorHAnsi"/>
                <w:sz w:val="20"/>
                <w:szCs w:val="20"/>
              </w:rPr>
              <w:t>Reformation – Ökumene</w:t>
            </w:r>
          </w:p>
          <w:p w:rsidR="00BA4DDE" w:rsidRPr="0038076F" w:rsidRDefault="00BA4DDE" w:rsidP="003F722B">
            <w:pPr>
              <w:pStyle w:val="Listenabsatz"/>
              <w:numPr>
                <w:ilvl w:val="0"/>
                <w:numId w:val="87"/>
              </w:numPr>
              <w:spacing w:before="120" w:after="200" w:line="276" w:lineRule="auto"/>
              <w:jc w:val="both"/>
              <w:rPr>
                <w:rFonts w:cstheme="minorHAnsi"/>
                <w:sz w:val="20"/>
                <w:szCs w:val="20"/>
              </w:rPr>
            </w:pPr>
            <w:r w:rsidRPr="0038076F">
              <w:rPr>
                <w:rFonts w:cstheme="minorHAnsi"/>
                <w:sz w:val="20"/>
                <w:szCs w:val="20"/>
              </w:rPr>
              <w:lastRenderedPageBreak/>
              <w:t>Formen gelebten Glaubens</w:t>
            </w:r>
          </w:p>
          <w:p w:rsidR="00BA4DDE" w:rsidRPr="0038076F" w:rsidRDefault="00BA4DDE" w:rsidP="00BA4DDE">
            <w:pPr>
              <w:spacing w:line="276" w:lineRule="auto"/>
              <w:rPr>
                <w:rFonts w:cstheme="minorHAnsi"/>
                <w:sz w:val="20"/>
                <w:szCs w:val="20"/>
              </w:rPr>
            </w:pPr>
            <w:r w:rsidRPr="0038076F">
              <w:rPr>
                <w:rFonts w:cstheme="minorHAnsi"/>
                <w:b/>
                <w:sz w:val="20"/>
                <w:szCs w:val="20"/>
              </w:rPr>
              <w:t>Zeitbedarf</w:t>
            </w:r>
            <w:r>
              <w:rPr>
                <w:rFonts w:cstheme="minorHAnsi"/>
                <w:sz w:val="20"/>
                <w:szCs w:val="20"/>
              </w:rPr>
              <w:t xml:space="preserve">: ca. </w:t>
            </w:r>
            <w:r w:rsidRPr="0038076F">
              <w:rPr>
                <w:rFonts w:cstheme="minorHAnsi"/>
                <w:sz w:val="20"/>
                <w:szCs w:val="20"/>
              </w:rPr>
              <w:t>8 Ustd.</w:t>
            </w:r>
          </w:p>
        </w:tc>
      </w:tr>
      <w:tr w:rsidR="00BA4DDE" w:rsidRPr="0038076F" w:rsidTr="00BA4DDE">
        <w:trPr>
          <w:trHeight w:val="2835"/>
        </w:trPr>
        <w:tc>
          <w:tcPr>
            <w:tcW w:w="14567" w:type="dxa"/>
            <w:tcBorders>
              <w:bottom w:val="single" w:sz="4" w:space="0" w:color="auto"/>
            </w:tcBorders>
          </w:tcPr>
          <w:p w:rsidR="00BA4DDE" w:rsidRPr="0038076F" w:rsidRDefault="00BA4DDE" w:rsidP="00BA4DDE">
            <w:pPr>
              <w:spacing w:line="276" w:lineRule="auto"/>
              <w:rPr>
                <w:rFonts w:cstheme="minorHAnsi"/>
                <w:sz w:val="20"/>
                <w:szCs w:val="20"/>
                <w:u w:val="single"/>
              </w:rPr>
            </w:pPr>
            <w:r w:rsidRPr="0038076F">
              <w:rPr>
                <w:rFonts w:cstheme="minorHAnsi"/>
                <w:b/>
                <w:sz w:val="20"/>
                <w:szCs w:val="20"/>
                <w:u w:val="single"/>
              </w:rPr>
              <w:lastRenderedPageBreak/>
              <w:t>ÜbergeordneteKompetenzerwartungen</w:t>
            </w:r>
          </w:p>
          <w:p w:rsidR="00BA4DDE" w:rsidRPr="0038076F" w:rsidRDefault="00BA4DDE" w:rsidP="00BA4DDE">
            <w:pPr>
              <w:spacing w:before="120" w:line="276" w:lineRule="auto"/>
              <w:rPr>
                <w:rFonts w:cstheme="minorHAnsi"/>
                <w:sz w:val="20"/>
                <w:szCs w:val="20"/>
              </w:rPr>
            </w:pPr>
            <w:r w:rsidRPr="0038076F">
              <w:rPr>
                <w:rFonts w:cstheme="minorHAnsi"/>
                <w:sz w:val="20"/>
                <w:szCs w:val="20"/>
              </w:rPr>
              <w:t>Die Schülerinnen und Schüler</w:t>
            </w:r>
          </w:p>
          <w:p w:rsidR="00BA4DDE" w:rsidRPr="0038076F" w:rsidRDefault="00BA4DDE" w:rsidP="003F722B">
            <w:pPr>
              <w:pStyle w:val="Listenabsatz"/>
              <w:numPr>
                <w:ilvl w:val="0"/>
                <w:numId w:val="89"/>
              </w:numPr>
              <w:spacing w:after="200" w:line="276" w:lineRule="auto"/>
              <w:ind w:left="641" w:hanging="357"/>
              <w:jc w:val="both"/>
              <w:rPr>
                <w:rFonts w:cstheme="minorHAnsi"/>
                <w:sz w:val="20"/>
                <w:szCs w:val="20"/>
              </w:rPr>
            </w:pPr>
            <w:r w:rsidRPr="0038076F">
              <w:rPr>
                <w:rFonts w:cstheme="minorHAnsi"/>
                <w:sz w:val="20"/>
                <w:szCs w:val="20"/>
              </w:rPr>
              <w:t xml:space="preserve">ordnen Antworten auf die Gottesfrage in ihre individuellen, gesellschaftlichen und historischen Kontexte ein, </w:t>
            </w:r>
            <w:r>
              <w:rPr>
                <w:rFonts w:cstheme="minorHAnsi"/>
                <w:sz w:val="20"/>
                <w:szCs w:val="20"/>
              </w:rPr>
              <w:t>(</w:t>
            </w:r>
            <w:r w:rsidRPr="0038076F">
              <w:rPr>
                <w:rFonts w:cstheme="minorHAnsi"/>
                <w:sz w:val="20"/>
                <w:szCs w:val="20"/>
              </w:rPr>
              <w:t>SK2</w:t>
            </w:r>
            <w:r>
              <w:rPr>
                <w:rFonts w:cstheme="minorHAnsi"/>
                <w:sz w:val="20"/>
                <w:szCs w:val="20"/>
              </w:rPr>
              <w:t>)</w:t>
            </w:r>
          </w:p>
          <w:p w:rsidR="00BA4DDE" w:rsidRPr="0038076F" w:rsidRDefault="00BA4DDE" w:rsidP="003F722B">
            <w:pPr>
              <w:pStyle w:val="Listenabsatz"/>
              <w:numPr>
                <w:ilvl w:val="0"/>
                <w:numId w:val="89"/>
              </w:numPr>
              <w:spacing w:after="200" w:line="276" w:lineRule="auto"/>
              <w:ind w:left="641" w:hanging="357"/>
              <w:jc w:val="both"/>
              <w:rPr>
                <w:rFonts w:cstheme="minorHAnsi"/>
                <w:sz w:val="20"/>
                <w:szCs w:val="20"/>
              </w:rPr>
            </w:pPr>
            <w:r w:rsidRPr="0038076F">
              <w:rPr>
                <w:rFonts w:cstheme="minorHAnsi"/>
                <w:sz w:val="20"/>
                <w:szCs w:val="20"/>
              </w:rPr>
              <w:t xml:space="preserve">beschreiben Wege des Suchens nach Sinn und Heil in Religionen, </w:t>
            </w:r>
            <w:r>
              <w:rPr>
                <w:rFonts w:cstheme="minorHAnsi"/>
                <w:sz w:val="20"/>
                <w:szCs w:val="20"/>
              </w:rPr>
              <w:t>(</w:t>
            </w:r>
            <w:r w:rsidRPr="0038076F">
              <w:rPr>
                <w:rFonts w:cstheme="minorHAnsi"/>
                <w:sz w:val="20"/>
                <w:szCs w:val="20"/>
              </w:rPr>
              <w:t>SK5</w:t>
            </w:r>
            <w:r>
              <w:rPr>
                <w:rFonts w:cstheme="minorHAnsi"/>
                <w:sz w:val="20"/>
                <w:szCs w:val="20"/>
              </w:rPr>
              <w:t>)</w:t>
            </w:r>
          </w:p>
          <w:p w:rsidR="00BA4DDE" w:rsidRPr="0038076F" w:rsidRDefault="00BA4DDE" w:rsidP="003F722B">
            <w:pPr>
              <w:pStyle w:val="Listenabsatz"/>
              <w:numPr>
                <w:ilvl w:val="0"/>
                <w:numId w:val="89"/>
              </w:numPr>
              <w:spacing w:after="200" w:line="276" w:lineRule="auto"/>
              <w:ind w:left="641" w:hanging="357"/>
              <w:jc w:val="both"/>
              <w:rPr>
                <w:rFonts w:cstheme="minorHAnsi"/>
                <w:sz w:val="20"/>
                <w:szCs w:val="20"/>
              </w:rPr>
            </w:pPr>
            <w:r w:rsidRPr="0038076F">
              <w:rPr>
                <w:rFonts w:cstheme="minorHAnsi"/>
                <w:sz w:val="20"/>
                <w:szCs w:val="20"/>
              </w:rPr>
              <w:t>führen im Internet angeleitet Informationsrecherchen zu religiös relevanten Themen durch, bewerten die Informationen, Daten und ihre Quellen und bereiten sie a</w:t>
            </w:r>
            <w:r w:rsidRPr="0038076F">
              <w:rPr>
                <w:rFonts w:cstheme="minorHAnsi"/>
                <w:sz w:val="20"/>
                <w:szCs w:val="20"/>
              </w:rPr>
              <w:t>d</w:t>
            </w:r>
            <w:r w:rsidRPr="0038076F">
              <w:rPr>
                <w:rFonts w:cstheme="minorHAnsi"/>
                <w:sz w:val="20"/>
                <w:szCs w:val="20"/>
              </w:rPr>
              <w:t xml:space="preserve">ressatengerecht auf, </w:t>
            </w:r>
            <w:r>
              <w:rPr>
                <w:rFonts w:cstheme="minorHAnsi"/>
                <w:sz w:val="20"/>
                <w:szCs w:val="20"/>
              </w:rPr>
              <w:t>(</w:t>
            </w:r>
            <w:r w:rsidRPr="0038076F">
              <w:rPr>
                <w:rFonts w:cstheme="minorHAnsi"/>
                <w:sz w:val="20"/>
                <w:szCs w:val="20"/>
              </w:rPr>
              <w:t>MK5</w:t>
            </w:r>
            <w:r>
              <w:rPr>
                <w:rFonts w:cstheme="minorHAnsi"/>
                <w:sz w:val="20"/>
                <w:szCs w:val="20"/>
              </w:rPr>
              <w:t>)</w:t>
            </w:r>
          </w:p>
          <w:p w:rsidR="00BA4DDE" w:rsidRPr="0038076F" w:rsidRDefault="00BA4DDE" w:rsidP="003F722B">
            <w:pPr>
              <w:pStyle w:val="Listenabsatz"/>
              <w:numPr>
                <w:ilvl w:val="0"/>
                <w:numId w:val="89"/>
              </w:numPr>
              <w:spacing w:after="200" w:line="276" w:lineRule="auto"/>
              <w:ind w:left="641" w:hanging="357"/>
              <w:jc w:val="both"/>
              <w:rPr>
                <w:rFonts w:cstheme="minorHAnsi"/>
                <w:sz w:val="20"/>
                <w:szCs w:val="20"/>
              </w:rPr>
            </w:pPr>
            <w:r w:rsidRPr="0038076F">
              <w:rPr>
                <w:rFonts w:cstheme="minorHAnsi"/>
                <w:sz w:val="20"/>
                <w:szCs w:val="20"/>
              </w:rPr>
              <w:t xml:space="preserve">erörtern unterschiedliche Positionen und entwickeln einen eigenen Standpunkt in religiösen und ethischen Fragen, </w:t>
            </w:r>
            <w:r>
              <w:rPr>
                <w:rFonts w:cstheme="minorHAnsi"/>
                <w:sz w:val="20"/>
                <w:szCs w:val="20"/>
              </w:rPr>
              <w:t>(</w:t>
            </w:r>
            <w:r w:rsidRPr="0038076F">
              <w:rPr>
                <w:rFonts w:cstheme="minorHAnsi"/>
                <w:sz w:val="20"/>
                <w:szCs w:val="20"/>
              </w:rPr>
              <w:t>UK1</w:t>
            </w:r>
            <w:r>
              <w:rPr>
                <w:rFonts w:cstheme="minorHAnsi"/>
                <w:sz w:val="20"/>
                <w:szCs w:val="20"/>
              </w:rPr>
              <w:t>)</w:t>
            </w:r>
          </w:p>
          <w:p w:rsidR="00BA4DDE" w:rsidRPr="0038076F" w:rsidRDefault="00BA4DDE" w:rsidP="003F722B">
            <w:pPr>
              <w:pStyle w:val="Listenabsatz"/>
              <w:numPr>
                <w:ilvl w:val="0"/>
                <w:numId w:val="89"/>
              </w:numPr>
              <w:spacing w:after="200" w:line="276" w:lineRule="auto"/>
              <w:ind w:left="641" w:hanging="357"/>
              <w:jc w:val="both"/>
              <w:rPr>
                <w:rFonts w:cstheme="minorHAnsi"/>
                <w:sz w:val="20"/>
                <w:szCs w:val="20"/>
              </w:rPr>
            </w:pPr>
            <w:r w:rsidRPr="0038076F">
              <w:rPr>
                <w:rFonts w:cstheme="minorHAnsi"/>
                <w:sz w:val="20"/>
                <w:szCs w:val="20"/>
              </w:rPr>
              <w:t xml:space="preserve">nehmen Perspektiven anderer ein und reflektieren diese, </w:t>
            </w:r>
            <w:r>
              <w:rPr>
                <w:rFonts w:cstheme="minorHAnsi"/>
                <w:sz w:val="20"/>
                <w:szCs w:val="20"/>
              </w:rPr>
              <w:t>(</w:t>
            </w:r>
            <w:r w:rsidRPr="0038076F">
              <w:rPr>
                <w:rFonts w:cstheme="minorHAnsi"/>
                <w:sz w:val="20"/>
                <w:szCs w:val="20"/>
              </w:rPr>
              <w:t>HK2</w:t>
            </w:r>
            <w:r>
              <w:rPr>
                <w:rFonts w:cstheme="minorHAnsi"/>
                <w:sz w:val="20"/>
                <w:szCs w:val="20"/>
              </w:rPr>
              <w:t>)</w:t>
            </w:r>
          </w:p>
          <w:p w:rsidR="00BA4DDE" w:rsidRPr="0038076F" w:rsidRDefault="00BA4DDE" w:rsidP="003F722B">
            <w:pPr>
              <w:pStyle w:val="Listenabsatz"/>
              <w:numPr>
                <w:ilvl w:val="0"/>
                <w:numId w:val="89"/>
              </w:numPr>
              <w:spacing w:after="200" w:line="276" w:lineRule="auto"/>
              <w:ind w:left="641" w:hanging="357"/>
              <w:jc w:val="both"/>
              <w:rPr>
                <w:rFonts w:cstheme="minorHAnsi"/>
                <w:sz w:val="20"/>
                <w:szCs w:val="20"/>
              </w:rPr>
            </w:pPr>
            <w:r w:rsidRPr="0038076F">
              <w:rPr>
                <w:rFonts w:cstheme="minorHAnsi"/>
                <w:sz w:val="20"/>
                <w:szCs w:val="20"/>
              </w:rPr>
              <w:t>begegnen religiösen und ethischen Überzeugungen anderer sowie Ausdrucksformen des Glaubens in verschiedenen Religio</w:t>
            </w:r>
            <w:r>
              <w:rPr>
                <w:rFonts w:cstheme="minorHAnsi"/>
                <w:sz w:val="20"/>
                <w:szCs w:val="20"/>
              </w:rPr>
              <w:t>nen respektvoll und reflektiert.(</w:t>
            </w:r>
            <w:r w:rsidRPr="0038076F">
              <w:rPr>
                <w:rFonts w:cstheme="minorHAnsi"/>
                <w:sz w:val="20"/>
                <w:szCs w:val="20"/>
              </w:rPr>
              <w:t>HK3</w:t>
            </w:r>
            <w:r>
              <w:rPr>
                <w:rFonts w:cstheme="minorHAnsi"/>
                <w:sz w:val="20"/>
                <w:szCs w:val="20"/>
              </w:rPr>
              <w:t>)</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78"/>
        <w:gridCol w:w="9325"/>
      </w:tblGrid>
      <w:tr w:rsidR="00BA4DDE" w:rsidRPr="0038076F" w:rsidTr="00BA4DDE">
        <w:tc>
          <w:tcPr>
            <w:tcW w:w="1785" w:type="pct"/>
            <w:tcBorders>
              <w:top w:val="single" w:sz="4" w:space="0" w:color="auto"/>
            </w:tcBorders>
          </w:tcPr>
          <w:p w:rsidR="00BA4DDE" w:rsidRPr="0038076F" w:rsidRDefault="00BA4DDE" w:rsidP="00BA4DDE">
            <w:pPr>
              <w:spacing w:before="120" w:after="200" w:line="276" w:lineRule="auto"/>
              <w:rPr>
                <w:rFonts w:cstheme="minorHAnsi"/>
                <w:b/>
                <w:color w:val="000000" w:themeColor="text1"/>
                <w:sz w:val="20"/>
                <w:szCs w:val="20"/>
                <w:u w:val="single"/>
              </w:rPr>
            </w:pPr>
            <w:r w:rsidRPr="0038076F">
              <w:rPr>
                <w:rFonts w:cstheme="minorHAnsi"/>
                <w:b/>
                <w:color w:val="000000" w:themeColor="text1"/>
                <w:sz w:val="20"/>
                <w:szCs w:val="20"/>
                <w:u w:val="single"/>
              </w:rPr>
              <w:t>Konkretisierte Kompetenzerwartungen</w:t>
            </w:r>
          </w:p>
          <w:p w:rsidR="00BA4DDE" w:rsidRPr="0038076F" w:rsidRDefault="00BA4DDE" w:rsidP="003F722B">
            <w:pPr>
              <w:pStyle w:val="Listenabsatz"/>
              <w:numPr>
                <w:ilvl w:val="0"/>
                <w:numId w:val="90"/>
              </w:numPr>
              <w:spacing w:after="200" w:line="276" w:lineRule="auto"/>
              <w:ind w:left="357" w:hanging="357"/>
              <w:contextualSpacing w:val="0"/>
              <w:rPr>
                <w:rFonts w:cstheme="minorHAnsi"/>
                <w:sz w:val="20"/>
                <w:szCs w:val="20"/>
              </w:rPr>
            </w:pPr>
            <w:r w:rsidRPr="0038076F">
              <w:rPr>
                <w:rFonts w:cstheme="minorHAnsi"/>
                <w:sz w:val="20"/>
                <w:szCs w:val="20"/>
              </w:rPr>
              <w:t xml:space="preserve">beschreiben den Aufbau und das Selbstverständnis der katholischen Kirche, </w:t>
            </w:r>
            <w:r>
              <w:rPr>
                <w:rFonts w:cstheme="minorHAnsi"/>
                <w:sz w:val="20"/>
                <w:szCs w:val="20"/>
              </w:rPr>
              <w:t>(</w:t>
            </w:r>
            <w:r w:rsidRPr="0038076F">
              <w:rPr>
                <w:rFonts w:cstheme="minorHAnsi"/>
                <w:sz w:val="20"/>
                <w:szCs w:val="20"/>
              </w:rPr>
              <w:t>K29</w:t>
            </w:r>
            <w:r>
              <w:rPr>
                <w:rFonts w:cstheme="minorHAnsi"/>
                <w:sz w:val="20"/>
                <w:szCs w:val="20"/>
              </w:rPr>
              <w:t>)</w:t>
            </w:r>
            <w:r w:rsidRPr="0038076F">
              <w:rPr>
                <w:rFonts w:cstheme="minorHAnsi"/>
                <w:sz w:val="20"/>
                <w:szCs w:val="20"/>
              </w:rPr>
              <w:tab/>
            </w:r>
            <w:r w:rsidRPr="0038076F">
              <w:rPr>
                <w:rFonts w:cstheme="minorHAnsi"/>
                <w:sz w:val="20"/>
                <w:szCs w:val="20"/>
              </w:rPr>
              <w:tab/>
            </w:r>
          </w:p>
          <w:p w:rsidR="00BA4DDE" w:rsidRDefault="00BA4DDE" w:rsidP="003F722B">
            <w:pPr>
              <w:pStyle w:val="Listenabsatz"/>
              <w:numPr>
                <w:ilvl w:val="0"/>
                <w:numId w:val="90"/>
              </w:numPr>
              <w:spacing w:after="0" w:line="276" w:lineRule="auto"/>
              <w:ind w:left="357" w:hanging="357"/>
              <w:contextualSpacing w:val="0"/>
              <w:rPr>
                <w:rFonts w:cstheme="minorHAnsi"/>
                <w:sz w:val="20"/>
                <w:szCs w:val="20"/>
              </w:rPr>
            </w:pPr>
            <w:r w:rsidRPr="0038076F">
              <w:rPr>
                <w:rFonts w:cstheme="minorHAnsi"/>
                <w:sz w:val="20"/>
                <w:szCs w:val="20"/>
              </w:rPr>
              <w:t>legen an Beispielen aus der Kirchengeschichte Herau</w:t>
            </w:r>
            <w:r w:rsidRPr="0038076F">
              <w:rPr>
                <w:rFonts w:cstheme="minorHAnsi"/>
                <w:sz w:val="20"/>
                <w:szCs w:val="20"/>
              </w:rPr>
              <w:t>s</w:t>
            </w:r>
            <w:r w:rsidRPr="0038076F">
              <w:rPr>
                <w:rFonts w:cstheme="minorHAnsi"/>
                <w:sz w:val="20"/>
                <w:szCs w:val="20"/>
              </w:rPr>
              <w:t xml:space="preserve">forderungen für eine Kirche in der Nachfolge Jesu dar, </w:t>
            </w:r>
            <w:r>
              <w:rPr>
                <w:rFonts w:cstheme="minorHAnsi"/>
                <w:sz w:val="20"/>
                <w:szCs w:val="20"/>
              </w:rPr>
              <w:t>(</w:t>
            </w:r>
            <w:r w:rsidRPr="0038076F">
              <w:rPr>
                <w:rFonts w:cstheme="minorHAnsi"/>
                <w:sz w:val="20"/>
                <w:szCs w:val="20"/>
              </w:rPr>
              <w:t>K30</w:t>
            </w:r>
            <w:r>
              <w:rPr>
                <w:rFonts w:cstheme="minorHAnsi"/>
                <w:sz w:val="20"/>
                <w:szCs w:val="20"/>
              </w:rPr>
              <w:t>)</w:t>
            </w:r>
          </w:p>
          <w:p w:rsidR="00BA4DDE" w:rsidRPr="0038076F" w:rsidRDefault="00BA4DDE" w:rsidP="003F722B">
            <w:pPr>
              <w:pStyle w:val="Listenabsatz"/>
              <w:numPr>
                <w:ilvl w:val="0"/>
                <w:numId w:val="90"/>
              </w:numPr>
              <w:spacing w:before="200" w:after="200" w:line="276" w:lineRule="auto"/>
              <w:ind w:left="357" w:hanging="357"/>
              <w:contextualSpacing w:val="0"/>
              <w:rPr>
                <w:rFonts w:cstheme="minorHAnsi"/>
                <w:sz w:val="20"/>
                <w:szCs w:val="20"/>
              </w:rPr>
            </w:pPr>
            <w:r w:rsidRPr="0038076F">
              <w:rPr>
                <w:rFonts w:cstheme="minorHAnsi"/>
                <w:sz w:val="20"/>
                <w:szCs w:val="20"/>
              </w:rPr>
              <w:t xml:space="preserve">erläutern den ökumenischen Auftrag der Kirche und verdeutlichen exemplarisch seine Umsetzung, </w:t>
            </w:r>
            <w:r>
              <w:rPr>
                <w:rFonts w:cstheme="minorHAnsi"/>
                <w:sz w:val="20"/>
                <w:szCs w:val="20"/>
              </w:rPr>
              <w:t>(</w:t>
            </w:r>
            <w:r w:rsidRPr="0038076F">
              <w:rPr>
                <w:rFonts w:cstheme="minorHAnsi"/>
                <w:sz w:val="20"/>
                <w:szCs w:val="20"/>
              </w:rPr>
              <w:t>K32</w:t>
            </w:r>
            <w:r>
              <w:rPr>
                <w:rFonts w:cstheme="minorHAnsi"/>
                <w:sz w:val="20"/>
                <w:szCs w:val="20"/>
              </w:rPr>
              <w:t>)</w:t>
            </w:r>
          </w:p>
          <w:p w:rsidR="00BA4DDE" w:rsidRPr="0038076F" w:rsidRDefault="00BA4DDE" w:rsidP="003F722B">
            <w:pPr>
              <w:pStyle w:val="Listenabsatz"/>
              <w:numPr>
                <w:ilvl w:val="0"/>
                <w:numId w:val="90"/>
              </w:numPr>
              <w:spacing w:after="200" w:line="276" w:lineRule="auto"/>
              <w:ind w:left="357" w:hanging="357"/>
              <w:contextualSpacing w:val="0"/>
              <w:rPr>
                <w:rFonts w:cstheme="minorHAnsi"/>
                <w:sz w:val="20"/>
                <w:szCs w:val="20"/>
              </w:rPr>
            </w:pPr>
            <w:r w:rsidRPr="0038076F">
              <w:rPr>
                <w:rFonts w:cstheme="minorHAnsi"/>
                <w:sz w:val="20"/>
                <w:szCs w:val="20"/>
              </w:rPr>
              <w:t xml:space="preserve">beschreiben an einem Beispiel eine Form alternativer Lebensgestaltung aus dem Glauben, </w:t>
            </w:r>
            <w:r>
              <w:rPr>
                <w:rFonts w:cstheme="minorHAnsi"/>
                <w:sz w:val="20"/>
                <w:szCs w:val="20"/>
              </w:rPr>
              <w:t>(</w:t>
            </w:r>
            <w:r w:rsidRPr="0038076F">
              <w:rPr>
                <w:rFonts w:cstheme="minorHAnsi"/>
                <w:sz w:val="20"/>
                <w:szCs w:val="20"/>
              </w:rPr>
              <w:t>K35</w:t>
            </w:r>
            <w:r>
              <w:rPr>
                <w:rFonts w:cstheme="minorHAnsi"/>
                <w:sz w:val="20"/>
                <w:szCs w:val="20"/>
              </w:rPr>
              <w:t>)</w:t>
            </w:r>
            <w:r w:rsidRPr="0038076F">
              <w:rPr>
                <w:rFonts w:cstheme="minorHAnsi"/>
                <w:sz w:val="20"/>
                <w:szCs w:val="20"/>
              </w:rPr>
              <w:tab/>
            </w:r>
          </w:p>
          <w:p w:rsidR="00BA4DDE" w:rsidRPr="0038076F" w:rsidRDefault="00BA4DDE" w:rsidP="003F722B">
            <w:pPr>
              <w:pStyle w:val="Listenabsatz"/>
              <w:numPr>
                <w:ilvl w:val="0"/>
                <w:numId w:val="90"/>
              </w:numPr>
              <w:spacing w:after="200" w:line="276" w:lineRule="auto"/>
              <w:ind w:left="357" w:hanging="357"/>
              <w:contextualSpacing w:val="0"/>
              <w:rPr>
                <w:rFonts w:cstheme="minorHAnsi"/>
                <w:sz w:val="20"/>
                <w:szCs w:val="20"/>
              </w:rPr>
            </w:pPr>
            <w:r w:rsidRPr="0038076F">
              <w:rPr>
                <w:rFonts w:cstheme="minorHAnsi"/>
                <w:sz w:val="20"/>
                <w:szCs w:val="20"/>
              </w:rPr>
              <w:t>beurteilen an verschiedenen geschichtlichen Ereignissen das Verhalten der Kirche angesichts ihres Anspruchs, J</w:t>
            </w:r>
            <w:r w:rsidRPr="0038076F">
              <w:rPr>
                <w:rFonts w:cstheme="minorHAnsi"/>
                <w:sz w:val="20"/>
                <w:szCs w:val="20"/>
              </w:rPr>
              <w:t>e</w:t>
            </w:r>
            <w:r w:rsidRPr="0038076F">
              <w:rPr>
                <w:rFonts w:cstheme="minorHAnsi"/>
                <w:sz w:val="20"/>
                <w:szCs w:val="20"/>
              </w:rPr>
              <w:t xml:space="preserve">sus nachzufolgen, </w:t>
            </w:r>
            <w:r>
              <w:rPr>
                <w:rFonts w:cstheme="minorHAnsi"/>
                <w:sz w:val="20"/>
                <w:szCs w:val="20"/>
              </w:rPr>
              <w:t>(</w:t>
            </w:r>
            <w:r w:rsidRPr="0038076F">
              <w:rPr>
                <w:rFonts w:cstheme="minorHAnsi"/>
                <w:sz w:val="20"/>
                <w:szCs w:val="20"/>
              </w:rPr>
              <w:t>K37</w:t>
            </w:r>
            <w:r>
              <w:rPr>
                <w:rFonts w:cstheme="minorHAnsi"/>
                <w:sz w:val="20"/>
                <w:szCs w:val="20"/>
              </w:rPr>
              <w:t>)</w:t>
            </w:r>
          </w:p>
          <w:p w:rsidR="00BA4DDE" w:rsidRPr="0038076F" w:rsidRDefault="00BA4DDE" w:rsidP="003F722B">
            <w:pPr>
              <w:pStyle w:val="Listenabsatz"/>
              <w:numPr>
                <w:ilvl w:val="0"/>
                <w:numId w:val="90"/>
              </w:numPr>
              <w:spacing w:after="200" w:line="276" w:lineRule="auto"/>
              <w:ind w:left="357" w:hanging="357"/>
              <w:contextualSpacing w:val="0"/>
              <w:rPr>
                <w:rFonts w:cstheme="minorHAnsi"/>
                <w:sz w:val="20"/>
                <w:szCs w:val="20"/>
              </w:rPr>
            </w:pPr>
            <w:r w:rsidRPr="0038076F">
              <w:rPr>
                <w:rFonts w:cstheme="minorHAnsi"/>
                <w:sz w:val="20"/>
                <w:szCs w:val="20"/>
              </w:rPr>
              <w:t xml:space="preserve">erörtern an einem Beispiel aktuelle Herausforderungen </w:t>
            </w:r>
            <w:r w:rsidRPr="0038076F">
              <w:rPr>
                <w:rFonts w:cstheme="minorHAnsi"/>
                <w:sz w:val="20"/>
                <w:szCs w:val="20"/>
              </w:rPr>
              <w:lastRenderedPageBreak/>
              <w:t>der Kirche in der Nachfolge Jesu</w:t>
            </w:r>
            <w:r>
              <w:rPr>
                <w:rFonts w:cstheme="minorHAnsi"/>
                <w:sz w:val="20"/>
                <w:szCs w:val="20"/>
              </w:rPr>
              <w:t>.(</w:t>
            </w:r>
            <w:r w:rsidRPr="0038076F">
              <w:rPr>
                <w:rFonts w:cstheme="minorHAnsi"/>
                <w:sz w:val="20"/>
                <w:szCs w:val="20"/>
              </w:rPr>
              <w:t>K38</w:t>
            </w:r>
            <w:r>
              <w:rPr>
                <w:rFonts w:cstheme="minorHAnsi"/>
                <w:sz w:val="20"/>
                <w:szCs w:val="20"/>
              </w:rPr>
              <w:t>)</w:t>
            </w:r>
            <w:r w:rsidRPr="0038076F">
              <w:rPr>
                <w:rFonts w:cstheme="minorHAnsi"/>
                <w:sz w:val="20"/>
                <w:szCs w:val="20"/>
              </w:rPr>
              <w:tab/>
            </w:r>
          </w:p>
        </w:tc>
        <w:tc>
          <w:tcPr>
            <w:tcW w:w="3215" w:type="pct"/>
            <w:tcBorders>
              <w:top w:val="single" w:sz="4" w:space="0" w:color="auto"/>
            </w:tcBorders>
          </w:tcPr>
          <w:p w:rsidR="00BA4DDE" w:rsidRPr="0038076F" w:rsidRDefault="00BA4DDE" w:rsidP="00BA4DDE">
            <w:pPr>
              <w:spacing w:before="120" w:after="200" w:line="276" w:lineRule="auto"/>
              <w:rPr>
                <w:rFonts w:cstheme="minorHAnsi"/>
                <w:b/>
                <w:color w:val="000000" w:themeColor="text1"/>
                <w:sz w:val="20"/>
                <w:szCs w:val="20"/>
                <w:u w:val="single"/>
              </w:rPr>
            </w:pPr>
            <w:r w:rsidRPr="0038076F">
              <w:rPr>
                <w:rFonts w:cstheme="minorHAnsi"/>
                <w:b/>
                <w:color w:val="000000" w:themeColor="text1"/>
                <w:sz w:val="20"/>
                <w:szCs w:val="20"/>
                <w:u w:val="single"/>
              </w:rPr>
              <w:lastRenderedPageBreak/>
              <w:t>Vereinbarungen der Fachkonferenz:</w:t>
            </w:r>
          </w:p>
          <w:p w:rsidR="00BA4DDE" w:rsidRPr="0038076F" w:rsidRDefault="00BA4DDE" w:rsidP="00BA4DDE">
            <w:pPr>
              <w:spacing w:before="120" w:after="200" w:line="276" w:lineRule="auto"/>
              <w:rPr>
                <w:rFonts w:cstheme="minorHAnsi"/>
                <w:b/>
                <w:color w:val="000000" w:themeColor="text1"/>
                <w:sz w:val="20"/>
                <w:szCs w:val="20"/>
              </w:rPr>
            </w:pPr>
            <w:r w:rsidRPr="0038076F">
              <w:rPr>
                <w:rFonts w:cstheme="minorHAnsi"/>
                <w:b/>
                <w:color w:val="000000" w:themeColor="text1"/>
                <w:sz w:val="20"/>
                <w:szCs w:val="20"/>
              </w:rPr>
              <w:t>inhaltliche Akzentsetzungen:</w:t>
            </w:r>
          </w:p>
          <w:p w:rsidR="00BA4DDE" w:rsidRPr="0038076F" w:rsidRDefault="00BA4DDE" w:rsidP="00BA4DDE">
            <w:pPr>
              <w:spacing w:before="120" w:after="0" w:line="276" w:lineRule="auto"/>
              <w:rPr>
                <w:rFonts w:cstheme="minorHAnsi"/>
                <w:color w:val="000000" w:themeColor="text1"/>
                <w:sz w:val="20"/>
                <w:szCs w:val="20"/>
              </w:rPr>
            </w:pPr>
            <w:r w:rsidRPr="0038076F">
              <w:rPr>
                <w:rFonts w:cstheme="minorHAnsi"/>
                <w:color w:val="000000" w:themeColor="text1"/>
                <w:sz w:val="20"/>
                <w:szCs w:val="20"/>
              </w:rPr>
              <w:t>„Kirche unter den Menschen“ – je nach Interesse können unterschiedliche Aspekte thematisiert werden, z.</w:t>
            </w:r>
            <w:r>
              <w:rPr>
                <w:rFonts w:cstheme="minorHAnsi"/>
                <w:color w:val="000000" w:themeColor="text1"/>
                <w:sz w:val="20"/>
                <w:szCs w:val="20"/>
              </w:rPr>
              <w:t> </w:t>
            </w:r>
            <w:r w:rsidRPr="0038076F">
              <w:rPr>
                <w:rFonts w:cstheme="minorHAnsi"/>
                <w:color w:val="000000" w:themeColor="text1"/>
                <w:sz w:val="20"/>
                <w:szCs w:val="20"/>
              </w:rPr>
              <w:t>B.:</w:t>
            </w:r>
          </w:p>
          <w:p w:rsidR="00BA4DDE" w:rsidRPr="0038076F" w:rsidRDefault="00BA4DDE" w:rsidP="003F722B">
            <w:pPr>
              <w:pStyle w:val="Listenabsatz"/>
              <w:numPr>
                <w:ilvl w:val="0"/>
                <w:numId w:val="88"/>
              </w:numPr>
              <w:spacing w:before="120" w:after="200" w:line="276" w:lineRule="auto"/>
              <w:jc w:val="both"/>
              <w:rPr>
                <w:rFonts w:cstheme="minorHAnsi"/>
                <w:color w:val="000000" w:themeColor="text1"/>
                <w:sz w:val="20"/>
                <w:szCs w:val="20"/>
              </w:rPr>
            </w:pPr>
            <w:r w:rsidRPr="0038076F">
              <w:rPr>
                <w:rFonts w:cstheme="minorHAnsi"/>
                <w:color w:val="000000" w:themeColor="text1"/>
                <w:sz w:val="20"/>
                <w:szCs w:val="20"/>
              </w:rPr>
              <w:t>Stichwort „Konfessionen“: katholisch, evangelisch, orthodox, …</w:t>
            </w:r>
          </w:p>
          <w:p w:rsidR="00BA4DDE" w:rsidRPr="0038076F" w:rsidRDefault="00BA4DDE" w:rsidP="003F722B">
            <w:pPr>
              <w:pStyle w:val="Listenabsatz"/>
              <w:numPr>
                <w:ilvl w:val="0"/>
                <w:numId w:val="88"/>
              </w:numPr>
              <w:spacing w:before="120" w:after="200" w:line="276" w:lineRule="auto"/>
              <w:jc w:val="both"/>
              <w:rPr>
                <w:rFonts w:cstheme="minorHAnsi"/>
                <w:color w:val="000000" w:themeColor="text1"/>
                <w:sz w:val="20"/>
                <w:szCs w:val="20"/>
              </w:rPr>
            </w:pPr>
            <w:r w:rsidRPr="0038076F">
              <w:rPr>
                <w:rFonts w:cstheme="minorHAnsi"/>
                <w:color w:val="000000" w:themeColor="text1"/>
                <w:sz w:val="20"/>
                <w:szCs w:val="20"/>
              </w:rPr>
              <w:t>Stichwort „zielgruppenorientierte Seelsorge“: Jugendkirchen, Schaustellerseelsorge, Frauenseelsorge, B</w:t>
            </w:r>
            <w:r w:rsidRPr="0038076F">
              <w:rPr>
                <w:rFonts w:cstheme="minorHAnsi"/>
                <w:color w:val="000000" w:themeColor="text1"/>
                <w:sz w:val="20"/>
                <w:szCs w:val="20"/>
              </w:rPr>
              <w:t>e</w:t>
            </w:r>
            <w:r w:rsidRPr="0038076F">
              <w:rPr>
                <w:rFonts w:cstheme="minorHAnsi"/>
                <w:color w:val="000000" w:themeColor="text1"/>
                <w:sz w:val="20"/>
                <w:szCs w:val="20"/>
              </w:rPr>
              <w:t>hindertenseelsorge</w:t>
            </w:r>
          </w:p>
          <w:p w:rsidR="00BA4DDE" w:rsidRPr="0038076F" w:rsidRDefault="00BA4DDE" w:rsidP="003F722B">
            <w:pPr>
              <w:pStyle w:val="Listenabsatz"/>
              <w:numPr>
                <w:ilvl w:val="0"/>
                <w:numId w:val="88"/>
              </w:numPr>
              <w:spacing w:before="120" w:after="200" w:line="276" w:lineRule="auto"/>
              <w:jc w:val="both"/>
              <w:rPr>
                <w:rFonts w:cstheme="minorHAnsi"/>
                <w:color w:val="000000" w:themeColor="text1"/>
                <w:sz w:val="20"/>
                <w:szCs w:val="20"/>
              </w:rPr>
            </w:pPr>
            <w:r w:rsidRPr="0038076F">
              <w:rPr>
                <w:rFonts w:cstheme="minorHAnsi"/>
                <w:color w:val="000000" w:themeColor="text1"/>
                <w:sz w:val="20"/>
                <w:szCs w:val="20"/>
              </w:rPr>
              <w:t>Stichwort „Kirche weltweit“: Eine exemplarische Gemeinde auf einem anderen Kontinent</w:t>
            </w:r>
          </w:p>
          <w:p w:rsidR="00BA4DDE" w:rsidRPr="0038076F" w:rsidRDefault="00BA4DDE" w:rsidP="003F722B">
            <w:pPr>
              <w:pStyle w:val="Listenabsatz"/>
              <w:numPr>
                <w:ilvl w:val="0"/>
                <w:numId w:val="88"/>
              </w:numPr>
              <w:spacing w:before="120" w:after="200" w:line="276" w:lineRule="auto"/>
              <w:jc w:val="both"/>
              <w:rPr>
                <w:rFonts w:cstheme="minorHAnsi"/>
                <w:color w:val="000000" w:themeColor="text1"/>
                <w:sz w:val="20"/>
                <w:szCs w:val="20"/>
              </w:rPr>
            </w:pPr>
            <w:r w:rsidRPr="0038076F">
              <w:rPr>
                <w:rFonts w:cstheme="minorHAnsi"/>
                <w:color w:val="000000" w:themeColor="text1"/>
                <w:sz w:val="20"/>
                <w:szCs w:val="20"/>
              </w:rPr>
              <w:t>Kirche in der Stadt</w:t>
            </w:r>
          </w:p>
          <w:p w:rsidR="00BA4DDE" w:rsidRPr="0038076F" w:rsidRDefault="00BA4DDE" w:rsidP="00BA4DDE">
            <w:pPr>
              <w:pStyle w:val="Listenabsatz"/>
              <w:spacing w:before="120"/>
              <w:ind w:left="360"/>
              <w:rPr>
                <w:rFonts w:cstheme="minorHAnsi"/>
                <w:color w:val="000000" w:themeColor="text1"/>
                <w:sz w:val="20"/>
                <w:szCs w:val="20"/>
              </w:rPr>
            </w:pPr>
          </w:p>
          <w:p w:rsidR="00BA4DDE" w:rsidRPr="0038076F" w:rsidRDefault="00BA4DDE" w:rsidP="00BA4DDE">
            <w:pPr>
              <w:spacing w:before="120" w:after="200" w:line="276" w:lineRule="auto"/>
              <w:rPr>
                <w:rFonts w:cstheme="minorHAnsi"/>
                <w:b/>
                <w:color w:val="000000" w:themeColor="text1"/>
                <w:sz w:val="20"/>
                <w:szCs w:val="20"/>
              </w:rPr>
            </w:pPr>
            <w:r w:rsidRPr="0038076F">
              <w:rPr>
                <w:rFonts w:cstheme="minorHAnsi"/>
                <w:b/>
                <w:color w:val="000000" w:themeColor="text1"/>
                <w:sz w:val="20"/>
                <w:szCs w:val="20"/>
              </w:rPr>
              <w:t>didaktisch-methodische Anregungen, z.</w:t>
            </w:r>
            <w:r>
              <w:rPr>
                <w:rFonts w:cstheme="minorHAnsi"/>
                <w:b/>
                <w:color w:val="000000" w:themeColor="text1"/>
                <w:sz w:val="20"/>
                <w:szCs w:val="20"/>
              </w:rPr>
              <w:t> </w:t>
            </w:r>
            <w:r w:rsidRPr="0038076F">
              <w:rPr>
                <w:rFonts w:cstheme="minorHAnsi"/>
                <w:b/>
                <w:color w:val="000000" w:themeColor="text1"/>
                <w:sz w:val="20"/>
                <w:szCs w:val="20"/>
              </w:rPr>
              <w:t>B.:</w:t>
            </w:r>
          </w:p>
          <w:p w:rsidR="00BA4DDE" w:rsidRPr="0038076F" w:rsidRDefault="00BA4DDE" w:rsidP="00BA4DDE">
            <w:pPr>
              <w:spacing w:before="120" w:after="200" w:line="276" w:lineRule="auto"/>
              <w:rPr>
                <w:rFonts w:cstheme="minorHAnsi"/>
                <w:sz w:val="20"/>
                <w:szCs w:val="20"/>
              </w:rPr>
            </w:pPr>
            <w:r w:rsidRPr="0038076F">
              <w:rPr>
                <w:rFonts w:cstheme="minorHAnsi"/>
                <w:sz w:val="20"/>
                <w:szCs w:val="20"/>
              </w:rPr>
              <w:t xml:space="preserve">Projekt: Recherche, Präsentation (power point; Videoclip) </w:t>
            </w:r>
            <w:r w:rsidRPr="0038076F">
              <w:rPr>
                <w:rFonts w:cstheme="minorHAnsi"/>
                <w:sz w:val="20"/>
                <w:szCs w:val="20"/>
              </w:rPr>
              <w:sym w:font="Wingdings" w:char="F0E0"/>
            </w:r>
            <w:r w:rsidRPr="0038076F">
              <w:rPr>
                <w:rFonts w:cstheme="minorHAnsi"/>
                <w:sz w:val="20"/>
                <w:szCs w:val="20"/>
              </w:rPr>
              <w:t xml:space="preserve"> Informationen bei Misereor, Adveniat, Missio, Brot für die Welt, …</w:t>
            </w:r>
          </w:p>
          <w:p w:rsidR="00BA4DDE" w:rsidRPr="0038076F" w:rsidRDefault="00BA4DDE" w:rsidP="00BA4DDE">
            <w:pPr>
              <w:spacing w:before="120" w:after="200" w:line="276" w:lineRule="auto"/>
              <w:rPr>
                <w:rFonts w:cstheme="minorHAnsi"/>
                <w:sz w:val="20"/>
                <w:szCs w:val="20"/>
              </w:rPr>
            </w:pPr>
            <w:r>
              <w:rPr>
                <w:rFonts w:cstheme="minorHAnsi"/>
                <w:sz w:val="20"/>
                <w:szCs w:val="20"/>
              </w:rPr>
              <w:t xml:space="preserve">Ggf. </w:t>
            </w:r>
            <w:r w:rsidRPr="0038076F">
              <w:rPr>
                <w:rFonts w:cstheme="minorHAnsi"/>
                <w:sz w:val="20"/>
                <w:szCs w:val="20"/>
              </w:rPr>
              <w:t>Besuch einer Jugendkirche</w:t>
            </w:r>
          </w:p>
          <w:p w:rsidR="00BA4DDE" w:rsidRPr="0038076F" w:rsidRDefault="00BA4DDE" w:rsidP="00BA4DDE">
            <w:pPr>
              <w:spacing w:line="276" w:lineRule="auto"/>
              <w:rPr>
                <w:rFonts w:cstheme="minorHAnsi"/>
                <w:b/>
                <w:sz w:val="20"/>
                <w:szCs w:val="20"/>
              </w:rPr>
            </w:pPr>
            <w:r w:rsidRPr="0038076F">
              <w:rPr>
                <w:rFonts w:cstheme="minorHAnsi"/>
                <w:b/>
                <w:sz w:val="20"/>
                <w:szCs w:val="20"/>
              </w:rPr>
              <w:lastRenderedPageBreak/>
              <w:t>Literatur:</w:t>
            </w:r>
          </w:p>
          <w:p w:rsidR="00BA4DDE" w:rsidRPr="0038076F" w:rsidRDefault="00BA4DDE" w:rsidP="00BA4DDE">
            <w:pPr>
              <w:spacing w:before="120" w:after="200" w:line="276" w:lineRule="auto"/>
              <w:rPr>
                <w:rFonts w:cstheme="minorHAnsi"/>
                <w:sz w:val="20"/>
                <w:szCs w:val="20"/>
              </w:rPr>
            </w:pPr>
            <w:r w:rsidRPr="0038076F">
              <w:rPr>
                <w:rFonts w:cstheme="minorHAnsi"/>
                <w:sz w:val="20"/>
                <w:szCs w:val="20"/>
              </w:rPr>
              <w:t xml:space="preserve">Kaldewey, </w:t>
            </w:r>
            <w:r>
              <w:rPr>
                <w:rFonts w:cstheme="minorHAnsi"/>
                <w:sz w:val="20"/>
                <w:szCs w:val="20"/>
              </w:rPr>
              <w:t>Rüdiger/</w:t>
            </w:r>
            <w:r w:rsidRPr="0038076F">
              <w:rPr>
                <w:rFonts w:cstheme="minorHAnsi"/>
                <w:sz w:val="20"/>
                <w:szCs w:val="20"/>
              </w:rPr>
              <w:t>Wener, Aloys: Das Christentum</w:t>
            </w:r>
            <w:r>
              <w:rPr>
                <w:rFonts w:cstheme="minorHAnsi"/>
                <w:sz w:val="20"/>
                <w:szCs w:val="20"/>
              </w:rPr>
              <w:t>. Geschichte – Politik – Kultur,</w:t>
            </w:r>
            <w:r w:rsidRPr="0038076F">
              <w:rPr>
                <w:rFonts w:cstheme="minorHAnsi"/>
                <w:sz w:val="20"/>
                <w:szCs w:val="20"/>
              </w:rPr>
              <w:t xml:space="preserve"> Düsseldorf 2004, Kap.24: A</w:t>
            </w:r>
            <w:r w:rsidRPr="0038076F">
              <w:rPr>
                <w:rFonts w:cstheme="minorHAnsi"/>
                <w:sz w:val="20"/>
                <w:szCs w:val="20"/>
              </w:rPr>
              <w:t>n</w:t>
            </w:r>
            <w:r w:rsidRPr="0038076F">
              <w:rPr>
                <w:rFonts w:cstheme="minorHAnsi"/>
                <w:sz w:val="20"/>
                <w:szCs w:val="20"/>
              </w:rPr>
              <w:t xml:space="preserve">dere Gesichter Christi – Das Christentum in Lateinamerika, Afrika und Asien; Kap. 25: Religionen von gestern in der Welt von morgen? – Ein Ausblick </w:t>
            </w:r>
          </w:p>
          <w:p w:rsidR="00BA4DDE" w:rsidRPr="000C4AF6" w:rsidRDefault="00BA4DDE" w:rsidP="00BA4DDE">
            <w:pPr>
              <w:spacing w:before="120" w:after="200" w:line="276" w:lineRule="auto"/>
              <w:rPr>
                <w:rFonts w:cstheme="minorHAnsi"/>
                <w:color w:val="000000" w:themeColor="text1"/>
                <w:sz w:val="20"/>
                <w:szCs w:val="20"/>
              </w:rPr>
            </w:pPr>
            <w:r w:rsidRPr="0038076F">
              <w:rPr>
                <w:rFonts w:cstheme="minorHAnsi"/>
                <w:b/>
                <w:color w:val="000000" w:themeColor="text1"/>
                <w:sz w:val="20"/>
                <w:szCs w:val="20"/>
              </w:rPr>
              <w:t>Hinweise auf außerschulische Lernorte:</w:t>
            </w:r>
            <w:r w:rsidRPr="000C4AF6">
              <w:rPr>
                <w:rFonts w:cstheme="minorHAnsi"/>
                <w:color w:val="000000" w:themeColor="text1"/>
                <w:sz w:val="20"/>
                <w:szCs w:val="20"/>
              </w:rPr>
              <w:t>ggf. thematisch passende Angebote, Aktionen der Pfarrgemeinden (wenn aktuell gegeben)</w:t>
            </w:r>
            <w:r>
              <w:rPr>
                <w:rFonts w:cstheme="minorHAnsi"/>
                <w:color w:val="000000" w:themeColor="text1"/>
                <w:sz w:val="20"/>
                <w:szCs w:val="20"/>
              </w:rPr>
              <w:t>; ggf. Einladung von in der kategorischen Seelsorge tätigen Personen</w:t>
            </w:r>
          </w:p>
          <w:p w:rsidR="00BA4DDE" w:rsidRPr="0038076F" w:rsidRDefault="00BA4DDE" w:rsidP="00BA4DDE">
            <w:pPr>
              <w:spacing w:before="120" w:after="200" w:line="276" w:lineRule="auto"/>
              <w:rPr>
                <w:rFonts w:cstheme="minorHAnsi"/>
                <w:b/>
                <w:color w:val="000000" w:themeColor="text1"/>
                <w:sz w:val="20"/>
                <w:szCs w:val="20"/>
              </w:rPr>
            </w:pPr>
            <w:r w:rsidRPr="0038076F">
              <w:rPr>
                <w:rFonts w:cstheme="minorHAnsi"/>
                <w:b/>
                <w:color w:val="000000" w:themeColor="text1"/>
                <w:sz w:val="20"/>
                <w:szCs w:val="20"/>
              </w:rPr>
              <w:t>Kooperationen: ---</w:t>
            </w:r>
          </w:p>
        </w:tc>
      </w:tr>
    </w:tbl>
    <w:p w:rsidR="00BA4DDE" w:rsidRPr="0038076F" w:rsidRDefault="00BA4DDE" w:rsidP="00BA4DDE">
      <w:pPr>
        <w:spacing w:after="0" w:line="276" w:lineRule="auto"/>
        <w:rPr>
          <w:rFonts w:cstheme="minorHAnsi"/>
          <w:sz w:val="20"/>
          <w:szCs w:val="20"/>
        </w:rPr>
      </w:pPr>
    </w:p>
    <w:p w:rsidR="00BA4DDE" w:rsidRDefault="00BA4DDE" w:rsidP="00BA4DDE">
      <w:pPr>
        <w:tabs>
          <w:tab w:val="left" w:pos="3810"/>
        </w:tabs>
      </w:pPr>
    </w:p>
    <w:p w:rsidR="00C5733D" w:rsidRDefault="00C5733D" w:rsidP="00BA4DDE">
      <w:pPr>
        <w:tabs>
          <w:tab w:val="left" w:pos="3810"/>
        </w:tabs>
      </w:pPr>
    </w:p>
    <w:p w:rsidR="00C5733D" w:rsidRDefault="00C5733D" w:rsidP="00BA4DDE">
      <w:pPr>
        <w:tabs>
          <w:tab w:val="left" w:pos="3810"/>
        </w:tabs>
      </w:pPr>
    </w:p>
    <w:p w:rsidR="00C5733D" w:rsidRDefault="00C5733D" w:rsidP="00BA4DDE">
      <w:pPr>
        <w:tabs>
          <w:tab w:val="left" w:pos="3810"/>
        </w:tabs>
      </w:pPr>
    </w:p>
    <w:p w:rsidR="00C5733D" w:rsidRDefault="00C5733D" w:rsidP="00BA4DDE">
      <w:pPr>
        <w:tabs>
          <w:tab w:val="left" w:pos="3810"/>
        </w:tabs>
      </w:pPr>
    </w:p>
    <w:p w:rsidR="00C5733D" w:rsidRDefault="00C5733D" w:rsidP="00BA4DDE">
      <w:pPr>
        <w:tabs>
          <w:tab w:val="left" w:pos="3810"/>
        </w:tabs>
      </w:pPr>
    </w:p>
    <w:p w:rsidR="00C5733D" w:rsidRDefault="00C5733D" w:rsidP="00BA4DDE">
      <w:pPr>
        <w:tabs>
          <w:tab w:val="left" w:pos="3810"/>
        </w:tabs>
      </w:pPr>
    </w:p>
    <w:p w:rsidR="00C5733D" w:rsidRDefault="00C5733D" w:rsidP="00BA4DDE">
      <w:pPr>
        <w:tabs>
          <w:tab w:val="left" w:pos="3810"/>
        </w:tabs>
      </w:pPr>
    </w:p>
    <w:p w:rsidR="00C5733D" w:rsidRDefault="00C5733D" w:rsidP="00BA4DDE">
      <w:pPr>
        <w:tabs>
          <w:tab w:val="left" w:pos="3810"/>
        </w:tabs>
      </w:pPr>
    </w:p>
    <w:p w:rsidR="00C5733D" w:rsidRDefault="00C5733D" w:rsidP="00BA4DDE">
      <w:pPr>
        <w:tabs>
          <w:tab w:val="left" w:pos="3810"/>
        </w:tabs>
      </w:pPr>
    </w:p>
    <w:p w:rsidR="00C5733D" w:rsidRDefault="00C5733D" w:rsidP="00BA4DDE">
      <w:pPr>
        <w:tabs>
          <w:tab w:val="left" w:pos="3810"/>
        </w:tabs>
      </w:pPr>
    </w:p>
    <w:p w:rsidR="00C5733D" w:rsidRDefault="00C5733D" w:rsidP="00BA4DDE">
      <w:pPr>
        <w:tabs>
          <w:tab w:val="left" w:pos="3810"/>
        </w:tabs>
      </w:pPr>
    </w:p>
    <w:p w:rsidR="00C5733D" w:rsidRDefault="00C5733D" w:rsidP="00BA4DDE">
      <w:pPr>
        <w:tabs>
          <w:tab w:val="left" w:pos="3810"/>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78"/>
        <w:gridCol w:w="145"/>
        <w:gridCol w:w="9012"/>
        <w:gridCol w:w="168"/>
      </w:tblGrid>
      <w:tr w:rsidR="00BA4DDE" w:rsidRPr="00B72BF4" w:rsidTr="00BA4DDE">
        <w:tc>
          <w:tcPr>
            <w:tcW w:w="5000" w:type="pct"/>
            <w:gridSpan w:val="4"/>
            <w:shd w:val="clear" w:color="auto" w:fill="D9D9D9" w:themeFill="background1" w:themeFillShade="D9"/>
          </w:tcPr>
          <w:p w:rsidR="00BA4DDE" w:rsidRPr="00B72BF4" w:rsidRDefault="00BA4DDE" w:rsidP="00BA4DDE">
            <w:pPr>
              <w:spacing w:before="120" w:after="120" w:line="276" w:lineRule="auto"/>
              <w:jc w:val="center"/>
              <w:rPr>
                <w:rFonts w:cstheme="minorHAnsi"/>
                <w:b/>
                <w:sz w:val="20"/>
                <w:szCs w:val="20"/>
              </w:rPr>
            </w:pPr>
            <w:r w:rsidRPr="00B72BF4">
              <w:rPr>
                <w:rFonts w:cstheme="minorHAnsi"/>
                <w:b/>
                <w:sz w:val="20"/>
                <w:szCs w:val="20"/>
              </w:rPr>
              <w:lastRenderedPageBreak/>
              <w:t>Jahrgangsstufe 8</w:t>
            </w:r>
          </w:p>
        </w:tc>
      </w:tr>
      <w:tr w:rsidR="00BA4DDE" w:rsidRPr="00B72BF4" w:rsidTr="00BA4DDE">
        <w:tc>
          <w:tcPr>
            <w:tcW w:w="5000" w:type="pct"/>
            <w:gridSpan w:val="4"/>
          </w:tcPr>
          <w:p w:rsidR="00BA4DDE" w:rsidRPr="00B72BF4" w:rsidRDefault="00BA4DDE" w:rsidP="00BA4DDE">
            <w:pPr>
              <w:spacing w:before="120" w:after="200" w:line="276" w:lineRule="auto"/>
              <w:jc w:val="both"/>
              <w:rPr>
                <w:rFonts w:cstheme="minorHAnsi"/>
                <w:b/>
                <w:sz w:val="20"/>
                <w:szCs w:val="20"/>
              </w:rPr>
            </w:pPr>
            <w:r w:rsidRPr="00B72BF4">
              <w:rPr>
                <w:rFonts w:cstheme="minorHAnsi"/>
                <w:b/>
                <w:sz w:val="20"/>
                <w:szCs w:val="20"/>
                <w:u w:val="single"/>
              </w:rPr>
              <w:t>Unterrichtsvorhaben I</w:t>
            </w:r>
            <w:r w:rsidRPr="00B72BF4">
              <w:rPr>
                <w:rFonts w:cstheme="minorHAnsi"/>
                <w:b/>
                <w:sz w:val="20"/>
                <w:szCs w:val="20"/>
              </w:rPr>
              <w:t>: Zeit erwachsen zu werden – Feste und Rituale</w:t>
            </w:r>
          </w:p>
          <w:p w:rsidR="00BA4DDE" w:rsidRPr="00B72BF4" w:rsidRDefault="00BA4DDE" w:rsidP="00BA4DDE">
            <w:pPr>
              <w:spacing w:after="200" w:line="276" w:lineRule="auto"/>
              <w:jc w:val="both"/>
              <w:rPr>
                <w:rFonts w:cstheme="minorHAnsi"/>
                <w:sz w:val="20"/>
                <w:szCs w:val="20"/>
              </w:rPr>
            </w:pPr>
            <w:r w:rsidRPr="00B72BF4">
              <w:rPr>
                <w:rFonts w:cstheme="minorHAnsi"/>
                <w:b/>
                <w:sz w:val="20"/>
                <w:szCs w:val="20"/>
              </w:rPr>
              <w:t>Inhaltsfelder und inhaltliche Schwerpunkte</w:t>
            </w:r>
            <w:r w:rsidRPr="00B72BF4">
              <w:rPr>
                <w:rFonts w:cstheme="minorHAnsi"/>
                <w:sz w:val="20"/>
                <w:szCs w:val="20"/>
              </w:rPr>
              <w:t>:</w:t>
            </w:r>
          </w:p>
          <w:p w:rsidR="00BA4DDE" w:rsidRPr="00B72BF4" w:rsidRDefault="00BA4DDE" w:rsidP="00BA4DDE">
            <w:pPr>
              <w:spacing w:after="200" w:line="276" w:lineRule="auto"/>
              <w:jc w:val="both"/>
              <w:rPr>
                <w:rFonts w:cstheme="minorHAnsi"/>
                <w:sz w:val="20"/>
                <w:szCs w:val="20"/>
              </w:rPr>
            </w:pPr>
            <w:r w:rsidRPr="00B72BF4">
              <w:rPr>
                <w:rFonts w:cstheme="minorHAnsi"/>
                <w:sz w:val="20"/>
                <w:szCs w:val="20"/>
              </w:rPr>
              <w:t>IF 3: Jesus, der Christus</w:t>
            </w:r>
          </w:p>
          <w:p w:rsidR="00BA4DDE" w:rsidRDefault="00BA4DDE" w:rsidP="003F722B">
            <w:pPr>
              <w:pStyle w:val="Listenabsatz"/>
              <w:numPr>
                <w:ilvl w:val="0"/>
                <w:numId w:val="92"/>
              </w:numPr>
              <w:spacing w:after="200" w:line="276" w:lineRule="auto"/>
              <w:jc w:val="both"/>
              <w:rPr>
                <w:rFonts w:cstheme="minorHAnsi"/>
                <w:sz w:val="20"/>
                <w:szCs w:val="20"/>
              </w:rPr>
            </w:pPr>
            <w:r w:rsidRPr="00B72BF4">
              <w:rPr>
                <w:rFonts w:cstheme="minorHAnsi"/>
                <w:sz w:val="20"/>
                <w:szCs w:val="20"/>
              </w:rPr>
              <w:t>Jesu Botschaft vom Reich Gottes</w:t>
            </w:r>
          </w:p>
          <w:p w:rsidR="00BA4DDE" w:rsidRPr="00B72BF4" w:rsidRDefault="00BA4DDE" w:rsidP="00BA4DDE">
            <w:pPr>
              <w:spacing w:after="200" w:line="276" w:lineRule="auto"/>
              <w:jc w:val="both"/>
              <w:rPr>
                <w:rFonts w:cstheme="minorHAnsi"/>
                <w:sz w:val="20"/>
                <w:szCs w:val="20"/>
              </w:rPr>
            </w:pPr>
            <w:r w:rsidRPr="00B72BF4">
              <w:rPr>
                <w:rFonts w:cstheme="minorHAnsi"/>
                <w:sz w:val="20"/>
                <w:szCs w:val="20"/>
              </w:rPr>
              <w:t>IF 7: Religion in einer pluralen Gesellschaft</w:t>
            </w:r>
          </w:p>
          <w:p w:rsidR="00BA4DDE" w:rsidRPr="00B72BF4" w:rsidRDefault="00BA4DDE" w:rsidP="003F722B">
            <w:pPr>
              <w:pStyle w:val="Listenabsatz"/>
              <w:numPr>
                <w:ilvl w:val="0"/>
                <w:numId w:val="92"/>
              </w:numPr>
              <w:spacing w:after="200" w:line="276" w:lineRule="auto"/>
              <w:jc w:val="both"/>
              <w:rPr>
                <w:rFonts w:cstheme="minorHAnsi"/>
                <w:sz w:val="20"/>
                <w:szCs w:val="20"/>
              </w:rPr>
            </w:pPr>
            <w:r w:rsidRPr="00B72BF4">
              <w:rPr>
                <w:rFonts w:cstheme="minorHAnsi"/>
                <w:sz w:val="20"/>
                <w:szCs w:val="20"/>
              </w:rPr>
              <w:t>Lebensgestaltung angesichts religiös-weltanschaulicher Vielfalt und Säkularisierungstendenzen</w:t>
            </w:r>
          </w:p>
          <w:p w:rsidR="00BA4DDE" w:rsidRPr="00B72BF4" w:rsidRDefault="00BA4DDE" w:rsidP="00BA4DDE">
            <w:pPr>
              <w:spacing w:after="200" w:line="276" w:lineRule="auto"/>
              <w:jc w:val="both"/>
              <w:rPr>
                <w:rFonts w:cstheme="minorHAnsi"/>
                <w:sz w:val="20"/>
                <w:szCs w:val="20"/>
              </w:rPr>
            </w:pPr>
            <w:r w:rsidRPr="00B72BF4">
              <w:rPr>
                <w:rFonts w:cstheme="minorHAnsi"/>
                <w:b/>
                <w:sz w:val="20"/>
                <w:szCs w:val="20"/>
              </w:rPr>
              <w:t>Zeitbedarf</w:t>
            </w:r>
            <w:r w:rsidRPr="00B72BF4">
              <w:rPr>
                <w:rFonts w:cstheme="minorHAnsi"/>
                <w:sz w:val="20"/>
                <w:szCs w:val="20"/>
              </w:rPr>
              <w:t>: ca. 8 Ustd.</w:t>
            </w:r>
          </w:p>
        </w:tc>
      </w:tr>
      <w:tr w:rsidR="00BA4DDE" w:rsidRPr="00B72BF4" w:rsidTr="00BA4DDE">
        <w:tc>
          <w:tcPr>
            <w:tcW w:w="5000" w:type="pct"/>
            <w:gridSpan w:val="4"/>
          </w:tcPr>
          <w:p w:rsidR="00BA4DDE" w:rsidRPr="00B72BF4" w:rsidRDefault="00BA4DDE" w:rsidP="00BA4DDE">
            <w:pPr>
              <w:tabs>
                <w:tab w:val="left" w:pos="360"/>
              </w:tabs>
              <w:spacing w:after="120" w:line="276" w:lineRule="auto"/>
              <w:jc w:val="both"/>
              <w:rPr>
                <w:rFonts w:cstheme="minorHAnsi"/>
                <w:sz w:val="20"/>
                <w:szCs w:val="20"/>
                <w:u w:val="single"/>
              </w:rPr>
            </w:pPr>
            <w:r w:rsidRPr="00B72BF4">
              <w:rPr>
                <w:rFonts w:cstheme="minorHAnsi"/>
                <w:b/>
                <w:sz w:val="20"/>
                <w:szCs w:val="20"/>
                <w:u w:val="single"/>
              </w:rPr>
              <w:t>Übergeordnete Kompetenzerwartungen</w:t>
            </w:r>
          </w:p>
          <w:p w:rsidR="00BA4DDE" w:rsidRPr="00B72BF4" w:rsidRDefault="00BA4DDE" w:rsidP="00BA4DDE">
            <w:pPr>
              <w:spacing w:before="120" w:after="200" w:line="276" w:lineRule="auto"/>
              <w:jc w:val="both"/>
              <w:rPr>
                <w:rFonts w:cstheme="minorHAnsi"/>
                <w:sz w:val="20"/>
                <w:szCs w:val="20"/>
              </w:rPr>
            </w:pPr>
            <w:r w:rsidRPr="00B72BF4">
              <w:rPr>
                <w:rFonts w:cstheme="minorHAnsi"/>
                <w:sz w:val="20"/>
                <w:szCs w:val="20"/>
              </w:rPr>
              <w:t>Die Schülerinnen und Schüler</w:t>
            </w:r>
          </w:p>
          <w:p w:rsidR="00BA4DDE" w:rsidRPr="00B72BF4" w:rsidRDefault="00BA4DDE" w:rsidP="003F722B">
            <w:pPr>
              <w:numPr>
                <w:ilvl w:val="0"/>
                <w:numId w:val="96"/>
              </w:numPr>
              <w:spacing w:before="120" w:after="200" w:line="276" w:lineRule="auto"/>
              <w:ind w:left="641" w:hanging="357"/>
              <w:contextualSpacing/>
              <w:jc w:val="both"/>
              <w:rPr>
                <w:rFonts w:cstheme="minorHAnsi"/>
                <w:sz w:val="20"/>
                <w:szCs w:val="20"/>
              </w:rPr>
            </w:pPr>
            <w:r w:rsidRPr="00B72BF4">
              <w:rPr>
                <w:rFonts w:cstheme="minorHAnsi"/>
                <w:sz w:val="20"/>
                <w:szCs w:val="20"/>
              </w:rPr>
              <w:t xml:space="preserve">entwickeln Fragen nach Herkunft, Sinn und Zukunft des eigenen Lebens und der Welt und grenzen unterschiedliche Antworten voneinander ab, </w:t>
            </w:r>
            <w:r>
              <w:rPr>
                <w:rFonts w:cstheme="minorHAnsi"/>
                <w:sz w:val="20"/>
                <w:szCs w:val="20"/>
              </w:rPr>
              <w:t>(SK1)</w:t>
            </w:r>
          </w:p>
          <w:p w:rsidR="00BA4DDE" w:rsidRPr="00B72BF4" w:rsidRDefault="00BA4DDE" w:rsidP="003F722B">
            <w:pPr>
              <w:numPr>
                <w:ilvl w:val="0"/>
                <w:numId w:val="96"/>
              </w:numPr>
              <w:spacing w:before="120" w:after="200" w:line="276" w:lineRule="auto"/>
              <w:ind w:left="641" w:hanging="357"/>
              <w:contextualSpacing/>
              <w:jc w:val="both"/>
              <w:rPr>
                <w:rFonts w:cstheme="minorHAnsi"/>
                <w:sz w:val="20"/>
                <w:szCs w:val="20"/>
              </w:rPr>
            </w:pPr>
            <w:r w:rsidRPr="00B72BF4">
              <w:rPr>
                <w:rFonts w:cstheme="minorHAnsi"/>
                <w:sz w:val="20"/>
                <w:szCs w:val="20"/>
              </w:rPr>
              <w:t xml:space="preserve">entfalten und begründen die Verantwortung für sich und andere als Ausdruck einer durch den Glauben geprägten Lebenshaltung, </w:t>
            </w:r>
            <w:r>
              <w:rPr>
                <w:rFonts w:cstheme="minorHAnsi"/>
                <w:sz w:val="20"/>
                <w:szCs w:val="20"/>
              </w:rPr>
              <w:t>(SK7)</w:t>
            </w:r>
          </w:p>
          <w:p w:rsidR="00BA4DDE" w:rsidRPr="00B72BF4" w:rsidRDefault="00BA4DDE" w:rsidP="003F722B">
            <w:pPr>
              <w:numPr>
                <w:ilvl w:val="0"/>
                <w:numId w:val="96"/>
              </w:numPr>
              <w:spacing w:before="120" w:after="200" w:line="276" w:lineRule="auto"/>
              <w:ind w:left="641" w:hanging="357"/>
              <w:contextualSpacing/>
              <w:jc w:val="both"/>
              <w:rPr>
                <w:rFonts w:cstheme="minorHAnsi"/>
                <w:sz w:val="20"/>
                <w:szCs w:val="20"/>
              </w:rPr>
            </w:pPr>
            <w:r w:rsidRPr="00B72BF4">
              <w:rPr>
                <w:rFonts w:cstheme="minorHAnsi"/>
                <w:sz w:val="20"/>
                <w:szCs w:val="20"/>
              </w:rPr>
              <w:t xml:space="preserve">analysieren kriteriengeleitet religiös relevante künstlerische Darstellungen und deuten sie, </w:t>
            </w:r>
            <w:r>
              <w:rPr>
                <w:rFonts w:cstheme="minorHAnsi"/>
                <w:sz w:val="20"/>
                <w:szCs w:val="20"/>
              </w:rPr>
              <w:t>(MK4)</w:t>
            </w:r>
          </w:p>
          <w:p w:rsidR="00BA4DDE" w:rsidRPr="00B72BF4" w:rsidRDefault="00BA4DDE" w:rsidP="003F722B">
            <w:pPr>
              <w:numPr>
                <w:ilvl w:val="0"/>
                <w:numId w:val="96"/>
              </w:numPr>
              <w:spacing w:before="120" w:after="60" w:line="276" w:lineRule="auto"/>
              <w:ind w:left="641" w:hanging="357"/>
              <w:jc w:val="both"/>
              <w:rPr>
                <w:rFonts w:cstheme="minorHAnsi"/>
                <w:i/>
                <w:sz w:val="20"/>
                <w:szCs w:val="20"/>
              </w:rPr>
            </w:pPr>
            <w:r w:rsidRPr="00B72BF4">
              <w:rPr>
                <w:rFonts w:cstheme="minorHAnsi"/>
                <w:sz w:val="20"/>
                <w:szCs w:val="20"/>
              </w:rPr>
              <w:t>erörtern unterschiedl</w:t>
            </w:r>
            <w:r>
              <w:rPr>
                <w:rFonts w:cstheme="minorHAnsi"/>
                <w:sz w:val="20"/>
                <w:szCs w:val="20"/>
              </w:rPr>
              <w:t>i</w:t>
            </w:r>
            <w:r w:rsidRPr="00B72BF4">
              <w:rPr>
                <w:rFonts w:cstheme="minorHAnsi"/>
                <w:sz w:val="20"/>
                <w:szCs w:val="20"/>
              </w:rPr>
              <w:t>che Positionen und entwickeln einen eigenen Standpunkt in r</w:t>
            </w:r>
            <w:r>
              <w:rPr>
                <w:rFonts w:cstheme="minorHAnsi"/>
                <w:sz w:val="20"/>
                <w:szCs w:val="20"/>
              </w:rPr>
              <w:t>eligiösen und ethischen Fragen. (UK1)</w:t>
            </w:r>
          </w:p>
        </w:tc>
      </w:tr>
      <w:tr w:rsidR="00BA4DDE" w:rsidRPr="00B72BF4" w:rsidTr="00BA4DDE">
        <w:tc>
          <w:tcPr>
            <w:tcW w:w="1835" w:type="pct"/>
            <w:gridSpan w:val="2"/>
          </w:tcPr>
          <w:p w:rsidR="00BA4DDE" w:rsidRPr="00B72BF4" w:rsidRDefault="00BA4DDE" w:rsidP="00BA4DDE">
            <w:pPr>
              <w:spacing w:before="120" w:after="200" w:line="276" w:lineRule="auto"/>
              <w:jc w:val="both"/>
              <w:rPr>
                <w:rFonts w:cstheme="minorHAnsi"/>
                <w:b/>
                <w:sz w:val="20"/>
                <w:szCs w:val="20"/>
                <w:u w:val="single"/>
              </w:rPr>
            </w:pPr>
            <w:r w:rsidRPr="00B72BF4">
              <w:rPr>
                <w:rFonts w:cstheme="minorHAnsi"/>
                <w:b/>
                <w:sz w:val="20"/>
                <w:szCs w:val="20"/>
                <w:u w:val="single"/>
              </w:rPr>
              <w:t>Konkretisierte Kompetenzerwartungen</w:t>
            </w:r>
          </w:p>
          <w:p w:rsidR="00BA4DDE" w:rsidRPr="00B72BF4" w:rsidRDefault="00BA4DDE" w:rsidP="003F722B">
            <w:pPr>
              <w:pStyle w:val="Listenabsatz"/>
              <w:numPr>
                <w:ilvl w:val="0"/>
                <w:numId w:val="97"/>
              </w:numPr>
              <w:spacing w:before="120" w:after="200" w:line="276" w:lineRule="auto"/>
              <w:ind w:left="357" w:hanging="357"/>
              <w:contextualSpacing w:val="0"/>
              <w:rPr>
                <w:rFonts w:cstheme="minorHAnsi"/>
                <w:b/>
                <w:i/>
                <w:sz w:val="20"/>
                <w:szCs w:val="20"/>
                <w:u w:val="single"/>
              </w:rPr>
            </w:pPr>
            <w:r w:rsidRPr="00B72BF4">
              <w:rPr>
                <w:rFonts w:cstheme="minorHAnsi"/>
                <w:sz w:val="20"/>
                <w:szCs w:val="20"/>
              </w:rPr>
              <w:t xml:space="preserve">erörtern mögliche Konsequenzen des Glaubens an Jesus für das Leben von Menschen, </w:t>
            </w:r>
            <w:r>
              <w:rPr>
                <w:rFonts w:cstheme="minorHAnsi"/>
                <w:sz w:val="20"/>
                <w:szCs w:val="20"/>
              </w:rPr>
              <w:t>(</w:t>
            </w:r>
            <w:r w:rsidRPr="00B72BF4">
              <w:rPr>
                <w:rFonts w:cstheme="minorHAnsi"/>
                <w:sz w:val="20"/>
                <w:szCs w:val="20"/>
              </w:rPr>
              <w:t>K26</w:t>
            </w:r>
            <w:r>
              <w:rPr>
                <w:rFonts w:cstheme="minorHAnsi"/>
                <w:sz w:val="20"/>
                <w:szCs w:val="20"/>
              </w:rPr>
              <w:t>)</w:t>
            </w:r>
          </w:p>
          <w:p w:rsidR="00BA4DDE" w:rsidRPr="00B72BF4" w:rsidRDefault="00BA4DDE" w:rsidP="003F722B">
            <w:pPr>
              <w:pStyle w:val="Listenabsatz"/>
              <w:numPr>
                <w:ilvl w:val="0"/>
                <w:numId w:val="97"/>
              </w:numPr>
              <w:spacing w:after="200" w:line="276" w:lineRule="auto"/>
              <w:ind w:left="357" w:hanging="357"/>
              <w:contextualSpacing w:val="0"/>
              <w:rPr>
                <w:rFonts w:cstheme="minorHAnsi"/>
                <w:b/>
                <w:i/>
                <w:sz w:val="20"/>
                <w:szCs w:val="20"/>
                <w:u w:val="single"/>
              </w:rPr>
            </w:pPr>
            <w:r w:rsidRPr="00B72BF4">
              <w:rPr>
                <w:rFonts w:cstheme="minorHAnsi"/>
                <w:sz w:val="20"/>
                <w:szCs w:val="20"/>
              </w:rPr>
              <w:t>beschreiben den Wandel im Umgang mit lebensbedeu</w:t>
            </w:r>
            <w:r w:rsidRPr="00B72BF4">
              <w:rPr>
                <w:rFonts w:cstheme="minorHAnsi"/>
                <w:sz w:val="20"/>
                <w:szCs w:val="20"/>
              </w:rPr>
              <w:t>t</w:t>
            </w:r>
            <w:r w:rsidRPr="00B72BF4">
              <w:rPr>
                <w:rFonts w:cstheme="minorHAnsi"/>
                <w:sz w:val="20"/>
                <w:szCs w:val="20"/>
              </w:rPr>
              <w:t xml:space="preserve">samen Ereignissen in Kultur und Gesellschaft als Beispiel für Pluralisierung, </w:t>
            </w:r>
            <w:r>
              <w:rPr>
                <w:rFonts w:cstheme="minorHAnsi"/>
                <w:sz w:val="20"/>
                <w:szCs w:val="20"/>
              </w:rPr>
              <w:t>(</w:t>
            </w:r>
            <w:r w:rsidRPr="00B72BF4">
              <w:rPr>
                <w:rFonts w:cstheme="minorHAnsi"/>
                <w:sz w:val="20"/>
                <w:szCs w:val="20"/>
              </w:rPr>
              <w:t>K60</w:t>
            </w:r>
            <w:r>
              <w:rPr>
                <w:rFonts w:cstheme="minorHAnsi"/>
                <w:sz w:val="20"/>
                <w:szCs w:val="20"/>
              </w:rPr>
              <w:t>)</w:t>
            </w:r>
          </w:p>
          <w:p w:rsidR="00BA4DDE" w:rsidRPr="00B72BF4" w:rsidRDefault="00BA4DDE" w:rsidP="003F722B">
            <w:pPr>
              <w:pStyle w:val="Listenabsatz"/>
              <w:numPr>
                <w:ilvl w:val="0"/>
                <w:numId w:val="97"/>
              </w:numPr>
              <w:spacing w:after="200" w:line="276" w:lineRule="auto"/>
              <w:ind w:left="357" w:hanging="357"/>
              <w:contextualSpacing w:val="0"/>
              <w:rPr>
                <w:rFonts w:cstheme="minorHAnsi"/>
                <w:b/>
                <w:i/>
                <w:sz w:val="20"/>
                <w:szCs w:val="20"/>
                <w:u w:val="single"/>
              </w:rPr>
            </w:pPr>
            <w:r w:rsidRPr="00B72BF4">
              <w:rPr>
                <w:rFonts w:cstheme="minorHAnsi"/>
                <w:sz w:val="20"/>
                <w:szCs w:val="20"/>
              </w:rPr>
              <w:t xml:space="preserve">beschreiben alternative Formen der Suche nach Sinn und </w:t>
            </w:r>
            <w:r w:rsidRPr="00B72BF4">
              <w:rPr>
                <w:rFonts w:cstheme="minorHAnsi"/>
                <w:sz w:val="20"/>
                <w:szCs w:val="20"/>
              </w:rPr>
              <w:lastRenderedPageBreak/>
              <w:t>Erfüllung,</w:t>
            </w:r>
            <w:r>
              <w:rPr>
                <w:rFonts w:cstheme="minorHAnsi"/>
                <w:sz w:val="20"/>
                <w:szCs w:val="20"/>
              </w:rPr>
              <w:t xml:space="preserve"> (</w:t>
            </w:r>
            <w:r w:rsidRPr="00B72BF4">
              <w:rPr>
                <w:rFonts w:cstheme="minorHAnsi"/>
                <w:sz w:val="20"/>
                <w:szCs w:val="20"/>
              </w:rPr>
              <w:t>K62</w:t>
            </w:r>
            <w:r>
              <w:rPr>
                <w:rFonts w:cstheme="minorHAnsi"/>
                <w:sz w:val="20"/>
                <w:szCs w:val="20"/>
              </w:rPr>
              <w:t>)</w:t>
            </w:r>
          </w:p>
          <w:p w:rsidR="00BA4DDE" w:rsidRPr="00B72BF4" w:rsidRDefault="00BA4DDE" w:rsidP="003F722B">
            <w:pPr>
              <w:pStyle w:val="Listenabsatz"/>
              <w:numPr>
                <w:ilvl w:val="0"/>
                <w:numId w:val="97"/>
              </w:numPr>
              <w:spacing w:after="200" w:line="276" w:lineRule="auto"/>
              <w:ind w:left="357" w:hanging="357"/>
              <w:contextualSpacing w:val="0"/>
              <w:rPr>
                <w:rFonts w:cstheme="minorHAnsi"/>
                <w:b/>
                <w:i/>
                <w:sz w:val="20"/>
                <w:szCs w:val="20"/>
                <w:u w:val="single"/>
              </w:rPr>
            </w:pPr>
            <w:r w:rsidRPr="00B72BF4">
              <w:rPr>
                <w:rFonts w:cstheme="minorHAnsi"/>
                <w:sz w:val="20"/>
                <w:szCs w:val="20"/>
              </w:rPr>
              <w:t>setzen sich mit der Relevanz vo</w:t>
            </w:r>
            <w:r>
              <w:rPr>
                <w:rFonts w:cstheme="minorHAnsi"/>
                <w:sz w:val="20"/>
                <w:szCs w:val="20"/>
              </w:rPr>
              <w:t>n Religion, aber auch von alter</w:t>
            </w:r>
            <w:r w:rsidRPr="00B72BF4">
              <w:rPr>
                <w:rFonts w:cstheme="minorHAnsi"/>
                <w:sz w:val="20"/>
                <w:szCs w:val="20"/>
              </w:rPr>
              <w:t>nativen Formen der Sinnsuche als Faktor der persö</w:t>
            </w:r>
            <w:r w:rsidRPr="00B72BF4">
              <w:rPr>
                <w:rFonts w:cstheme="minorHAnsi"/>
                <w:sz w:val="20"/>
                <w:szCs w:val="20"/>
              </w:rPr>
              <w:t>n</w:t>
            </w:r>
            <w:r w:rsidRPr="00B72BF4">
              <w:rPr>
                <w:rFonts w:cstheme="minorHAnsi"/>
                <w:sz w:val="20"/>
                <w:szCs w:val="20"/>
              </w:rPr>
              <w:t xml:space="preserve">lichen Lebensgestaltung auseinander, </w:t>
            </w:r>
            <w:r>
              <w:rPr>
                <w:rFonts w:cstheme="minorHAnsi"/>
                <w:sz w:val="20"/>
                <w:szCs w:val="20"/>
              </w:rPr>
              <w:t>(</w:t>
            </w:r>
            <w:r w:rsidRPr="00B72BF4">
              <w:rPr>
                <w:rFonts w:cstheme="minorHAnsi"/>
                <w:sz w:val="20"/>
                <w:szCs w:val="20"/>
              </w:rPr>
              <w:t>K65</w:t>
            </w:r>
            <w:r>
              <w:rPr>
                <w:rFonts w:cstheme="minorHAnsi"/>
                <w:sz w:val="20"/>
                <w:szCs w:val="20"/>
              </w:rPr>
              <w:t>)</w:t>
            </w:r>
          </w:p>
          <w:p w:rsidR="00BA4DDE" w:rsidRPr="00B72BF4" w:rsidRDefault="00BA4DDE" w:rsidP="003F722B">
            <w:pPr>
              <w:pStyle w:val="Listenabsatz"/>
              <w:numPr>
                <w:ilvl w:val="0"/>
                <w:numId w:val="97"/>
              </w:numPr>
              <w:spacing w:after="200" w:line="276" w:lineRule="auto"/>
              <w:ind w:left="357" w:hanging="357"/>
              <w:contextualSpacing w:val="0"/>
              <w:rPr>
                <w:rFonts w:cstheme="minorHAnsi"/>
                <w:b/>
                <w:i/>
                <w:sz w:val="20"/>
                <w:szCs w:val="20"/>
                <w:u w:val="single"/>
              </w:rPr>
            </w:pPr>
            <w:r w:rsidRPr="00B72BF4">
              <w:rPr>
                <w:rFonts w:cstheme="minorHAnsi"/>
                <w:sz w:val="20"/>
                <w:szCs w:val="20"/>
              </w:rPr>
              <w:t>beurteilen die Bedeutung von religiösen und säkularen Symbolen und Ritualen im Zusammenhang mit lebens-bedeutsamen Ereignissen</w:t>
            </w:r>
            <w:r>
              <w:rPr>
                <w:rFonts w:cstheme="minorHAnsi"/>
                <w:sz w:val="20"/>
                <w:szCs w:val="20"/>
              </w:rPr>
              <w:t>.(</w:t>
            </w:r>
            <w:r w:rsidRPr="00B72BF4">
              <w:rPr>
                <w:rFonts w:cstheme="minorHAnsi"/>
                <w:sz w:val="20"/>
                <w:szCs w:val="20"/>
              </w:rPr>
              <w:t>K66</w:t>
            </w:r>
            <w:r>
              <w:rPr>
                <w:rFonts w:cstheme="minorHAnsi"/>
                <w:sz w:val="20"/>
                <w:szCs w:val="20"/>
              </w:rPr>
              <w:t>)</w:t>
            </w:r>
          </w:p>
        </w:tc>
        <w:tc>
          <w:tcPr>
            <w:tcW w:w="3165" w:type="pct"/>
            <w:gridSpan w:val="2"/>
          </w:tcPr>
          <w:p w:rsidR="00BA4DDE" w:rsidRPr="00B72BF4" w:rsidRDefault="00BA4DDE" w:rsidP="00BA4DDE">
            <w:pPr>
              <w:spacing w:before="120" w:after="200" w:line="276" w:lineRule="auto"/>
              <w:jc w:val="both"/>
              <w:rPr>
                <w:rFonts w:cstheme="minorHAnsi"/>
                <w:b/>
                <w:sz w:val="20"/>
                <w:szCs w:val="20"/>
                <w:u w:val="single"/>
              </w:rPr>
            </w:pPr>
            <w:r w:rsidRPr="00B72BF4">
              <w:rPr>
                <w:rFonts w:cstheme="minorHAnsi"/>
                <w:b/>
                <w:sz w:val="20"/>
                <w:szCs w:val="20"/>
                <w:u w:val="single"/>
              </w:rPr>
              <w:lastRenderedPageBreak/>
              <w:t>Vereinbarungen der Fachkonferenz:</w:t>
            </w:r>
          </w:p>
          <w:p w:rsidR="00BA4DDE" w:rsidRPr="00B72BF4" w:rsidRDefault="00BA4DDE" w:rsidP="00BA4DDE">
            <w:pPr>
              <w:spacing w:before="120" w:after="200" w:line="276" w:lineRule="auto"/>
              <w:jc w:val="both"/>
              <w:rPr>
                <w:rFonts w:cstheme="minorHAnsi"/>
                <w:b/>
                <w:sz w:val="20"/>
                <w:szCs w:val="20"/>
              </w:rPr>
            </w:pPr>
            <w:r w:rsidRPr="00B72BF4">
              <w:rPr>
                <w:rFonts w:cstheme="minorHAnsi"/>
                <w:b/>
                <w:sz w:val="20"/>
                <w:szCs w:val="20"/>
              </w:rPr>
              <w:t>inhaltliche Akzentsetzungen:</w:t>
            </w:r>
          </w:p>
          <w:p w:rsidR="00BA4DDE" w:rsidRPr="00B72BF4" w:rsidRDefault="00BA4DDE" w:rsidP="003F722B">
            <w:pPr>
              <w:pStyle w:val="Listenabsatz"/>
              <w:numPr>
                <w:ilvl w:val="0"/>
                <w:numId w:val="93"/>
              </w:numPr>
              <w:spacing w:line="276" w:lineRule="auto"/>
              <w:rPr>
                <w:rFonts w:cstheme="minorHAnsi"/>
                <w:sz w:val="20"/>
                <w:szCs w:val="20"/>
              </w:rPr>
            </w:pPr>
            <w:r w:rsidRPr="00B72BF4">
              <w:rPr>
                <w:rFonts w:cstheme="minorHAnsi"/>
                <w:sz w:val="20"/>
                <w:szCs w:val="20"/>
              </w:rPr>
              <w:t xml:space="preserve">Erwachsen werden ist nicht schwer, oder? </w:t>
            </w:r>
            <w:r>
              <w:rPr>
                <w:rFonts w:cstheme="minorHAnsi"/>
                <w:sz w:val="20"/>
                <w:szCs w:val="20"/>
              </w:rPr>
              <w:t>–</w:t>
            </w:r>
            <w:r w:rsidRPr="00B72BF4">
              <w:rPr>
                <w:rFonts w:cstheme="minorHAnsi"/>
                <w:sz w:val="20"/>
                <w:szCs w:val="20"/>
              </w:rPr>
              <w:t xml:space="preserve"> „Ich freue mich erwachsen zu werden, weil …“ / „Ich habe Angst erwachsen zu werden, weil …“</w:t>
            </w:r>
          </w:p>
          <w:p w:rsidR="00BA4DDE" w:rsidRPr="00B72BF4" w:rsidRDefault="00BA4DDE" w:rsidP="003F722B">
            <w:pPr>
              <w:pStyle w:val="Listenabsatz"/>
              <w:numPr>
                <w:ilvl w:val="0"/>
                <w:numId w:val="94"/>
              </w:numPr>
              <w:spacing w:line="276" w:lineRule="auto"/>
              <w:rPr>
                <w:rFonts w:cstheme="minorHAnsi"/>
                <w:sz w:val="20"/>
                <w:szCs w:val="20"/>
              </w:rPr>
            </w:pPr>
            <w:r w:rsidRPr="00B72BF4">
              <w:rPr>
                <w:rFonts w:cstheme="minorHAnsi"/>
                <w:sz w:val="20"/>
                <w:szCs w:val="20"/>
              </w:rPr>
              <w:t>Der aufmüpfige Jesus –mündig werden als Thema im N</w:t>
            </w:r>
            <w:r>
              <w:rPr>
                <w:rFonts w:cstheme="minorHAnsi"/>
                <w:sz w:val="20"/>
                <w:szCs w:val="20"/>
              </w:rPr>
              <w:t>euen Testament (z.B. Das Gleichnis von barmhe</w:t>
            </w:r>
            <w:r>
              <w:rPr>
                <w:rFonts w:cstheme="minorHAnsi"/>
                <w:sz w:val="20"/>
                <w:szCs w:val="20"/>
              </w:rPr>
              <w:t>r</w:t>
            </w:r>
            <w:r>
              <w:rPr>
                <w:rFonts w:cstheme="minorHAnsi"/>
                <w:sz w:val="20"/>
                <w:szCs w:val="20"/>
              </w:rPr>
              <w:t>zigen Vater Lk 15,11-32)</w:t>
            </w:r>
          </w:p>
          <w:p w:rsidR="00BA4DDE" w:rsidRPr="00B72BF4" w:rsidRDefault="00BA4DDE" w:rsidP="003F722B">
            <w:pPr>
              <w:pStyle w:val="Listenabsatz"/>
              <w:numPr>
                <w:ilvl w:val="0"/>
                <w:numId w:val="94"/>
              </w:numPr>
              <w:spacing w:line="276" w:lineRule="auto"/>
              <w:rPr>
                <w:rFonts w:cstheme="minorHAnsi"/>
                <w:sz w:val="20"/>
                <w:szCs w:val="20"/>
              </w:rPr>
            </w:pPr>
            <w:r w:rsidRPr="00B72BF4">
              <w:rPr>
                <w:rFonts w:cstheme="minorHAnsi"/>
                <w:sz w:val="20"/>
                <w:szCs w:val="20"/>
              </w:rPr>
              <w:t>Firmung, Jugendweihe oder der „Sprung ins Leben“ – Rituale des Übergangs</w:t>
            </w:r>
            <w:r>
              <w:rPr>
                <w:rFonts w:cstheme="minorHAnsi"/>
                <w:sz w:val="20"/>
                <w:szCs w:val="20"/>
              </w:rPr>
              <w:t xml:space="preserve"> in einer pluralen Gesel</w:t>
            </w:r>
            <w:r>
              <w:rPr>
                <w:rFonts w:cstheme="minorHAnsi"/>
                <w:sz w:val="20"/>
                <w:szCs w:val="20"/>
              </w:rPr>
              <w:t>l</w:t>
            </w:r>
            <w:r>
              <w:rPr>
                <w:rFonts w:cstheme="minorHAnsi"/>
                <w:sz w:val="20"/>
                <w:szCs w:val="20"/>
              </w:rPr>
              <w:t>schaft</w:t>
            </w:r>
            <w:r w:rsidRPr="00B72BF4">
              <w:rPr>
                <w:rFonts w:cstheme="minorHAnsi"/>
                <w:sz w:val="20"/>
                <w:szCs w:val="20"/>
              </w:rPr>
              <w:t>:</w:t>
            </w:r>
          </w:p>
          <w:p w:rsidR="00BA4DDE" w:rsidRDefault="00BA4DDE" w:rsidP="003F722B">
            <w:pPr>
              <w:pStyle w:val="Listenabsatz"/>
              <w:numPr>
                <w:ilvl w:val="1"/>
                <w:numId w:val="94"/>
              </w:numPr>
              <w:spacing w:line="276" w:lineRule="auto"/>
              <w:rPr>
                <w:rFonts w:cstheme="minorHAnsi"/>
                <w:sz w:val="20"/>
                <w:szCs w:val="20"/>
              </w:rPr>
            </w:pPr>
            <w:r>
              <w:rPr>
                <w:rFonts w:cstheme="minorHAnsi"/>
                <w:sz w:val="20"/>
                <w:szCs w:val="20"/>
              </w:rPr>
              <w:lastRenderedPageBreak/>
              <w:t>Was sind Rituale und wie wirken sie?</w:t>
            </w:r>
          </w:p>
          <w:p w:rsidR="00BA4DDE" w:rsidRPr="00791046" w:rsidRDefault="00BA4DDE" w:rsidP="003F722B">
            <w:pPr>
              <w:pStyle w:val="Listenabsatz"/>
              <w:numPr>
                <w:ilvl w:val="1"/>
                <w:numId w:val="94"/>
              </w:numPr>
              <w:spacing w:line="276" w:lineRule="auto"/>
              <w:rPr>
                <w:rFonts w:cstheme="minorHAnsi"/>
                <w:sz w:val="20"/>
                <w:szCs w:val="20"/>
              </w:rPr>
            </w:pPr>
            <w:r w:rsidRPr="00B72BF4">
              <w:rPr>
                <w:rFonts w:cstheme="minorHAnsi"/>
                <w:sz w:val="20"/>
                <w:szCs w:val="20"/>
              </w:rPr>
              <w:t>Gesellschaftliche Initiationsriten (Party, Alkohol, Straf- und Religionsmündigkeit …)</w:t>
            </w:r>
          </w:p>
          <w:p w:rsidR="00BA4DDE" w:rsidRPr="00B72BF4" w:rsidRDefault="00BA4DDE" w:rsidP="003F722B">
            <w:pPr>
              <w:pStyle w:val="Listenabsatz"/>
              <w:numPr>
                <w:ilvl w:val="1"/>
                <w:numId w:val="94"/>
              </w:numPr>
              <w:spacing w:line="276" w:lineRule="auto"/>
              <w:rPr>
                <w:rFonts w:cstheme="minorHAnsi"/>
                <w:sz w:val="20"/>
                <w:szCs w:val="20"/>
              </w:rPr>
            </w:pPr>
            <w:r w:rsidRPr="00B72BF4">
              <w:rPr>
                <w:rFonts w:cstheme="minorHAnsi"/>
                <w:sz w:val="20"/>
                <w:szCs w:val="20"/>
              </w:rPr>
              <w:t>Welche Rituale gibt es? Wie wird rund um den Globus das Erwachsenwerden gefeiert?</w:t>
            </w:r>
          </w:p>
          <w:p w:rsidR="00BA4DDE" w:rsidRPr="00B72BF4" w:rsidRDefault="00BA4DDE" w:rsidP="003F722B">
            <w:pPr>
              <w:pStyle w:val="Listenabsatz"/>
              <w:numPr>
                <w:ilvl w:val="1"/>
                <w:numId w:val="94"/>
              </w:numPr>
              <w:spacing w:line="276" w:lineRule="auto"/>
              <w:rPr>
                <w:rFonts w:cstheme="minorHAnsi"/>
                <w:sz w:val="20"/>
                <w:szCs w:val="20"/>
              </w:rPr>
            </w:pPr>
            <w:r w:rsidRPr="00B72BF4">
              <w:rPr>
                <w:rFonts w:cstheme="minorHAnsi"/>
                <w:sz w:val="20"/>
                <w:szCs w:val="20"/>
              </w:rPr>
              <w:t>firmare – stärken:</w:t>
            </w:r>
            <w:r>
              <w:rPr>
                <w:rFonts w:cstheme="minorHAnsi"/>
                <w:sz w:val="20"/>
                <w:szCs w:val="20"/>
              </w:rPr>
              <w:t xml:space="preserve"> Die Firmung als Sakrament der </w:t>
            </w:r>
            <w:r w:rsidRPr="00B72BF4">
              <w:rPr>
                <w:rFonts w:cstheme="minorHAnsi"/>
                <w:sz w:val="20"/>
                <w:szCs w:val="20"/>
              </w:rPr>
              <w:t>Initiation</w:t>
            </w:r>
          </w:p>
          <w:p w:rsidR="00BA4DDE" w:rsidRPr="00B72BF4" w:rsidRDefault="00BA4DDE" w:rsidP="003F722B">
            <w:pPr>
              <w:pStyle w:val="Listenabsatz"/>
              <w:numPr>
                <w:ilvl w:val="1"/>
                <w:numId w:val="94"/>
              </w:numPr>
              <w:spacing w:line="276" w:lineRule="auto"/>
              <w:rPr>
                <w:rFonts w:cstheme="minorHAnsi"/>
                <w:sz w:val="20"/>
                <w:szCs w:val="20"/>
              </w:rPr>
            </w:pPr>
            <w:r w:rsidRPr="00B72BF4">
              <w:rPr>
                <w:rFonts w:cstheme="minorHAnsi"/>
                <w:sz w:val="20"/>
                <w:szCs w:val="20"/>
              </w:rPr>
              <w:t>Welche Rituale sind sinnvoll, weil stärkend?</w:t>
            </w:r>
          </w:p>
          <w:p w:rsidR="00BA4DDE" w:rsidRPr="00B72BF4" w:rsidRDefault="00BA4DDE" w:rsidP="003F722B">
            <w:pPr>
              <w:pStyle w:val="Listenabsatz"/>
              <w:numPr>
                <w:ilvl w:val="0"/>
                <w:numId w:val="94"/>
              </w:numPr>
              <w:spacing w:line="276" w:lineRule="auto"/>
              <w:rPr>
                <w:rFonts w:cstheme="minorHAnsi"/>
                <w:sz w:val="20"/>
                <w:szCs w:val="20"/>
              </w:rPr>
            </w:pPr>
            <w:r w:rsidRPr="00B72BF4">
              <w:rPr>
                <w:rFonts w:cstheme="minorHAnsi"/>
                <w:sz w:val="20"/>
                <w:szCs w:val="20"/>
              </w:rPr>
              <w:t>Was ich wie feiern würde…</w:t>
            </w:r>
            <w:r>
              <w:rPr>
                <w:rFonts w:cstheme="minorHAnsi"/>
                <w:sz w:val="20"/>
                <w:szCs w:val="20"/>
              </w:rPr>
              <w:t xml:space="preserve"> –</w:t>
            </w:r>
            <w:r w:rsidRPr="00B72BF4">
              <w:rPr>
                <w:rFonts w:cstheme="minorHAnsi"/>
                <w:sz w:val="20"/>
                <w:szCs w:val="20"/>
              </w:rPr>
              <w:t xml:space="preserve"> Gestaltungselemente für (m)ein Fest </w:t>
            </w:r>
          </w:p>
          <w:p w:rsidR="00BA4DDE" w:rsidRPr="00B72BF4" w:rsidRDefault="00BA4DDE" w:rsidP="00BA4DDE">
            <w:pPr>
              <w:spacing w:before="120" w:after="200" w:line="276" w:lineRule="auto"/>
              <w:jc w:val="both"/>
              <w:rPr>
                <w:rFonts w:cstheme="minorHAnsi"/>
                <w:b/>
                <w:sz w:val="20"/>
                <w:szCs w:val="20"/>
              </w:rPr>
            </w:pPr>
            <w:r w:rsidRPr="00B72BF4">
              <w:rPr>
                <w:rFonts w:cstheme="minorHAnsi"/>
                <w:b/>
                <w:sz w:val="20"/>
                <w:szCs w:val="20"/>
              </w:rPr>
              <w:t>didaktisch-methodische Anregungen:</w:t>
            </w:r>
          </w:p>
          <w:p w:rsidR="00BA4DDE" w:rsidRPr="00B72BF4" w:rsidRDefault="00BA4DDE" w:rsidP="003F722B">
            <w:pPr>
              <w:pStyle w:val="Listenabsatz"/>
              <w:numPr>
                <w:ilvl w:val="0"/>
                <w:numId w:val="91"/>
              </w:numPr>
              <w:spacing w:before="120" w:after="200" w:line="276" w:lineRule="auto"/>
              <w:jc w:val="both"/>
              <w:rPr>
                <w:rFonts w:cstheme="minorHAnsi"/>
                <w:sz w:val="20"/>
                <w:szCs w:val="20"/>
              </w:rPr>
            </w:pPr>
            <w:r w:rsidRPr="00B72BF4">
              <w:rPr>
                <w:rFonts w:cstheme="minorHAnsi"/>
                <w:sz w:val="20"/>
                <w:szCs w:val="20"/>
              </w:rPr>
              <w:t>Placemat oder Brainstorming zum Einstieg</w:t>
            </w:r>
          </w:p>
          <w:p w:rsidR="00BA4DDE" w:rsidRPr="00B72BF4" w:rsidRDefault="00BA4DDE" w:rsidP="003F722B">
            <w:pPr>
              <w:pStyle w:val="Listenabsatz"/>
              <w:numPr>
                <w:ilvl w:val="0"/>
                <w:numId w:val="91"/>
              </w:numPr>
              <w:spacing w:before="120" w:after="200" w:line="276" w:lineRule="auto"/>
              <w:jc w:val="both"/>
              <w:rPr>
                <w:rFonts w:cstheme="minorHAnsi"/>
                <w:sz w:val="20"/>
                <w:szCs w:val="20"/>
              </w:rPr>
            </w:pPr>
            <w:r w:rsidRPr="00B72BF4">
              <w:rPr>
                <w:rFonts w:cstheme="minorHAnsi"/>
                <w:sz w:val="20"/>
                <w:szCs w:val="20"/>
              </w:rPr>
              <w:t>Hl. Familie in der Kunst, z.</w:t>
            </w:r>
            <w:r>
              <w:rPr>
                <w:rFonts w:cstheme="minorHAnsi"/>
                <w:sz w:val="20"/>
                <w:szCs w:val="20"/>
              </w:rPr>
              <w:t> B.: Kunstwerk von</w:t>
            </w:r>
            <w:r w:rsidRPr="00B72BF4">
              <w:rPr>
                <w:rFonts w:cstheme="minorHAnsi"/>
                <w:sz w:val="20"/>
                <w:szCs w:val="20"/>
              </w:rPr>
              <w:t xml:space="preserve"> Simone Martini, Heilige Familie (1342)</w:t>
            </w:r>
          </w:p>
          <w:p w:rsidR="00BA4DDE" w:rsidRDefault="00BA4DDE" w:rsidP="003F722B">
            <w:pPr>
              <w:pStyle w:val="Listenabsatz"/>
              <w:numPr>
                <w:ilvl w:val="1"/>
                <w:numId w:val="91"/>
              </w:numPr>
              <w:spacing w:before="120" w:after="200" w:line="276" w:lineRule="auto"/>
              <w:jc w:val="both"/>
              <w:rPr>
                <w:rFonts w:cstheme="minorHAnsi"/>
                <w:sz w:val="20"/>
                <w:szCs w:val="20"/>
              </w:rPr>
            </w:pPr>
            <w:r w:rsidRPr="00B72BF4">
              <w:rPr>
                <w:rFonts w:cstheme="minorHAnsi"/>
                <w:sz w:val="20"/>
                <w:szCs w:val="20"/>
              </w:rPr>
              <w:t xml:space="preserve">mit „Sehhilfen“ in: Oberthür, Rainer: Die Bibel für Kinder und alle im Haus, </w:t>
            </w:r>
            <w:r w:rsidRPr="00865325">
              <w:rPr>
                <w:rFonts w:cstheme="minorHAnsi"/>
                <w:iCs/>
                <w:color w:val="000000" w:themeColor="text1"/>
                <w:sz w:val="20"/>
                <w:szCs w:val="20"/>
              </w:rPr>
              <w:t>München 2007</w:t>
            </w:r>
            <w:r w:rsidRPr="00865325">
              <w:rPr>
                <w:rFonts w:cstheme="minorHAnsi"/>
                <w:sz w:val="20"/>
                <w:szCs w:val="20"/>
              </w:rPr>
              <w:t>,</w:t>
            </w:r>
          </w:p>
          <w:p w:rsidR="00BA4DDE" w:rsidRPr="00FF7463" w:rsidRDefault="00BA4DDE" w:rsidP="00BA4DDE">
            <w:pPr>
              <w:pStyle w:val="Listenabsatz"/>
              <w:spacing w:before="120" w:after="200" w:line="276" w:lineRule="auto"/>
              <w:ind w:left="1068"/>
              <w:jc w:val="both"/>
              <w:rPr>
                <w:rFonts w:cstheme="minorHAnsi"/>
                <w:sz w:val="20"/>
                <w:szCs w:val="20"/>
              </w:rPr>
            </w:pPr>
            <w:r w:rsidRPr="00865325">
              <w:rPr>
                <w:rFonts w:cstheme="minorHAnsi"/>
                <w:sz w:val="20"/>
                <w:szCs w:val="20"/>
              </w:rPr>
              <w:t>S.198 und S.</w:t>
            </w:r>
            <w:r w:rsidRPr="00FF7463">
              <w:rPr>
                <w:rFonts w:cstheme="minorHAnsi"/>
                <w:sz w:val="20"/>
                <w:szCs w:val="20"/>
              </w:rPr>
              <w:t>307f</w:t>
            </w:r>
          </w:p>
          <w:p w:rsidR="00BA4DDE" w:rsidRPr="00B72BF4" w:rsidRDefault="00BA4DDE" w:rsidP="003F722B">
            <w:pPr>
              <w:pStyle w:val="Listenabsatz"/>
              <w:numPr>
                <w:ilvl w:val="1"/>
                <w:numId w:val="91"/>
              </w:numPr>
              <w:spacing w:before="120" w:after="200" w:line="276" w:lineRule="auto"/>
              <w:jc w:val="both"/>
              <w:rPr>
                <w:rFonts w:cstheme="minorHAnsi"/>
                <w:sz w:val="20"/>
                <w:szCs w:val="20"/>
              </w:rPr>
            </w:pPr>
            <w:r w:rsidRPr="00B72BF4">
              <w:rPr>
                <w:rFonts w:cstheme="minorHAnsi"/>
                <w:sz w:val="20"/>
                <w:szCs w:val="20"/>
              </w:rPr>
              <w:t>verschiedene bilddidaktische Zugänge, z.</w:t>
            </w:r>
            <w:r>
              <w:rPr>
                <w:rFonts w:cstheme="minorHAnsi"/>
                <w:sz w:val="20"/>
                <w:szCs w:val="20"/>
              </w:rPr>
              <w:t> </w:t>
            </w:r>
            <w:r w:rsidRPr="00B72BF4">
              <w:rPr>
                <w:rFonts w:cstheme="minorHAnsi"/>
                <w:sz w:val="20"/>
                <w:szCs w:val="20"/>
              </w:rPr>
              <w:t>B.: Figurenkonstellation als Standbild nachstellen, Sprechblasen einfügen, Figuren einzeln ausschneiden und vor einen anderen Hintergrund setzen, nur die Hände sprechen lassen …</w:t>
            </w:r>
          </w:p>
          <w:p w:rsidR="00BA4DDE" w:rsidRPr="00B72BF4" w:rsidRDefault="00BA4DDE" w:rsidP="003F722B">
            <w:pPr>
              <w:pStyle w:val="Listenabsatz"/>
              <w:numPr>
                <w:ilvl w:val="0"/>
                <w:numId w:val="91"/>
              </w:numPr>
              <w:spacing w:before="120" w:after="200" w:line="276" w:lineRule="auto"/>
              <w:jc w:val="both"/>
              <w:rPr>
                <w:rFonts w:cstheme="minorHAnsi"/>
                <w:sz w:val="20"/>
                <w:szCs w:val="20"/>
              </w:rPr>
            </w:pPr>
            <w:r w:rsidRPr="00B72BF4">
              <w:rPr>
                <w:rFonts w:cstheme="minorHAnsi"/>
                <w:sz w:val="20"/>
                <w:szCs w:val="20"/>
              </w:rPr>
              <w:t xml:space="preserve">Gedankennetz </w:t>
            </w:r>
          </w:p>
          <w:p w:rsidR="00BA4DDE" w:rsidRPr="00B72BF4" w:rsidRDefault="00BA4DDE" w:rsidP="003F722B">
            <w:pPr>
              <w:pStyle w:val="Listenabsatz"/>
              <w:numPr>
                <w:ilvl w:val="0"/>
                <w:numId w:val="91"/>
              </w:numPr>
              <w:spacing w:before="120" w:after="200" w:line="276" w:lineRule="auto"/>
              <w:jc w:val="both"/>
              <w:rPr>
                <w:rFonts w:cstheme="minorHAnsi"/>
                <w:sz w:val="20"/>
                <w:szCs w:val="20"/>
              </w:rPr>
            </w:pPr>
            <w:r w:rsidRPr="00B72BF4">
              <w:rPr>
                <w:rFonts w:cstheme="minorHAnsi"/>
                <w:sz w:val="20"/>
                <w:szCs w:val="20"/>
              </w:rPr>
              <w:t xml:space="preserve">Präsentationen verschiedener Übergangsrituale </w:t>
            </w:r>
          </w:p>
          <w:p w:rsidR="00BA4DDE" w:rsidRPr="00B72BF4" w:rsidRDefault="00BA4DDE" w:rsidP="003F722B">
            <w:pPr>
              <w:pStyle w:val="Listenabsatz"/>
              <w:numPr>
                <w:ilvl w:val="0"/>
                <w:numId w:val="91"/>
              </w:numPr>
              <w:spacing w:before="120" w:after="200" w:line="276" w:lineRule="auto"/>
              <w:jc w:val="both"/>
              <w:rPr>
                <w:rFonts w:cstheme="minorHAnsi"/>
                <w:sz w:val="20"/>
                <w:szCs w:val="20"/>
              </w:rPr>
            </w:pPr>
            <w:r>
              <w:rPr>
                <w:rFonts w:cstheme="minorHAnsi"/>
                <w:sz w:val="20"/>
                <w:szCs w:val="20"/>
              </w:rPr>
              <w:t>m</w:t>
            </w:r>
            <w:r w:rsidRPr="00B72BF4">
              <w:rPr>
                <w:rFonts w:cstheme="minorHAnsi"/>
                <w:sz w:val="20"/>
                <w:szCs w:val="20"/>
              </w:rPr>
              <w:t>oderierte Plenumsdiskussion</w:t>
            </w:r>
          </w:p>
          <w:p w:rsidR="00BA4DDE" w:rsidRPr="00B72BF4" w:rsidRDefault="00BA4DDE" w:rsidP="00BA4DDE">
            <w:pPr>
              <w:pStyle w:val="KeinLeerraum"/>
              <w:spacing w:after="120" w:line="276" w:lineRule="auto"/>
              <w:rPr>
                <w:rFonts w:cstheme="minorHAnsi"/>
                <w:b/>
                <w:sz w:val="20"/>
                <w:szCs w:val="20"/>
              </w:rPr>
            </w:pPr>
            <w:r w:rsidRPr="00B72BF4">
              <w:rPr>
                <w:rFonts w:cstheme="minorHAnsi"/>
                <w:b/>
                <w:sz w:val="20"/>
                <w:szCs w:val="20"/>
              </w:rPr>
              <w:t>Literatur</w:t>
            </w:r>
            <w:r>
              <w:rPr>
                <w:rFonts w:cstheme="minorHAnsi"/>
                <w:b/>
                <w:sz w:val="20"/>
                <w:szCs w:val="20"/>
              </w:rPr>
              <w:t>/Links</w:t>
            </w:r>
            <w:r w:rsidRPr="00B72BF4">
              <w:rPr>
                <w:rFonts w:cstheme="minorHAnsi"/>
                <w:b/>
                <w:sz w:val="20"/>
                <w:szCs w:val="20"/>
              </w:rPr>
              <w:t>:</w:t>
            </w:r>
          </w:p>
          <w:p w:rsidR="00BA4DDE" w:rsidRPr="00B72BF4" w:rsidRDefault="00BA4DDE" w:rsidP="003F722B">
            <w:pPr>
              <w:pStyle w:val="KeinLeerraum"/>
              <w:numPr>
                <w:ilvl w:val="0"/>
                <w:numId w:val="95"/>
              </w:numPr>
              <w:spacing w:line="276" w:lineRule="auto"/>
              <w:rPr>
                <w:rFonts w:cstheme="minorHAnsi"/>
                <w:sz w:val="20"/>
                <w:szCs w:val="20"/>
              </w:rPr>
            </w:pPr>
            <w:r w:rsidRPr="00B72BF4">
              <w:rPr>
                <w:rFonts w:cstheme="minorHAnsi"/>
                <w:sz w:val="20"/>
                <w:szCs w:val="20"/>
              </w:rPr>
              <w:t xml:space="preserve">Oberthür, Rainer: Die Bibel für Kinder und alle im Haus, </w:t>
            </w:r>
            <w:r w:rsidRPr="00865325">
              <w:rPr>
                <w:rFonts w:cstheme="minorHAnsi"/>
                <w:iCs/>
                <w:color w:val="000000" w:themeColor="text1"/>
                <w:sz w:val="20"/>
                <w:szCs w:val="20"/>
              </w:rPr>
              <w:t>München 2007,</w:t>
            </w:r>
            <w:r w:rsidRPr="00B72BF4">
              <w:rPr>
                <w:rFonts w:cstheme="minorHAnsi"/>
                <w:sz w:val="20"/>
                <w:szCs w:val="20"/>
              </w:rPr>
              <w:t>S.198 und S.307f.</w:t>
            </w:r>
          </w:p>
          <w:p w:rsidR="00BA4DDE" w:rsidRDefault="00BA4DDE" w:rsidP="003F722B">
            <w:pPr>
              <w:pStyle w:val="KeinLeerraum"/>
              <w:numPr>
                <w:ilvl w:val="0"/>
                <w:numId w:val="95"/>
              </w:numPr>
              <w:spacing w:line="276" w:lineRule="auto"/>
              <w:rPr>
                <w:rFonts w:cstheme="minorHAnsi"/>
                <w:sz w:val="20"/>
                <w:szCs w:val="20"/>
              </w:rPr>
            </w:pPr>
            <w:r w:rsidRPr="00B72BF4">
              <w:rPr>
                <w:rFonts w:cstheme="minorHAnsi"/>
                <w:sz w:val="20"/>
                <w:szCs w:val="20"/>
              </w:rPr>
              <w:t>Anselm</w:t>
            </w:r>
            <w:r>
              <w:rPr>
                <w:rFonts w:cstheme="minorHAnsi"/>
                <w:sz w:val="20"/>
                <w:szCs w:val="20"/>
              </w:rPr>
              <w:t xml:space="preserve"> Grün zur Firmung, z. B. unter</w:t>
            </w:r>
            <w:r w:rsidRPr="00B72BF4">
              <w:rPr>
                <w:rFonts w:cstheme="minorHAnsi"/>
                <w:sz w:val="20"/>
                <w:szCs w:val="20"/>
              </w:rPr>
              <w:t>:</w:t>
            </w:r>
          </w:p>
          <w:p w:rsidR="00BA4DDE" w:rsidRPr="00B72BF4" w:rsidRDefault="007A18B4" w:rsidP="00BA4DDE">
            <w:pPr>
              <w:pStyle w:val="KeinLeerraum"/>
              <w:spacing w:line="276" w:lineRule="auto"/>
              <w:ind w:left="360"/>
              <w:rPr>
                <w:rFonts w:cstheme="minorHAnsi"/>
                <w:sz w:val="20"/>
                <w:szCs w:val="20"/>
              </w:rPr>
            </w:pPr>
            <w:hyperlink r:id="rId41" w:history="1">
              <w:r w:rsidR="00BA4DDE" w:rsidRPr="00FA76D1">
                <w:rPr>
                  <w:rStyle w:val="Hyperlink"/>
                  <w:rFonts w:cstheme="minorHAnsi"/>
                  <w:sz w:val="20"/>
                  <w:szCs w:val="20"/>
                </w:rPr>
                <w:t>http://www.katholische-kirche-kassel.de/firmung_sakrament_der_staerkung.php</w:t>
              </w:r>
            </w:hyperlink>
            <w:r w:rsidR="00BA4DDE">
              <w:rPr>
                <w:rFonts w:cstheme="minorHAnsi"/>
                <w:sz w:val="20"/>
                <w:szCs w:val="20"/>
              </w:rPr>
              <w:t xml:space="preserve"> (Datum des letzten Z</w:t>
            </w:r>
            <w:r w:rsidR="00BA4DDE">
              <w:rPr>
                <w:rFonts w:cstheme="minorHAnsi"/>
                <w:sz w:val="20"/>
                <w:szCs w:val="20"/>
              </w:rPr>
              <w:t>u</w:t>
            </w:r>
            <w:r w:rsidR="00BA4DDE">
              <w:rPr>
                <w:rFonts w:cstheme="minorHAnsi"/>
                <w:sz w:val="20"/>
                <w:szCs w:val="20"/>
              </w:rPr>
              <w:t>griffs: 16.01.2020</w:t>
            </w:r>
            <w:r w:rsidR="00BA4DDE" w:rsidRPr="00B72BF4">
              <w:rPr>
                <w:rFonts w:cstheme="minorHAnsi"/>
                <w:sz w:val="20"/>
                <w:szCs w:val="20"/>
              </w:rPr>
              <w:t>)</w:t>
            </w:r>
          </w:p>
          <w:p w:rsidR="00BA4DDE" w:rsidRPr="00B72BF4" w:rsidRDefault="00BA4DDE" w:rsidP="003F722B">
            <w:pPr>
              <w:pStyle w:val="KeinLeerraum"/>
              <w:numPr>
                <w:ilvl w:val="0"/>
                <w:numId w:val="95"/>
              </w:numPr>
              <w:spacing w:line="276" w:lineRule="auto"/>
              <w:rPr>
                <w:rFonts w:cstheme="minorHAnsi"/>
                <w:sz w:val="20"/>
                <w:szCs w:val="20"/>
                <w:lang w:eastAsia="de-DE"/>
              </w:rPr>
            </w:pPr>
            <w:r w:rsidRPr="00B72BF4">
              <w:rPr>
                <w:rFonts w:cstheme="minorHAnsi"/>
                <w:kern w:val="36"/>
                <w:sz w:val="20"/>
                <w:szCs w:val="20"/>
                <w:lang w:eastAsia="de-DE"/>
              </w:rPr>
              <w:t xml:space="preserve">Deutschlandfunk Kultur – Zeitfragen </w:t>
            </w:r>
            <w:r w:rsidRPr="00B72BF4">
              <w:rPr>
                <w:rFonts w:cstheme="minorHAnsi"/>
                <w:sz w:val="20"/>
                <w:szCs w:val="20"/>
                <w:lang w:eastAsia="de-DE"/>
              </w:rPr>
              <w:t>20.05.2015 19:30 Uhr (Archiv)</w:t>
            </w:r>
            <w:r>
              <w:rPr>
                <w:rFonts w:cstheme="minorHAnsi"/>
                <w:sz w:val="20"/>
                <w:szCs w:val="20"/>
                <w:lang w:eastAsia="de-DE"/>
              </w:rPr>
              <w:t xml:space="preserve">: Beitrag von </w:t>
            </w:r>
            <w:r w:rsidRPr="00B72BF4">
              <w:rPr>
                <w:rFonts w:cstheme="minorHAnsi"/>
                <w:sz w:val="20"/>
                <w:szCs w:val="20"/>
                <w:lang w:eastAsia="de-DE"/>
              </w:rPr>
              <w:t>Voss, Regina: Kommun</w:t>
            </w:r>
            <w:r w:rsidRPr="00B72BF4">
              <w:rPr>
                <w:rFonts w:cstheme="minorHAnsi"/>
                <w:sz w:val="20"/>
                <w:szCs w:val="20"/>
                <w:lang w:eastAsia="de-DE"/>
              </w:rPr>
              <w:t>i</w:t>
            </w:r>
            <w:r w:rsidRPr="00B72BF4">
              <w:rPr>
                <w:rFonts w:cstheme="minorHAnsi"/>
                <w:sz w:val="20"/>
                <w:szCs w:val="20"/>
                <w:lang w:eastAsia="de-DE"/>
              </w:rPr>
              <w:t>on, Jugendweihe und Co. Rituale des Übergangs</w:t>
            </w:r>
            <w:r>
              <w:rPr>
                <w:rFonts w:cstheme="minorHAnsi"/>
                <w:sz w:val="20"/>
                <w:szCs w:val="20"/>
                <w:lang w:eastAsia="de-DE"/>
              </w:rPr>
              <w:t>, unter:</w:t>
            </w:r>
          </w:p>
          <w:p w:rsidR="00BA4DDE" w:rsidRPr="00135FAA" w:rsidRDefault="007A18B4" w:rsidP="00BA4DDE">
            <w:pPr>
              <w:pStyle w:val="KeinLeerraum"/>
              <w:spacing w:line="276" w:lineRule="auto"/>
              <w:ind w:left="360"/>
              <w:rPr>
                <w:rFonts w:cstheme="minorHAnsi"/>
                <w:sz w:val="20"/>
                <w:szCs w:val="20"/>
                <w:lang w:eastAsia="de-DE"/>
              </w:rPr>
            </w:pPr>
            <w:hyperlink r:id="rId42" w:history="1">
              <w:r w:rsidR="00BA4DDE" w:rsidRPr="00FA76D1">
                <w:rPr>
                  <w:rStyle w:val="Hyperlink"/>
                  <w:rFonts w:cstheme="minorHAnsi"/>
                  <w:sz w:val="20"/>
                  <w:szCs w:val="20"/>
                  <w:lang w:eastAsia="de-DE"/>
                </w:rPr>
                <w:t>https://www.deutschlandfunkkultur.de/kommunion-jugendweihe-und-co-rituale-des-uebergangs.976.de.html?dram:article_id=320398</w:t>
              </w:r>
            </w:hyperlink>
            <w:r w:rsidR="00BA4DDE">
              <w:rPr>
                <w:rFonts w:cstheme="minorHAnsi"/>
                <w:sz w:val="20"/>
                <w:szCs w:val="20"/>
              </w:rPr>
              <w:t>(Datum des letzten Zugriffs: 16.01.2020</w:t>
            </w:r>
            <w:r w:rsidR="00BA4DDE" w:rsidRPr="00B72BF4">
              <w:rPr>
                <w:rFonts w:cstheme="minorHAnsi"/>
                <w:sz w:val="20"/>
                <w:szCs w:val="20"/>
              </w:rPr>
              <w:t>)</w:t>
            </w:r>
          </w:p>
          <w:p w:rsidR="00BA4DDE" w:rsidRPr="00B72BF4" w:rsidRDefault="00BA4DDE" w:rsidP="003F722B">
            <w:pPr>
              <w:pStyle w:val="KeinLeerraum"/>
              <w:numPr>
                <w:ilvl w:val="0"/>
                <w:numId w:val="95"/>
              </w:numPr>
              <w:spacing w:line="276" w:lineRule="auto"/>
              <w:rPr>
                <w:rFonts w:cstheme="minorHAnsi"/>
                <w:sz w:val="20"/>
                <w:szCs w:val="20"/>
              </w:rPr>
            </w:pPr>
            <w:r w:rsidRPr="00B72BF4">
              <w:rPr>
                <w:rFonts w:cstheme="minorHAnsi"/>
                <w:sz w:val="20"/>
                <w:szCs w:val="20"/>
              </w:rPr>
              <w:t>Rund um den Globus</w:t>
            </w:r>
            <w:r>
              <w:rPr>
                <w:rFonts w:cstheme="minorHAnsi"/>
                <w:sz w:val="20"/>
                <w:szCs w:val="20"/>
              </w:rPr>
              <w:t xml:space="preserve"> „Volljährigkeit“ feiern, unter:</w:t>
            </w:r>
            <w:hyperlink r:id="rId43" w:history="1">
              <w:r w:rsidRPr="00B72BF4">
                <w:rPr>
                  <w:rStyle w:val="Hyperlink"/>
                  <w:rFonts w:cstheme="minorHAnsi"/>
                  <w:color w:val="auto"/>
                  <w:sz w:val="20"/>
                  <w:szCs w:val="20"/>
                  <w:u w:val="none"/>
                </w:rPr>
                <w:t>https://www.globalcitizen.org/de/content/13-amazing-coming-of-age-traditions-from-around-th/</w:t>
              </w:r>
            </w:hyperlink>
            <w:r>
              <w:rPr>
                <w:rFonts w:cstheme="minorHAnsi"/>
                <w:sz w:val="20"/>
                <w:szCs w:val="20"/>
              </w:rPr>
              <w:t>(Datum des letzten Zugriffs: 16.01.2020</w:t>
            </w:r>
            <w:r w:rsidRPr="00B72BF4">
              <w:rPr>
                <w:rFonts w:cstheme="minorHAnsi"/>
                <w:sz w:val="20"/>
                <w:szCs w:val="20"/>
              </w:rPr>
              <w:t>)</w:t>
            </w:r>
          </w:p>
          <w:p w:rsidR="00BA4DDE" w:rsidRPr="00B72BF4" w:rsidRDefault="00BA4DDE" w:rsidP="00BA4DDE">
            <w:pPr>
              <w:spacing w:before="120" w:after="200" w:line="276" w:lineRule="auto"/>
              <w:jc w:val="both"/>
              <w:rPr>
                <w:rFonts w:cstheme="minorHAnsi"/>
                <w:b/>
                <w:sz w:val="20"/>
                <w:szCs w:val="20"/>
              </w:rPr>
            </w:pPr>
            <w:r w:rsidRPr="00B72BF4">
              <w:rPr>
                <w:rFonts w:cstheme="minorHAnsi"/>
                <w:b/>
                <w:sz w:val="20"/>
                <w:szCs w:val="20"/>
              </w:rPr>
              <w:lastRenderedPageBreak/>
              <w:t xml:space="preserve">Hinweise auf außerschulische Lernorte: </w:t>
            </w:r>
            <w:r>
              <w:rPr>
                <w:rFonts w:cstheme="minorHAnsi"/>
                <w:b/>
                <w:sz w:val="20"/>
                <w:szCs w:val="20"/>
              </w:rPr>
              <w:t>---</w:t>
            </w:r>
          </w:p>
          <w:p w:rsidR="00BA4DDE" w:rsidRPr="00B72BF4" w:rsidRDefault="00BA4DDE" w:rsidP="00BA4DDE">
            <w:pPr>
              <w:spacing w:before="120" w:after="60" w:line="276" w:lineRule="auto"/>
              <w:jc w:val="both"/>
              <w:rPr>
                <w:rFonts w:cstheme="minorHAnsi"/>
                <w:b/>
                <w:sz w:val="20"/>
                <w:szCs w:val="20"/>
              </w:rPr>
            </w:pPr>
            <w:r w:rsidRPr="00B72BF4">
              <w:rPr>
                <w:rFonts w:cstheme="minorHAnsi"/>
                <w:b/>
                <w:sz w:val="20"/>
                <w:szCs w:val="20"/>
              </w:rPr>
              <w:t xml:space="preserve">Kooperationen: </w:t>
            </w:r>
            <w:r>
              <w:rPr>
                <w:rFonts w:cstheme="minorHAnsi"/>
                <w:b/>
                <w:sz w:val="20"/>
                <w:szCs w:val="20"/>
              </w:rPr>
              <w:t>--</w:t>
            </w:r>
            <w:r w:rsidRPr="00B72BF4">
              <w:rPr>
                <w:rFonts w:cstheme="minorHAnsi"/>
                <w:b/>
                <w:sz w:val="20"/>
                <w:szCs w:val="20"/>
              </w:rPr>
              <w:t>-</w:t>
            </w:r>
          </w:p>
        </w:tc>
      </w:tr>
      <w:tr w:rsidR="00BA4DDE" w:rsidRPr="00C663EA" w:rsidTr="00BA4DDE">
        <w:tc>
          <w:tcPr>
            <w:tcW w:w="5000" w:type="pct"/>
            <w:gridSpan w:val="4"/>
          </w:tcPr>
          <w:p w:rsidR="00BA4DDE" w:rsidRPr="00C663EA" w:rsidRDefault="00BA4DDE" w:rsidP="00BA4DDE">
            <w:pPr>
              <w:spacing w:before="120" w:after="200" w:line="276" w:lineRule="auto"/>
              <w:rPr>
                <w:rFonts w:cstheme="minorHAnsi"/>
                <w:b/>
                <w:color w:val="000000" w:themeColor="text1"/>
                <w:sz w:val="20"/>
              </w:rPr>
            </w:pPr>
            <w:r w:rsidRPr="00C663EA">
              <w:rPr>
                <w:rFonts w:cstheme="minorHAnsi"/>
                <w:b/>
                <w:color w:val="000000" w:themeColor="text1"/>
                <w:sz w:val="20"/>
                <w:u w:val="single"/>
              </w:rPr>
              <w:lastRenderedPageBreak/>
              <w:t>Unterrichtsvorhaben II</w:t>
            </w:r>
            <w:r w:rsidRPr="00C663EA">
              <w:rPr>
                <w:rFonts w:cstheme="minorHAnsi"/>
                <w:b/>
                <w:color w:val="000000" w:themeColor="text1"/>
                <w:sz w:val="20"/>
              </w:rPr>
              <w:t>: Hoffnung auf Befreiung und Erneuerung – Martin Luther und die Reformation</w:t>
            </w:r>
          </w:p>
          <w:p w:rsidR="00BA4DDE" w:rsidRPr="00C663EA" w:rsidRDefault="00BA4DDE" w:rsidP="00BA4DDE">
            <w:pPr>
              <w:spacing w:after="120" w:line="276" w:lineRule="auto"/>
              <w:rPr>
                <w:rFonts w:cstheme="minorHAnsi"/>
                <w:sz w:val="20"/>
              </w:rPr>
            </w:pPr>
            <w:r w:rsidRPr="00C663EA">
              <w:rPr>
                <w:rFonts w:cstheme="minorHAnsi"/>
                <w:b/>
                <w:sz w:val="20"/>
              </w:rPr>
              <w:t>Inhaltsfelder und inhaltliche Schwerpunkte</w:t>
            </w:r>
            <w:r w:rsidRPr="00C663EA">
              <w:rPr>
                <w:rFonts w:cstheme="minorHAnsi"/>
                <w:sz w:val="20"/>
              </w:rPr>
              <w:t>:</w:t>
            </w:r>
          </w:p>
          <w:p w:rsidR="00BA4DDE" w:rsidRPr="00C663EA" w:rsidRDefault="00BA4DDE" w:rsidP="00BA4DDE">
            <w:pPr>
              <w:spacing w:line="276" w:lineRule="auto"/>
              <w:rPr>
                <w:rFonts w:cstheme="minorHAnsi"/>
                <w:sz w:val="20"/>
              </w:rPr>
            </w:pPr>
            <w:r w:rsidRPr="00C663EA">
              <w:rPr>
                <w:rFonts w:cstheme="minorHAnsi"/>
                <w:sz w:val="20"/>
              </w:rPr>
              <w:t>IF 1: Menschsein in Freiheit und Verantwortung</w:t>
            </w:r>
          </w:p>
          <w:p w:rsidR="00BA4DDE" w:rsidRPr="00C663EA" w:rsidRDefault="00BA4DDE" w:rsidP="003F722B">
            <w:pPr>
              <w:pStyle w:val="Listenabsatz"/>
              <w:numPr>
                <w:ilvl w:val="0"/>
                <w:numId w:val="98"/>
              </w:numPr>
              <w:spacing w:before="120" w:after="200" w:line="276" w:lineRule="auto"/>
              <w:ind w:left="357" w:hanging="357"/>
              <w:jc w:val="both"/>
              <w:rPr>
                <w:rFonts w:cstheme="minorHAnsi"/>
                <w:sz w:val="20"/>
              </w:rPr>
            </w:pPr>
            <w:r w:rsidRPr="00C663EA">
              <w:rPr>
                <w:rFonts w:cstheme="minorHAnsi"/>
                <w:sz w:val="20"/>
              </w:rPr>
              <w:t>Leben aus dem Glauben: Leitbilder in Geschichte oder Gegenwart</w:t>
            </w:r>
          </w:p>
          <w:p w:rsidR="00BA4DDE" w:rsidRPr="00C663EA" w:rsidRDefault="00BA4DDE" w:rsidP="003F722B">
            <w:pPr>
              <w:pStyle w:val="Listenabsatz"/>
              <w:numPr>
                <w:ilvl w:val="0"/>
                <w:numId w:val="98"/>
              </w:numPr>
              <w:spacing w:before="120" w:after="200" w:line="276" w:lineRule="auto"/>
              <w:jc w:val="both"/>
              <w:rPr>
                <w:rFonts w:cstheme="minorHAnsi"/>
                <w:sz w:val="20"/>
              </w:rPr>
            </w:pPr>
            <w:r w:rsidRPr="00C663EA">
              <w:rPr>
                <w:rFonts w:cstheme="minorHAnsi"/>
                <w:sz w:val="20"/>
              </w:rPr>
              <w:t>Menschsein in der Spannung von Gelingen, Scheitern und Neuanfang</w:t>
            </w:r>
          </w:p>
          <w:p w:rsidR="00BA4DDE" w:rsidRPr="00C663EA" w:rsidRDefault="00BA4DDE" w:rsidP="00BA4DDE">
            <w:pPr>
              <w:spacing w:line="276" w:lineRule="auto"/>
              <w:rPr>
                <w:rFonts w:cstheme="minorHAnsi"/>
                <w:sz w:val="20"/>
              </w:rPr>
            </w:pPr>
            <w:r w:rsidRPr="00C663EA">
              <w:rPr>
                <w:rFonts w:cstheme="minorHAnsi"/>
                <w:sz w:val="20"/>
              </w:rPr>
              <w:t>IF 4: Kirche als Nachfolgegemeinschaft</w:t>
            </w:r>
          </w:p>
          <w:p w:rsidR="00BA4DDE" w:rsidRPr="00C663EA" w:rsidRDefault="00BA4DDE" w:rsidP="003F722B">
            <w:pPr>
              <w:pStyle w:val="Listenabsatz"/>
              <w:numPr>
                <w:ilvl w:val="0"/>
                <w:numId w:val="99"/>
              </w:numPr>
              <w:spacing w:after="200" w:line="276" w:lineRule="auto"/>
              <w:jc w:val="both"/>
              <w:rPr>
                <w:rFonts w:cstheme="minorHAnsi"/>
                <w:sz w:val="20"/>
              </w:rPr>
            </w:pPr>
            <w:r w:rsidRPr="00C663EA">
              <w:rPr>
                <w:rFonts w:cstheme="minorHAnsi"/>
                <w:sz w:val="20"/>
              </w:rPr>
              <w:t xml:space="preserve">Kirche im Wandel angesichts zeitgeschichtlicher Entwicklungen </w:t>
            </w:r>
          </w:p>
          <w:p w:rsidR="00BA4DDE" w:rsidRPr="00C663EA" w:rsidRDefault="00BA4DDE" w:rsidP="003F722B">
            <w:pPr>
              <w:pStyle w:val="Listenabsatz"/>
              <w:numPr>
                <w:ilvl w:val="0"/>
                <w:numId w:val="99"/>
              </w:numPr>
              <w:spacing w:after="120" w:line="276" w:lineRule="auto"/>
              <w:ind w:left="397" w:hanging="357"/>
              <w:contextualSpacing w:val="0"/>
              <w:jc w:val="both"/>
              <w:rPr>
                <w:rFonts w:cstheme="minorHAnsi"/>
                <w:sz w:val="20"/>
              </w:rPr>
            </w:pPr>
            <w:r w:rsidRPr="00C663EA">
              <w:rPr>
                <w:rFonts w:cstheme="minorHAnsi"/>
                <w:sz w:val="20"/>
              </w:rPr>
              <w:t>Reformation – Ökumene</w:t>
            </w:r>
          </w:p>
          <w:p w:rsidR="00BA4DDE" w:rsidRPr="00C663EA" w:rsidRDefault="00BA4DDE" w:rsidP="00BA4DDE">
            <w:pPr>
              <w:spacing w:line="276" w:lineRule="auto"/>
              <w:rPr>
                <w:rFonts w:cstheme="minorHAnsi"/>
                <w:sz w:val="20"/>
              </w:rPr>
            </w:pPr>
            <w:r w:rsidRPr="00C663EA">
              <w:rPr>
                <w:rFonts w:cstheme="minorHAnsi"/>
                <w:b/>
                <w:sz w:val="20"/>
              </w:rPr>
              <w:t>Zeitbedarf</w:t>
            </w:r>
            <w:r w:rsidRPr="00C663EA">
              <w:rPr>
                <w:rFonts w:cstheme="minorHAnsi"/>
                <w:sz w:val="20"/>
              </w:rPr>
              <w:t>: ca. 12 Ustd.</w:t>
            </w:r>
          </w:p>
        </w:tc>
      </w:tr>
      <w:tr w:rsidR="00BA4DDE" w:rsidRPr="00C663EA" w:rsidTr="00BA4DDE">
        <w:tc>
          <w:tcPr>
            <w:tcW w:w="5000" w:type="pct"/>
            <w:gridSpan w:val="4"/>
          </w:tcPr>
          <w:p w:rsidR="00BA4DDE" w:rsidRPr="00C663EA" w:rsidRDefault="00BA4DDE" w:rsidP="00BA4DDE">
            <w:pPr>
              <w:spacing w:before="60" w:line="276" w:lineRule="auto"/>
              <w:rPr>
                <w:rFonts w:cstheme="minorHAnsi"/>
                <w:b/>
                <w:sz w:val="20"/>
                <w:u w:val="single"/>
              </w:rPr>
            </w:pPr>
            <w:r w:rsidRPr="00C663EA">
              <w:rPr>
                <w:rFonts w:cstheme="minorHAnsi"/>
                <w:b/>
                <w:sz w:val="20"/>
                <w:u w:val="single"/>
              </w:rPr>
              <w:t>Übergeordnete Kompetenzerwartungen</w:t>
            </w:r>
          </w:p>
          <w:p w:rsidR="00BA4DDE" w:rsidRPr="00C663EA" w:rsidRDefault="00BA4DDE" w:rsidP="00BA4DDE">
            <w:pPr>
              <w:spacing w:before="120" w:line="276" w:lineRule="auto"/>
              <w:rPr>
                <w:rFonts w:cstheme="minorHAnsi"/>
                <w:sz w:val="20"/>
              </w:rPr>
            </w:pPr>
            <w:r w:rsidRPr="00C663EA">
              <w:rPr>
                <w:rFonts w:cstheme="minorHAnsi"/>
                <w:sz w:val="20"/>
              </w:rPr>
              <w:t>Die Schülerinnen und Schüler</w:t>
            </w:r>
          </w:p>
          <w:p w:rsidR="00BA4DDE" w:rsidRPr="00C663EA" w:rsidRDefault="00BA4DDE" w:rsidP="003F722B">
            <w:pPr>
              <w:pStyle w:val="Listenabsatz"/>
              <w:numPr>
                <w:ilvl w:val="0"/>
                <w:numId w:val="102"/>
              </w:numPr>
              <w:spacing w:after="200" w:line="276" w:lineRule="auto"/>
              <w:ind w:left="641" w:hanging="357"/>
              <w:jc w:val="both"/>
              <w:rPr>
                <w:rFonts w:cstheme="minorHAnsi"/>
                <w:sz w:val="20"/>
              </w:rPr>
            </w:pPr>
            <w:r w:rsidRPr="00C663EA">
              <w:rPr>
                <w:rFonts w:cstheme="minorHAnsi"/>
                <w:sz w:val="20"/>
              </w:rPr>
              <w:t xml:space="preserve">ordnen Antworten auf die Gottesfrage in ihre individuellen, gesellschaftlichen und historischen Kontexte ein, </w:t>
            </w:r>
            <w:r>
              <w:rPr>
                <w:rFonts w:cstheme="minorHAnsi"/>
                <w:sz w:val="20"/>
              </w:rPr>
              <w:t>(</w:t>
            </w:r>
            <w:r w:rsidRPr="00C663EA">
              <w:rPr>
                <w:rFonts w:cstheme="minorHAnsi"/>
                <w:sz w:val="20"/>
              </w:rPr>
              <w:t>SK2</w:t>
            </w:r>
            <w:r>
              <w:rPr>
                <w:rFonts w:cstheme="minorHAnsi"/>
                <w:sz w:val="20"/>
              </w:rPr>
              <w:t>)</w:t>
            </w:r>
          </w:p>
          <w:p w:rsidR="00BA4DDE" w:rsidRPr="00C663EA" w:rsidRDefault="00BA4DDE" w:rsidP="003F722B">
            <w:pPr>
              <w:pStyle w:val="Listenabsatz"/>
              <w:numPr>
                <w:ilvl w:val="0"/>
                <w:numId w:val="102"/>
              </w:numPr>
              <w:spacing w:after="200" w:line="276" w:lineRule="auto"/>
              <w:ind w:left="641" w:hanging="357"/>
              <w:jc w:val="both"/>
              <w:rPr>
                <w:rFonts w:cstheme="minorHAnsi"/>
                <w:sz w:val="20"/>
              </w:rPr>
            </w:pPr>
            <w:r w:rsidRPr="00C663EA">
              <w:rPr>
                <w:rFonts w:cstheme="minorHAnsi"/>
                <w:sz w:val="20"/>
              </w:rPr>
              <w:t xml:space="preserve">erklären exemplarisch historische Herausforderungen der Kirche in der Nachfolge Jesu, </w:t>
            </w:r>
            <w:r>
              <w:rPr>
                <w:rFonts w:cstheme="minorHAnsi"/>
                <w:sz w:val="20"/>
              </w:rPr>
              <w:t>(</w:t>
            </w:r>
            <w:r w:rsidRPr="00C663EA">
              <w:rPr>
                <w:rFonts w:cstheme="minorHAnsi"/>
                <w:sz w:val="20"/>
              </w:rPr>
              <w:t>SK4</w:t>
            </w:r>
            <w:r>
              <w:rPr>
                <w:rFonts w:cstheme="minorHAnsi"/>
                <w:sz w:val="20"/>
              </w:rPr>
              <w:t>)</w:t>
            </w:r>
          </w:p>
          <w:p w:rsidR="00BA4DDE" w:rsidRPr="00C663EA" w:rsidRDefault="00BA4DDE" w:rsidP="003F722B">
            <w:pPr>
              <w:pStyle w:val="Listenabsatz"/>
              <w:numPr>
                <w:ilvl w:val="0"/>
                <w:numId w:val="102"/>
              </w:numPr>
              <w:spacing w:after="200" w:line="276" w:lineRule="auto"/>
              <w:ind w:left="641" w:hanging="357"/>
              <w:jc w:val="both"/>
              <w:rPr>
                <w:rFonts w:cstheme="minorHAnsi"/>
                <w:sz w:val="20"/>
              </w:rPr>
            </w:pPr>
            <w:r w:rsidRPr="00C663EA">
              <w:rPr>
                <w:rFonts w:cstheme="minorHAnsi"/>
                <w:sz w:val="20"/>
              </w:rPr>
              <w:t xml:space="preserve">analysieren in Grundzügen religiös relevante Texte, </w:t>
            </w:r>
            <w:r>
              <w:rPr>
                <w:rFonts w:cstheme="minorHAnsi"/>
                <w:sz w:val="20"/>
              </w:rPr>
              <w:t>(</w:t>
            </w:r>
            <w:r w:rsidRPr="00C663EA">
              <w:rPr>
                <w:rFonts w:cstheme="minorHAnsi"/>
                <w:sz w:val="20"/>
              </w:rPr>
              <w:t>MK1</w:t>
            </w:r>
            <w:r>
              <w:rPr>
                <w:rFonts w:cstheme="minorHAnsi"/>
                <w:sz w:val="20"/>
              </w:rPr>
              <w:t>)</w:t>
            </w:r>
          </w:p>
          <w:p w:rsidR="00BA4DDE" w:rsidRPr="00C663EA" w:rsidRDefault="00BA4DDE" w:rsidP="003F722B">
            <w:pPr>
              <w:pStyle w:val="Listenabsatz"/>
              <w:numPr>
                <w:ilvl w:val="0"/>
                <w:numId w:val="102"/>
              </w:numPr>
              <w:spacing w:after="200" w:line="276" w:lineRule="auto"/>
              <w:ind w:left="641" w:hanging="357"/>
              <w:jc w:val="both"/>
              <w:rPr>
                <w:rFonts w:cstheme="minorHAnsi"/>
                <w:sz w:val="20"/>
              </w:rPr>
            </w:pPr>
            <w:r w:rsidRPr="00C663EA">
              <w:rPr>
                <w:rFonts w:cstheme="minorHAnsi"/>
                <w:sz w:val="20"/>
              </w:rPr>
              <w:t>analysieren kriteriengeleitet religiös relevante künstlerische Darstellungen und deuten sie,</w:t>
            </w:r>
            <w:r>
              <w:rPr>
                <w:rFonts w:cstheme="minorHAnsi"/>
                <w:sz w:val="20"/>
              </w:rPr>
              <w:t xml:space="preserve"> (</w:t>
            </w:r>
            <w:r w:rsidRPr="00C663EA">
              <w:rPr>
                <w:rFonts w:cstheme="minorHAnsi"/>
                <w:sz w:val="20"/>
              </w:rPr>
              <w:t>MK4</w:t>
            </w:r>
            <w:r>
              <w:rPr>
                <w:rFonts w:cstheme="minorHAnsi"/>
                <w:sz w:val="20"/>
              </w:rPr>
              <w:t>)</w:t>
            </w:r>
          </w:p>
          <w:p w:rsidR="00BA4DDE" w:rsidRPr="00C663EA" w:rsidRDefault="00BA4DDE" w:rsidP="003F722B">
            <w:pPr>
              <w:pStyle w:val="Listenabsatz"/>
              <w:numPr>
                <w:ilvl w:val="0"/>
                <w:numId w:val="102"/>
              </w:numPr>
              <w:spacing w:after="200" w:line="276" w:lineRule="auto"/>
              <w:ind w:left="641" w:hanging="357"/>
              <w:jc w:val="both"/>
              <w:rPr>
                <w:rFonts w:cstheme="minorHAnsi"/>
                <w:sz w:val="20"/>
              </w:rPr>
            </w:pPr>
            <w:r w:rsidRPr="00C663EA">
              <w:rPr>
                <w:rFonts w:cstheme="minorHAnsi"/>
                <w:sz w:val="20"/>
              </w:rPr>
              <w:t xml:space="preserve">erörtern unterschiedliche Positionen und entwickeln einen eigenen Standpunkt in religiösen und ethischen Fragen, </w:t>
            </w:r>
            <w:r>
              <w:rPr>
                <w:rFonts w:cstheme="minorHAnsi"/>
                <w:sz w:val="20"/>
              </w:rPr>
              <w:t>(</w:t>
            </w:r>
            <w:r w:rsidRPr="00C663EA">
              <w:rPr>
                <w:rFonts w:cstheme="minorHAnsi"/>
                <w:sz w:val="20"/>
              </w:rPr>
              <w:t>UK1</w:t>
            </w:r>
            <w:r>
              <w:rPr>
                <w:rFonts w:cstheme="minorHAnsi"/>
                <w:sz w:val="20"/>
              </w:rPr>
              <w:t>)</w:t>
            </w:r>
          </w:p>
          <w:p w:rsidR="00BA4DDE" w:rsidRPr="00C663EA" w:rsidRDefault="00BA4DDE" w:rsidP="003F722B">
            <w:pPr>
              <w:pStyle w:val="Listenabsatz"/>
              <w:numPr>
                <w:ilvl w:val="0"/>
                <w:numId w:val="102"/>
              </w:numPr>
              <w:spacing w:after="60" w:line="276" w:lineRule="auto"/>
              <w:ind w:left="641" w:hanging="357"/>
              <w:contextualSpacing w:val="0"/>
              <w:jc w:val="both"/>
              <w:rPr>
                <w:rFonts w:cstheme="minorHAnsi"/>
                <w:sz w:val="20"/>
              </w:rPr>
            </w:pPr>
            <w:r w:rsidRPr="00C663EA">
              <w:rPr>
                <w:rFonts w:cstheme="minorHAnsi"/>
                <w:sz w:val="20"/>
              </w:rPr>
              <w:t>nehmen begründet Stellung zu religiösen und ethischen Fragen und</w:t>
            </w:r>
            <w:r>
              <w:rPr>
                <w:rFonts w:cstheme="minorHAnsi"/>
                <w:sz w:val="20"/>
              </w:rPr>
              <w:t xml:space="preserve"> vertreten eine eigene Position.(</w:t>
            </w:r>
            <w:r w:rsidRPr="00C663EA">
              <w:rPr>
                <w:rFonts w:cstheme="minorHAnsi"/>
                <w:sz w:val="20"/>
              </w:rPr>
              <w:t>HK1</w:t>
            </w:r>
            <w:r>
              <w:rPr>
                <w:rFonts w:cstheme="minorHAnsi"/>
                <w:sz w:val="20"/>
              </w:rPr>
              <w:t>)</w:t>
            </w:r>
          </w:p>
        </w:tc>
      </w:tr>
      <w:tr w:rsidR="00BA4DDE" w:rsidRPr="00C663EA" w:rsidTr="00BA4DDE">
        <w:tc>
          <w:tcPr>
            <w:tcW w:w="1785" w:type="pct"/>
          </w:tcPr>
          <w:p w:rsidR="00BA4DDE" w:rsidRPr="00C663EA" w:rsidRDefault="00BA4DDE" w:rsidP="00BA4DDE">
            <w:pPr>
              <w:spacing w:before="120" w:after="200" w:line="276" w:lineRule="auto"/>
              <w:rPr>
                <w:rFonts w:cstheme="minorHAnsi"/>
                <w:b/>
                <w:color w:val="000000" w:themeColor="text1"/>
                <w:sz w:val="20"/>
                <w:u w:val="single"/>
              </w:rPr>
            </w:pPr>
            <w:r w:rsidRPr="00C663EA">
              <w:rPr>
                <w:rFonts w:cstheme="minorHAnsi"/>
                <w:b/>
                <w:color w:val="000000" w:themeColor="text1"/>
                <w:sz w:val="20"/>
                <w:u w:val="single"/>
              </w:rPr>
              <w:t>Konkretisierte Kompetenzerwartungen</w:t>
            </w:r>
          </w:p>
          <w:p w:rsidR="00BA4DDE" w:rsidRPr="00C663EA" w:rsidRDefault="00BA4DDE" w:rsidP="003F722B">
            <w:pPr>
              <w:numPr>
                <w:ilvl w:val="0"/>
                <w:numId w:val="103"/>
              </w:numPr>
              <w:spacing w:after="200" w:line="276" w:lineRule="auto"/>
              <w:ind w:left="357" w:hanging="357"/>
              <w:rPr>
                <w:rFonts w:cstheme="minorHAnsi"/>
                <w:sz w:val="20"/>
              </w:rPr>
            </w:pPr>
            <w:r w:rsidRPr="00C663EA">
              <w:rPr>
                <w:rFonts w:cstheme="minorHAnsi"/>
                <w:sz w:val="20"/>
              </w:rPr>
              <w:t>beschreiben vor dem Hintergrund des christlichen Me</w:t>
            </w:r>
            <w:r w:rsidRPr="00C663EA">
              <w:rPr>
                <w:rFonts w:cstheme="minorHAnsi"/>
                <w:sz w:val="20"/>
              </w:rPr>
              <w:t>n</w:t>
            </w:r>
            <w:r w:rsidRPr="00C663EA">
              <w:rPr>
                <w:rFonts w:cstheme="minorHAnsi"/>
                <w:sz w:val="20"/>
              </w:rPr>
              <w:t xml:space="preserve">schenbildes Aspekte, die eine Frau oder einen Mann zu einem Leitbild für das Leben von Menschen machen </w:t>
            </w:r>
            <w:r w:rsidRPr="00C663EA">
              <w:rPr>
                <w:rFonts w:cstheme="minorHAnsi"/>
                <w:sz w:val="20"/>
              </w:rPr>
              <w:lastRenderedPageBreak/>
              <w:t xml:space="preserve">können, </w:t>
            </w:r>
            <w:r>
              <w:rPr>
                <w:rFonts w:cstheme="minorHAnsi"/>
                <w:sz w:val="20"/>
              </w:rPr>
              <w:t>(</w:t>
            </w:r>
            <w:r w:rsidRPr="00C663EA">
              <w:rPr>
                <w:rFonts w:cstheme="minorHAnsi"/>
                <w:sz w:val="20"/>
              </w:rPr>
              <w:t>K1</w:t>
            </w:r>
            <w:r>
              <w:rPr>
                <w:rFonts w:cstheme="minorHAnsi"/>
                <w:sz w:val="20"/>
              </w:rPr>
              <w:t>)</w:t>
            </w:r>
            <w:r w:rsidRPr="00C663EA">
              <w:rPr>
                <w:rFonts w:cstheme="minorHAnsi"/>
                <w:sz w:val="20"/>
              </w:rPr>
              <w:tab/>
            </w:r>
            <w:r w:rsidRPr="00C663EA">
              <w:rPr>
                <w:rFonts w:cstheme="minorHAnsi"/>
                <w:sz w:val="20"/>
              </w:rPr>
              <w:tab/>
            </w:r>
            <w:r w:rsidRPr="00C663EA">
              <w:rPr>
                <w:rFonts w:cstheme="minorHAnsi"/>
                <w:sz w:val="20"/>
              </w:rPr>
              <w:tab/>
            </w:r>
          </w:p>
          <w:p w:rsidR="00BA4DDE" w:rsidRPr="00C663EA" w:rsidRDefault="00BA4DDE" w:rsidP="003F722B">
            <w:pPr>
              <w:numPr>
                <w:ilvl w:val="0"/>
                <w:numId w:val="103"/>
              </w:numPr>
              <w:spacing w:after="200" w:line="276" w:lineRule="auto"/>
              <w:ind w:left="357" w:hanging="357"/>
              <w:rPr>
                <w:rFonts w:cstheme="minorHAnsi"/>
                <w:sz w:val="20"/>
              </w:rPr>
            </w:pPr>
            <w:r w:rsidRPr="00C663EA">
              <w:rPr>
                <w:rFonts w:cstheme="minorHAnsi"/>
                <w:sz w:val="20"/>
              </w:rPr>
              <w:t>identifizieren und erläutern Erfahrungen von Abhängi</w:t>
            </w:r>
            <w:r w:rsidRPr="00C663EA">
              <w:rPr>
                <w:rFonts w:cstheme="minorHAnsi"/>
                <w:sz w:val="20"/>
              </w:rPr>
              <w:t>g</w:t>
            </w:r>
            <w:r w:rsidRPr="00C663EA">
              <w:rPr>
                <w:rFonts w:cstheme="minorHAnsi"/>
                <w:sz w:val="20"/>
              </w:rPr>
              <w:t>keit bzw. Unfreiheit, Schuld und Scheitern sowie Mö</w:t>
            </w:r>
            <w:r w:rsidRPr="00C663EA">
              <w:rPr>
                <w:rFonts w:cstheme="minorHAnsi"/>
                <w:sz w:val="20"/>
              </w:rPr>
              <w:t>g</w:t>
            </w:r>
            <w:r w:rsidRPr="00C663EA">
              <w:rPr>
                <w:rFonts w:cstheme="minorHAnsi"/>
                <w:sz w:val="20"/>
              </w:rPr>
              <w:t xml:space="preserve">lichkeiten der Versöhnung und des Neuanfangs, </w:t>
            </w:r>
            <w:r>
              <w:rPr>
                <w:rFonts w:cstheme="minorHAnsi"/>
                <w:sz w:val="20"/>
              </w:rPr>
              <w:t>(</w:t>
            </w:r>
            <w:r w:rsidRPr="00C663EA">
              <w:rPr>
                <w:rFonts w:cstheme="minorHAnsi"/>
                <w:sz w:val="20"/>
              </w:rPr>
              <w:t>K3</w:t>
            </w:r>
            <w:r>
              <w:rPr>
                <w:rFonts w:cstheme="minorHAnsi"/>
                <w:sz w:val="20"/>
              </w:rPr>
              <w:t>)</w:t>
            </w:r>
            <w:r w:rsidRPr="00C663EA">
              <w:rPr>
                <w:rFonts w:cstheme="minorHAnsi"/>
                <w:sz w:val="20"/>
              </w:rPr>
              <w:tab/>
            </w:r>
            <w:r w:rsidRPr="00C663EA">
              <w:rPr>
                <w:rFonts w:cstheme="minorHAnsi"/>
                <w:sz w:val="20"/>
              </w:rPr>
              <w:tab/>
            </w:r>
            <w:r w:rsidRPr="00C663EA">
              <w:rPr>
                <w:rFonts w:cstheme="minorHAnsi"/>
                <w:sz w:val="20"/>
              </w:rPr>
              <w:tab/>
            </w:r>
            <w:r w:rsidRPr="00C663EA">
              <w:rPr>
                <w:rFonts w:cstheme="minorHAnsi"/>
                <w:sz w:val="20"/>
              </w:rPr>
              <w:tab/>
            </w:r>
          </w:p>
          <w:p w:rsidR="00BA4DDE" w:rsidRPr="00C663EA" w:rsidRDefault="00BA4DDE" w:rsidP="003F722B">
            <w:pPr>
              <w:numPr>
                <w:ilvl w:val="0"/>
                <w:numId w:val="103"/>
              </w:numPr>
              <w:spacing w:after="200" w:line="276" w:lineRule="auto"/>
              <w:ind w:left="357" w:hanging="357"/>
              <w:rPr>
                <w:rFonts w:cstheme="minorHAnsi"/>
                <w:sz w:val="20"/>
              </w:rPr>
            </w:pPr>
            <w:r w:rsidRPr="00C663EA">
              <w:rPr>
                <w:rFonts w:cstheme="minorHAnsi"/>
                <w:sz w:val="20"/>
              </w:rPr>
              <w:t>beurteilen an einem konkreten Beispiel die Bedeutsa</w:t>
            </w:r>
            <w:r w:rsidRPr="00C663EA">
              <w:rPr>
                <w:rFonts w:cstheme="minorHAnsi"/>
                <w:sz w:val="20"/>
              </w:rPr>
              <w:t>m</w:t>
            </w:r>
            <w:r w:rsidRPr="00C663EA">
              <w:rPr>
                <w:rFonts w:cstheme="minorHAnsi"/>
                <w:sz w:val="20"/>
              </w:rPr>
              <w:t xml:space="preserve">keit einer Gewissensentscheidung für das eigene Leben und das Zusammenleben mit anderen, </w:t>
            </w:r>
            <w:r>
              <w:rPr>
                <w:rFonts w:cstheme="minorHAnsi"/>
                <w:sz w:val="20"/>
              </w:rPr>
              <w:t>(</w:t>
            </w:r>
            <w:r w:rsidRPr="00C663EA">
              <w:rPr>
                <w:rFonts w:cstheme="minorHAnsi"/>
                <w:sz w:val="20"/>
              </w:rPr>
              <w:t>K9</w:t>
            </w:r>
            <w:r>
              <w:rPr>
                <w:rFonts w:cstheme="minorHAnsi"/>
                <w:sz w:val="20"/>
              </w:rPr>
              <w:t>)</w:t>
            </w:r>
          </w:p>
          <w:p w:rsidR="00BA4DDE" w:rsidRPr="00C663EA" w:rsidRDefault="00BA4DDE" w:rsidP="003F722B">
            <w:pPr>
              <w:numPr>
                <w:ilvl w:val="0"/>
                <w:numId w:val="103"/>
              </w:numPr>
              <w:spacing w:after="200" w:line="276" w:lineRule="auto"/>
              <w:ind w:left="357" w:hanging="357"/>
              <w:rPr>
                <w:rFonts w:cstheme="minorHAnsi"/>
                <w:sz w:val="20"/>
              </w:rPr>
            </w:pPr>
            <w:r w:rsidRPr="00C663EA">
              <w:rPr>
                <w:rFonts w:cstheme="minorHAnsi"/>
                <w:sz w:val="20"/>
              </w:rPr>
              <w:t xml:space="preserve">beschreiben den Aufbau und das Selbstverständnis der katholischen Kirche, </w:t>
            </w:r>
            <w:r>
              <w:rPr>
                <w:rFonts w:cstheme="minorHAnsi"/>
                <w:sz w:val="20"/>
              </w:rPr>
              <w:t>(</w:t>
            </w:r>
            <w:r w:rsidRPr="00C663EA">
              <w:rPr>
                <w:rFonts w:cstheme="minorHAnsi"/>
                <w:sz w:val="20"/>
              </w:rPr>
              <w:t>K29</w:t>
            </w:r>
            <w:r>
              <w:rPr>
                <w:rFonts w:cstheme="minorHAnsi"/>
                <w:sz w:val="20"/>
              </w:rPr>
              <w:t>)</w:t>
            </w:r>
            <w:r w:rsidRPr="00C663EA">
              <w:rPr>
                <w:rFonts w:cstheme="minorHAnsi"/>
                <w:sz w:val="20"/>
              </w:rPr>
              <w:tab/>
            </w:r>
            <w:r w:rsidRPr="00C663EA">
              <w:rPr>
                <w:rFonts w:cstheme="minorHAnsi"/>
                <w:sz w:val="20"/>
              </w:rPr>
              <w:tab/>
            </w:r>
          </w:p>
          <w:p w:rsidR="00BA4DDE" w:rsidRPr="00C663EA" w:rsidRDefault="00BA4DDE" w:rsidP="003F722B">
            <w:pPr>
              <w:numPr>
                <w:ilvl w:val="0"/>
                <w:numId w:val="103"/>
              </w:numPr>
              <w:spacing w:after="200" w:line="276" w:lineRule="auto"/>
              <w:ind w:left="357" w:hanging="357"/>
              <w:rPr>
                <w:rFonts w:cstheme="minorHAnsi"/>
                <w:sz w:val="20"/>
              </w:rPr>
            </w:pPr>
            <w:r w:rsidRPr="00C663EA">
              <w:rPr>
                <w:rFonts w:cstheme="minorHAnsi"/>
                <w:sz w:val="20"/>
              </w:rPr>
              <w:t>legen an Beispielen aus der Kirchengeschichte Herau</w:t>
            </w:r>
            <w:r w:rsidRPr="00C663EA">
              <w:rPr>
                <w:rFonts w:cstheme="minorHAnsi"/>
                <w:sz w:val="20"/>
              </w:rPr>
              <w:t>s</w:t>
            </w:r>
            <w:r w:rsidRPr="00C663EA">
              <w:rPr>
                <w:rFonts w:cstheme="minorHAnsi"/>
                <w:sz w:val="20"/>
              </w:rPr>
              <w:t xml:space="preserve">forderungen für eine Kirche in der Nachfolge Jesu dar, </w:t>
            </w:r>
            <w:r>
              <w:rPr>
                <w:rFonts w:cstheme="minorHAnsi"/>
                <w:sz w:val="20"/>
              </w:rPr>
              <w:t>(</w:t>
            </w:r>
            <w:r w:rsidRPr="00C663EA">
              <w:rPr>
                <w:rFonts w:cstheme="minorHAnsi"/>
                <w:sz w:val="20"/>
              </w:rPr>
              <w:t>K30</w:t>
            </w:r>
            <w:r>
              <w:rPr>
                <w:rFonts w:cstheme="minorHAnsi"/>
                <w:sz w:val="20"/>
              </w:rPr>
              <w:t>)</w:t>
            </w:r>
          </w:p>
          <w:p w:rsidR="00BA4DDE" w:rsidRPr="00C663EA" w:rsidRDefault="00BA4DDE" w:rsidP="003F722B">
            <w:pPr>
              <w:numPr>
                <w:ilvl w:val="0"/>
                <w:numId w:val="103"/>
              </w:numPr>
              <w:spacing w:after="200" w:line="276" w:lineRule="auto"/>
              <w:ind w:left="357" w:hanging="357"/>
              <w:rPr>
                <w:rFonts w:cstheme="minorHAnsi"/>
                <w:sz w:val="20"/>
              </w:rPr>
            </w:pPr>
            <w:r w:rsidRPr="00C663EA">
              <w:rPr>
                <w:rFonts w:cstheme="minorHAnsi"/>
                <w:sz w:val="20"/>
              </w:rPr>
              <w:t>erläutern historische und religiöse Ursachen der Ki</w:t>
            </w:r>
            <w:r w:rsidRPr="00C663EA">
              <w:rPr>
                <w:rFonts w:cstheme="minorHAnsi"/>
                <w:sz w:val="20"/>
              </w:rPr>
              <w:t>r</w:t>
            </w:r>
            <w:r w:rsidRPr="00C663EA">
              <w:rPr>
                <w:rFonts w:cstheme="minorHAnsi"/>
                <w:sz w:val="20"/>
              </w:rPr>
              <w:t xml:space="preserve">chentrennung im 16. Jahrhundert, </w:t>
            </w:r>
            <w:r>
              <w:rPr>
                <w:rFonts w:cstheme="minorHAnsi"/>
                <w:sz w:val="20"/>
              </w:rPr>
              <w:t>(</w:t>
            </w:r>
            <w:r w:rsidRPr="00C663EA">
              <w:rPr>
                <w:rFonts w:cstheme="minorHAnsi"/>
                <w:sz w:val="20"/>
              </w:rPr>
              <w:t>K31</w:t>
            </w:r>
            <w:r>
              <w:rPr>
                <w:rFonts w:cstheme="minorHAnsi"/>
                <w:sz w:val="20"/>
              </w:rPr>
              <w:t>)</w:t>
            </w:r>
            <w:r w:rsidRPr="00C663EA">
              <w:rPr>
                <w:rFonts w:cstheme="minorHAnsi"/>
                <w:sz w:val="20"/>
              </w:rPr>
              <w:tab/>
            </w:r>
          </w:p>
          <w:p w:rsidR="00BA4DDE" w:rsidRPr="00C663EA" w:rsidRDefault="00BA4DDE" w:rsidP="003F722B">
            <w:pPr>
              <w:numPr>
                <w:ilvl w:val="0"/>
                <w:numId w:val="103"/>
              </w:numPr>
              <w:spacing w:after="200" w:line="276" w:lineRule="auto"/>
              <w:ind w:left="357" w:hanging="357"/>
              <w:rPr>
                <w:rFonts w:cstheme="minorHAnsi"/>
                <w:b/>
                <w:i/>
                <w:color w:val="000000" w:themeColor="text1"/>
                <w:sz w:val="20"/>
                <w:u w:val="single"/>
              </w:rPr>
            </w:pPr>
            <w:r w:rsidRPr="00C663EA">
              <w:rPr>
                <w:rFonts w:cstheme="minorHAnsi"/>
                <w:sz w:val="20"/>
              </w:rPr>
              <w:t>erläutern den ökumenischen Auftrag der Kirche und verdeutlich</w:t>
            </w:r>
            <w:r>
              <w:rPr>
                <w:rFonts w:cstheme="minorHAnsi"/>
                <w:sz w:val="20"/>
              </w:rPr>
              <w:t>en exemplarisch seine Umsetzung.(</w:t>
            </w:r>
            <w:r w:rsidRPr="00C663EA">
              <w:rPr>
                <w:rFonts w:cstheme="minorHAnsi"/>
                <w:sz w:val="20"/>
              </w:rPr>
              <w:t>K32</w:t>
            </w:r>
            <w:r>
              <w:rPr>
                <w:rFonts w:cstheme="minorHAnsi"/>
                <w:sz w:val="20"/>
              </w:rPr>
              <w:t>)</w:t>
            </w:r>
            <w:r w:rsidRPr="00C663EA">
              <w:rPr>
                <w:rFonts w:cstheme="minorHAnsi"/>
                <w:sz w:val="20"/>
              </w:rPr>
              <w:tab/>
            </w:r>
          </w:p>
        </w:tc>
        <w:tc>
          <w:tcPr>
            <w:tcW w:w="3215" w:type="pct"/>
            <w:gridSpan w:val="3"/>
          </w:tcPr>
          <w:p w:rsidR="00BA4DDE" w:rsidRPr="00C663EA" w:rsidRDefault="00BA4DDE" w:rsidP="00BA4DDE">
            <w:pPr>
              <w:spacing w:before="120" w:after="200" w:line="276" w:lineRule="auto"/>
              <w:rPr>
                <w:rFonts w:cstheme="minorHAnsi"/>
                <w:b/>
                <w:i/>
                <w:color w:val="000000" w:themeColor="text1"/>
                <w:sz w:val="20"/>
                <w:u w:val="single"/>
              </w:rPr>
            </w:pPr>
            <w:r w:rsidRPr="00C663EA">
              <w:rPr>
                <w:rFonts w:cstheme="minorHAnsi"/>
                <w:b/>
                <w:i/>
                <w:color w:val="000000" w:themeColor="text1"/>
                <w:sz w:val="20"/>
                <w:u w:val="single"/>
              </w:rPr>
              <w:lastRenderedPageBreak/>
              <w:t>Vereinbarungen der Fachkonferenz:</w:t>
            </w:r>
          </w:p>
          <w:p w:rsidR="00BA4DDE" w:rsidRPr="00C663EA" w:rsidRDefault="00BA4DDE" w:rsidP="00BA4DDE">
            <w:pPr>
              <w:spacing w:before="120" w:after="120" w:line="276" w:lineRule="auto"/>
              <w:rPr>
                <w:rFonts w:cstheme="minorHAnsi"/>
                <w:b/>
                <w:color w:val="000000" w:themeColor="text1"/>
                <w:sz w:val="20"/>
              </w:rPr>
            </w:pPr>
            <w:r w:rsidRPr="00C663EA">
              <w:rPr>
                <w:rFonts w:cstheme="minorHAnsi"/>
                <w:b/>
                <w:color w:val="000000" w:themeColor="text1"/>
                <w:sz w:val="20"/>
              </w:rPr>
              <w:t>inhaltliche Akzentsetzungen:</w:t>
            </w:r>
          </w:p>
          <w:p w:rsidR="00BA4DDE" w:rsidRPr="00C663EA" w:rsidRDefault="00BA4DDE" w:rsidP="003F722B">
            <w:pPr>
              <w:numPr>
                <w:ilvl w:val="0"/>
                <w:numId w:val="104"/>
              </w:numPr>
              <w:spacing w:after="0" w:line="276" w:lineRule="auto"/>
              <w:rPr>
                <w:rFonts w:cstheme="minorHAnsi"/>
                <w:sz w:val="20"/>
              </w:rPr>
            </w:pPr>
            <w:r w:rsidRPr="00C663EA">
              <w:rPr>
                <w:rFonts w:cstheme="minorHAnsi"/>
                <w:sz w:val="20"/>
              </w:rPr>
              <w:t>Die Welt im Umbruch vom Mittelalter zur Neuzeit: Ereignisse und Lebensgefühl der Menschen (z.</w:t>
            </w:r>
            <w:r>
              <w:rPr>
                <w:rFonts w:cstheme="minorHAnsi"/>
                <w:sz w:val="20"/>
              </w:rPr>
              <w:t> </w:t>
            </w:r>
            <w:r w:rsidRPr="00C663EA">
              <w:rPr>
                <w:rFonts w:cstheme="minorHAnsi"/>
                <w:sz w:val="20"/>
              </w:rPr>
              <w:t>B. Ängste (vor Gott, vorm Fegefeuer, …))</w:t>
            </w:r>
          </w:p>
          <w:p w:rsidR="00BA4DDE" w:rsidRPr="00C663EA" w:rsidRDefault="00BA4DDE" w:rsidP="003F722B">
            <w:pPr>
              <w:numPr>
                <w:ilvl w:val="0"/>
                <w:numId w:val="104"/>
              </w:numPr>
              <w:spacing w:after="0" w:line="276" w:lineRule="auto"/>
              <w:rPr>
                <w:rFonts w:cstheme="minorHAnsi"/>
                <w:sz w:val="20"/>
              </w:rPr>
            </w:pPr>
            <w:r w:rsidRPr="00C663EA">
              <w:rPr>
                <w:rFonts w:cstheme="minorHAnsi"/>
                <w:sz w:val="20"/>
              </w:rPr>
              <w:lastRenderedPageBreak/>
              <w:t>Luther: Leben, Ängste und Erkenntnis (Gottesbild)</w:t>
            </w:r>
          </w:p>
          <w:p w:rsidR="00BA4DDE" w:rsidRPr="00C663EA" w:rsidRDefault="00BA4DDE" w:rsidP="003F722B">
            <w:pPr>
              <w:numPr>
                <w:ilvl w:val="0"/>
                <w:numId w:val="104"/>
              </w:numPr>
              <w:spacing w:after="0" w:line="276" w:lineRule="auto"/>
              <w:rPr>
                <w:rFonts w:cstheme="minorHAnsi"/>
                <w:sz w:val="20"/>
              </w:rPr>
            </w:pPr>
            <w:r w:rsidRPr="00C663EA">
              <w:rPr>
                <w:rFonts w:cstheme="minorHAnsi"/>
                <w:sz w:val="20"/>
              </w:rPr>
              <w:t>Ablasspredigt – Thesen Luthers</w:t>
            </w:r>
          </w:p>
          <w:p w:rsidR="00BA4DDE" w:rsidRPr="00C663EA" w:rsidRDefault="00BA4DDE" w:rsidP="003F722B">
            <w:pPr>
              <w:numPr>
                <w:ilvl w:val="0"/>
                <w:numId w:val="104"/>
              </w:numPr>
              <w:spacing w:after="0" w:line="276" w:lineRule="auto"/>
              <w:rPr>
                <w:rFonts w:cstheme="minorHAnsi"/>
                <w:i/>
                <w:iCs/>
                <w:sz w:val="20"/>
              </w:rPr>
            </w:pPr>
            <w:r w:rsidRPr="00C663EA">
              <w:rPr>
                <w:rFonts w:cstheme="minorHAnsi"/>
                <w:sz w:val="20"/>
              </w:rPr>
              <w:t xml:space="preserve">Reichstag zu Worms </w:t>
            </w:r>
            <w:r w:rsidRPr="00C663EA">
              <w:rPr>
                <w:rFonts w:cstheme="minorHAnsi"/>
                <w:i/>
                <w:iCs/>
                <w:sz w:val="20"/>
              </w:rPr>
              <w:t>(auch.: Gewissenkonflikt Luthers)</w:t>
            </w:r>
          </w:p>
          <w:p w:rsidR="00BA4DDE" w:rsidRPr="00C663EA" w:rsidRDefault="00BA4DDE" w:rsidP="003F722B">
            <w:pPr>
              <w:numPr>
                <w:ilvl w:val="0"/>
                <w:numId w:val="104"/>
              </w:numPr>
              <w:spacing w:after="0" w:line="276" w:lineRule="auto"/>
              <w:rPr>
                <w:rFonts w:cstheme="minorHAnsi"/>
                <w:sz w:val="20"/>
              </w:rPr>
            </w:pPr>
            <w:r w:rsidRPr="00C663EA">
              <w:rPr>
                <w:rFonts w:cstheme="minorHAnsi"/>
                <w:sz w:val="20"/>
              </w:rPr>
              <w:t>Augsburger Religionsfriede</w:t>
            </w:r>
          </w:p>
          <w:p w:rsidR="00BA4DDE" w:rsidRPr="00C663EA" w:rsidRDefault="00BA4DDE" w:rsidP="003F722B">
            <w:pPr>
              <w:numPr>
                <w:ilvl w:val="0"/>
                <w:numId w:val="104"/>
              </w:numPr>
              <w:spacing w:after="0" w:line="276" w:lineRule="auto"/>
              <w:rPr>
                <w:rFonts w:cstheme="minorHAnsi"/>
                <w:sz w:val="20"/>
              </w:rPr>
            </w:pPr>
            <w:r w:rsidRPr="00C663EA">
              <w:rPr>
                <w:rFonts w:cstheme="minorHAnsi"/>
                <w:sz w:val="20"/>
              </w:rPr>
              <w:t>Bedeutung der Reformation</w:t>
            </w:r>
          </w:p>
          <w:p w:rsidR="00BA4DDE" w:rsidRPr="00C663EA" w:rsidRDefault="00BA4DDE" w:rsidP="003F722B">
            <w:pPr>
              <w:numPr>
                <w:ilvl w:val="0"/>
                <w:numId w:val="104"/>
              </w:numPr>
              <w:spacing w:after="0" w:line="276" w:lineRule="auto"/>
              <w:rPr>
                <w:rFonts w:cstheme="minorHAnsi"/>
                <w:i/>
                <w:sz w:val="20"/>
              </w:rPr>
            </w:pPr>
            <w:r w:rsidRPr="00C663EA">
              <w:rPr>
                <w:rFonts w:cstheme="minorHAnsi"/>
                <w:i/>
                <w:sz w:val="20"/>
              </w:rPr>
              <w:t>(ggf. als Wdh</w:t>
            </w:r>
            <w:r>
              <w:rPr>
                <w:rFonts w:cstheme="minorHAnsi"/>
                <w:i/>
                <w:sz w:val="20"/>
              </w:rPr>
              <w:t>lg.</w:t>
            </w:r>
            <w:r w:rsidRPr="00C663EA">
              <w:rPr>
                <w:rFonts w:cstheme="minorHAnsi"/>
                <w:i/>
                <w:sz w:val="20"/>
              </w:rPr>
              <w:t>) Gemeinsamkeiten und Unterschiede ev</w:t>
            </w:r>
            <w:r>
              <w:rPr>
                <w:rFonts w:cstheme="minorHAnsi"/>
                <w:i/>
                <w:sz w:val="20"/>
              </w:rPr>
              <w:t xml:space="preserve">. </w:t>
            </w:r>
            <w:r w:rsidRPr="00C663EA">
              <w:rPr>
                <w:rFonts w:cstheme="minorHAnsi"/>
                <w:i/>
                <w:sz w:val="20"/>
              </w:rPr>
              <w:t>-kath</w:t>
            </w:r>
            <w:r>
              <w:rPr>
                <w:rFonts w:cstheme="minorHAnsi"/>
                <w:i/>
                <w:sz w:val="20"/>
              </w:rPr>
              <w:t>.</w:t>
            </w:r>
            <w:r w:rsidRPr="00C663EA">
              <w:rPr>
                <w:rFonts w:cstheme="minorHAnsi"/>
                <w:i/>
                <w:sz w:val="20"/>
              </w:rPr>
              <w:t xml:space="preserve">; Unterschiede kath.-ev. </w:t>
            </w:r>
            <w:r>
              <w:rPr>
                <w:rFonts w:cstheme="minorHAnsi"/>
                <w:i/>
                <w:sz w:val="20"/>
              </w:rPr>
              <w:t>K</w:t>
            </w:r>
            <w:r w:rsidRPr="00C663EA">
              <w:rPr>
                <w:rFonts w:cstheme="minorHAnsi"/>
                <w:i/>
                <w:sz w:val="20"/>
              </w:rPr>
              <w:t>irche.</w:t>
            </w:r>
          </w:p>
          <w:p w:rsidR="00BA4DDE" w:rsidRPr="00C663EA" w:rsidRDefault="00BA4DDE" w:rsidP="003F722B">
            <w:pPr>
              <w:numPr>
                <w:ilvl w:val="0"/>
                <w:numId w:val="104"/>
              </w:numPr>
              <w:spacing w:after="0" w:line="276" w:lineRule="auto"/>
              <w:rPr>
                <w:rFonts w:cstheme="minorHAnsi"/>
                <w:b/>
                <w:sz w:val="20"/>
              </w:rPr>
            </w:pPr>
            <w:r w:rsidRPr="00C663EA">
              <w:rPr>
                <w:rFonts w:cstheme="minorHAnsi"/>
                <w:sz w:val="20"/>
              </w:rPr>
              <w:t>Ökumene als bleibende Herausforderung – Beispiele für gelingende Ökumene</w:t>
            </w:r>
          </w:p>
          <w:p w:rsidR="00BA4DDE" w:rsidRPr="00C663EA" w:rsidRDefault="00BA4DDE" w:rsidP="003F722B">
            <w:pPr>
              <w:numPr>
                <w:ilvl w:val="0"/>
                <w:numId w:val="104"/>
              </w:numPr>
              <w:spacing w:after="0" w:line="276" w:lineRule="auto"/>
              <w:rPr>
                <w:rFonts w:cstheme="minorHAnsi"/>
                <w:sz w:val="20"/>
              </w:rPr>
            </w:pPr>
            <w:r>
              <w:rPr>
                <w:rFonts w:cstheme="minorHAnsi"/>
                <w:sz w:val="20"/>
              </w:rPr>
              <w:t>g</w:t>
            </w:r>
            <w:r w:rsidRPr="00C663EA">
              <w:rPr>
                <w:rFonts w:cstheme="minorHAnsi"/>
                <w:sz w:val="20"/>
              </w:rPr>
              <w:t>gf. Rezeptionsgeschichte (z.</w:t>
            </w:r>
            <w:r>
              <w:rPr>
                <w:rFonts w:cstheme="minorHAnsi"/>
                <w:sz w:val="20"/>
              </w:rPr>
              <w:t> </w:t>
            </w:r>
            <w:r w:rsidRPr="00C663EA">
              <w:rPr>
                <w:rFonts w:cstheme="minorHAnsi"/>
                <w:sz w:val="20"/>
              </w:rPr>
              <w:t xml:space="preserve">B. Martin Luther und die Juden – vgl. </w:t>
            </w:r>
            <w:r>
              <w:rPr>
                <w:rFonts w:cstheme="minorHAnsi"/>
                <w:sz w:val="20"/>
              </w:rPr>
              <w:t>Jg. 9, UV V</w:t>
            </w:r>
            <w:r w:rsidRPr="00C663EA">
              <w:rPr>
                <w:rFonts w:cstheme="minorHAnsi"/>
                <w:sz w:val="20"/>
              </w:rPr>
              <w:t>)</w:t>
            </w:r>
          </w:p>
          <w:p w:rsidR="00BA4DDE" w:rsidRPr="00C663EA" w:rsidRDefault="00BA4DDE" w:rsidP="003F722B">
            <w:pPr>
              <w:numPr>
                <w:ilvl w:val="0"/>
                <w:numId w:val="104"/>
              </w:numPr>
              <w:spacing w:after="60" w:line="240" w:lineRule="auto"/>
              <w:rPr>
                <w:rFonts w:cstheme="minorHAnsi"/>
                <w:sz w:val="20"/>
              </w:rPr>
            </w:pPr>
            <w:r>
              <w:rPr>
                <w:rFonts w:cstheme="minorHAnsi"/>
                <w:color w:val="000000" w:themeColor="text1"/>
                <w:sz w:val="20"/>
              </w:rPr>
              <w:t>g</w:t>
            </w:r>
            <w:r w:rsidRPr="00C663EA">
              <w:rPr>
                <w:rFonts w:cstheme="minorHAnsi"/>
                <w:color w:val="000000" w:themeColor="text1"/>
                <w:sz w:val="20"/>
              </w:rPr>
              <w:t>gf. als arbeitsteilige</w:t>
            </w:r>
            <w:r>
              <w:rPr>
                <w:rFonts w:cstheme="minorHAnsi"/>
                <w:color w:val="000000" w:themeColor="text1"/>
                <w:sz w:val="20"/>
              </w:rPr>
              <w:t>(r)</w:t>
            </w:r>
            <w:r w:rsidRPr="00C663EA">
              <w:rPr>
                <w:rFonts w:cstheme="minorHAnsi"/>
                <w:color w:val="000000" w:themeColor="text1"/>
                <w:sz w:val="20"/>
              </w:rPr>
              <w:t xml:space="preserve"> Exkurs(e): </w:t>
            </w:r>
          </w:p>
          <w:p w:rsidR="00BA4DDE" w:rsidRPr="00C663EA" w:rsidRDefault="00BA4DDE" w:rsidP="003F722B">
            <w:pPr>
              <w:pStyle w:val="Listenabsatz"/>
              <w:numPr>
                <w:ilvl w:val="0"/>
                <w:numId w:val="100"/>
              </w:numPr>
              <w:spacing w:after="0" w:line="276" w:lineRule="auto"/>
              <w:ind w:left="714" w:hanging="357"/>
              <w:contextualSpacing w:val="0"/>
              <w:jc w:val="both"/>
              <w:rPr>
                <w:rFonts w:cstheme="minorHAnsi"/>
                <w:color w:val="000000" w:themeColor="text1"/>
                <w:sz w:val="20"/>
              </w:rPr>
            </w:pPr>
            <w:r w:rsidRPr="00C663EA">
              <w:rPr>
                <w:rFonts w:cstheme="minorHAnsi"/>
                <w:color w:val="000000" w:themeColor="text1"/>
                <w:sz w:val="20"/>
              </w:rPr>
              <w:t>Die Reformation in unserer Stadt (</w:t>
            </w:r>
            <w:r>
              <w:rPr>
                <w:rFonts w:cstheme="minorHAnsi"/>
                <w:color w:val="000000" w:themeColor="text1"/>
                <w:sz w:val="20"/>
              </w:rPr>
              <w:t xml:space="preserve">Bsp. </w:t>
            </w:r>
            <w:r w:rsidRPr="00C663EA">
              <w:rPr>
                <w:rFonts w:cstheme="minorHAnsi"/>
                <w:color w:val="000000" w:themeColor="text1"/>
                <w:sz w:val="20"/>
              </w:rPr>
              <w:t>Münster) – die Wiedertäufer (</w:t>
            </w:r>
            <w:r>
              <w:rPr>
                <w:rFonts w:cstheme="minorHAnsi"/>
                <w:color w:val="000000" w:themeColor="text1"/>
                <w:sz w:val="20"/>
              </w:rPr>
              <w:t>Lit. z. B.:</w:t>
            </w:r>
            <w:r w:rsidRPr="00C663EA">
              <w:rPr>
                <w:rFonts w:cstheme="minorHAnsi"/>
                <w:color w:val="000000" w:themeColor="text1"/>
                <w:sz w:val="20"/>
              </w:rPr>
              <w:t>Voßhenrich, Tobias: „Wie war das denn hier?“ – Die Reformation in der Stadt. Ein lokalgeschichtliches Fallbeispiel. In: RelliS</w:t>
            </w:r>
            <w:r>
              <w:rPr>
                <w:rFonts w:cstheme="minorHAnsi"/>
                <w:color w:val="000000" w:themeColor="text1"/>
                <w:sz w:val="20"/>
              </w:rPr>
              <w:t>, Zei</w:t>
            </w:r>
            <w:r>
              <w:rPr>
                <w:rFonts w:cstheme="minorHAnsi"/>
                <w:color w:val="000000" w:themeColor="text1"/>
                <w:sz w:val="20"/>
              </w:rPr>
              <w:t>t</w:t>
            </w:r>
            <w:r>
              <w:rPr>
                <w:rFonts w:cstheme="minorHAnsi"/>
                <w:color w:val="000000" w:themeColor="text1"/>
                <w:sz w:val="20"/>
              </w:rPr>
              <w:t>schrift für den katholischen Religionsunterricht, Heft</w:t>
            </w:r>
            <w:r w:rsidRPr="00C663EA">
              <w:rPr>
                <w:rFonts w:cstheme="minorHAnsi"/>
                <w:color w:val="000000" w:themeColor="text1"/>
                <w:sz w:val="20"/>
              </w:rPr>
              <w:t xml:space="preserve"> 3/2016, </w:t>
            </w:r>
            <w:r>
              <w:rPr>
                <w:rFonts w:cstheme="minorHAnsi"/>
                <w:color w:val="000000" w:themeColor="text1"/>
                <w:sz w:val="20"/>
              </w:rPr>
              <w:t>Paderborn 2016, S. 20-25)</w:t>
            </w:r>
          </w:p>
          <w:p w:rsidR="00BA4DDE" w:rsidRPr="00C663EA" w:rsidRDefault="00BA4DDE" w:rsidP="003F722B">
            <w:pPr>
              <w:pStyle w:val="Listenabsatz"/>
              <w:numPr>
                <w:ilvl w:val="0"/>
                <w:numId w:val="100"/>
              </w:numPr>
              <w:spacing w:before="120" w:after="200" w:line="276" w:lineRule="auto"/>
              <w:jc w:val="both"/>
              <w:rPr>
                <w:rFonts w:cstheme="minorHAnsi"/>
                <w:color w:val="000000" w:themeColor="text1"/>
                <w:sz w:val="20"/>
              </w:rPr>
            </w:pPr>
            <w:r w:rsidRPr="00C663EA">
              <w:rPr>
                <w:rFonts w:cstheme="minorHAnsi"/>
                <w:color w:val="000000" w:themeColor="text1"/>
                <w:sz w:val="20"/>
              </w:rPr>
              <w:t>Katharina von Bora – (mehr als nur) die Frau des Reformators (Lit</w:t>
            </w:r>
            <w:r>
              <w:rPr>
                <w:rFonts w:cstheme="minorHAnsi"/>
                <w:color w:val="000000" w:themeColor="text1"/>
                <w:sz w:val="20"/>
              </w:rPr>
              <w:t>. z. B.</w:t>
            </w:r>
            <w:r w:rsidRPr="00C663EA">
              <w:rPr>
                <w:rFonts w:cstheme="minorHAnsi"/>
                <w:color w:val="000000" w:themeColor="text1"/>
                <w:sz w:val="20"/>
              </w:rPr>
              <w:t>.: Holze, Erhard: Dr. Martinus und Frau Käthe – eine Frauenbiographie als Zugang zur Reformation. In: RelliS</w:t>
            </w:r>
            <w:r>
              <w:rPr>
                <w:rFonts w:cstheme="minorHAnsi"/>
                <w:color w:val="000000" w:themeColor="text1"/>
                <w:sz w:val="20"/>
              </w:rPr>
              <w:t>, Zeitschrift für den k</w:t>
            </w:r>
            <w:r>
              <w:rPr>
                <w:rFonts w:cstheme="minorHAnsi"/>
                <w:color w:val="000000" w:themeColor="text1"/>
                <w:sz w:val="20"/>
              </w:rPr>
              <w:t>a</w:t>
            </w:r>
            <w:r>
              <w:rPr>
                <w:rFonts w:cstheme="minorHAnsi"/>
                <w:color w:val="000000" w:themeColor="text1"/>
                <w:sz w:val="20"/>
              </w:rPr>
              <w:t>tholischen Religionsunterricht, Heft</w:t>
            </w:r>
            <w:r w:rsidRPr="00C663EA">
              <w:rPr>
                <w:rFonts w:cstheme="minorHAnsi"/>
                <w:color w:val="000000" w:themeColor="text1"/>
                <w:sz w:val="20"/>
              </w:rPr>
              <w:t xml:space="preserve"> 3/2016, </w:t>
            </w:r>
            <w:r>
              <w:rPr>
                <w:rFonts w:cstheme="minorHAnsi"/>
                <w:color w:val="000000" w:themeColor="text1"/>
                <w:sz w:val="20"/>
              </w:rPr>
              <w:t>Paderborn 2016, S.26-31)</w:t>
            </w:r>
          </w:p>
          <w:p w:rsidR="00BA4DDE" w:rsidRPr="00C663EA" w:rsidRDefault="00BA4DDE" w:rsidP="00BA4DDE">
            <w:pPr>
              <w:spacing w:before="120" w:after="60" w:line="276" w:lineRule="auto"/>
              <w:rPr>
                <w:rFonts w:cstheme="minorHAnsi"/>
                <w:b/>
                <w:color w:val="000000" w:themeColor="text1"/>
                <w:sz w:val="20"/>
              </w:rPr>
            </w:pPr>
            <w:r w:rsidRPr="00C663EA">
              <w:rPr>
                <w:rFonts w:cstheme="minorHAnsi"/>
                <w:b/>
                <w:color w:val="000000" w:themeColor="text1"/>
                <w:sz w:val="20"/>
              </w:rPr>
              <w:t>didaktisch-methodische Anregungen, z.</w:t>
            </w:r>
            <w:r>
              <w:rPr>
                <w:rFonts w:cstheme="minorHAnsi"/>
                <w:b/>
                <w:color w:val="000000" w:themeColor="text1"/>
                <w:sz w:val="20"/>
              </w:rPr>
              <w:t> </w:t>
            </w:r>
            <w:r w:rsidRPr="00C663EA">
              <w:rPr>
                <w:rFonts w:cstheme="minorHAnsi"/>
                <w:b/>
                <w:color w:val="000000" w:themeColor="text1"/>
                <w:sz w:val="20"/>
              </w:rPr>
              <w:t>B.:</w:t>
            </w:r>
          </w:p>
          <w:p w:rsidR="00BA4DDE" w:rsidRPr="00C663EA" w:rsidRDefault="00BA4DDE" w:rsidP="003F722B">
            <w:pPr>
              <w:pStyle w:val="Listenabsatz"/>
              <w:numPr>
                <w:ilvl w:val="0"/>
                <w:numId w:val="101"/>
              </w:numPr>
              <w:spacing w:before="120" w:after="200" w:line="276" w:lineRule="auto"/>
              <w:rPr>
                <w:rFonts w:cstheme="minorHAnsi"/>
                <w:sz w:val="20"/>
              </w:rPr>
            </w:pPr>
            <w:r w:rsidRPr="00C663EA">
              <w:rPr>
                <w:rFonts w:cstheme="minorHAnsi"/>
                <w:sz w:val="20"/>
              </w:rPr>
              <w:t>Filmanalyse: Luther (</w:t>
            </w:r>
            <w:r>
              <w:rPr>
                <w:rFonts w:cstheme="minorHAnsi"/>
                <w:sz w:val="20"/>
              </w:rPr>
              <w:t xml:space="preserve">Spielfilm, Regie: Till, Eric, USA/Deutschland/Großbritannien, </w:t>
            </w:r>
            <w:r w:rsidRPr="00C663EA">
              <w:rPr>
                <w:rFonts w:cstheme="minorHAnsi"/>
                <w:sz w:val="20"/>
              </w:rPr>
              <w:t xml:space="preserve">2003) </w:t>
            </w:r>
          </w:p>
          <w:p w:rsidR="00BA4DDE" w:rsidRPr="003C11B2" w:rsidRDefault="00BA4DDE" w:rsidP="003F722B">
            <w:pPr>
              <w:pStyle w:val="Listenabsatz"/>
              <w:numPr>
                <w:ilvl w:val="0"/>
                <w:numId w:val="101"/>
              </w:numPr>
              <w:spacing w:before="120" w:after="200" w:line="276" w:lineRule="auto"/>
              <w:rPr>
                <w:rFonts w:cstheme="minorHAnsi"/>
                <w:sz w:val="20"/>
              </w:rPr>
            </w:pPr>
            <w:r w:rsidRPr="00C663EA">
              <w:rPr>
                <w:rFonts w:cstheme="minorHAnsi"/>
                <w:sz w:val="20"/>
              </w:rPr>
              <w:t xml:space="preserve">Auszüge aus </w:t>
            </w:r>
            <w:r>
              <w:rPr>
                <w:rFonts w:cstheme="minorHAnsi"/>
                <w:sz w:val="20"/>
              </w:rPr>
              <w:t xml:space="preserve">einer </w:t>
            </w:r>
            <w:r w:rsidRPr="00C663EA">
              <w:rPr>
                <w:rFonts w:cstheme="minorHAnsi"/>
                <w:sz w:val="20"/>
              </w:rPr>
              <w:t xml:space="preserve">Luther-Serie (2017): </w:t>
            </w:r>
            <w:hyperlink r:id="rId44" w:history="1">
              <w:r w:rsidRPr="004B4123">
                <w:rPr>
                  <w:rStyle w:val="Hyperlink"/>
                  <w:rFonts w:cstheme="minorHAnsi"/>
                  <w:sz w:val="20"/>
                </w:rPr>
                <w:t>https://www.mdr.de/reformation500/weihnachtsserie-martin-luther-und-weihnachten-refjahr-100.html</w:t>
              </w:r>
            </w:hyperlink>
            <w:r>
              <w:rPr>
                <w:rFonts w:cstheme="minorHAnsi"/>
                <w:sz w:val="20"/>
              </w:rPr>
              <w:t xml:space="preserve"> (Datum des letzten Zugriffs: 17.01.2020)</w:t>
            </w:r>
          </w:p>
          <w:p w:rsidR="00BA4DDE" w:rsidRPr="00C663EA" w:rsidRDefault="00BA4DDE" w:rsidP="003F722B">
            <w:pPr>
              <w:pStyle w:val="Listenabsatz"/>
              <w:numPr>
                <w:ilvl w:val="0"/>
                <w:numId w:val="101"/>
              </w:numPr>
              <w:spacing w:before="120" w:after="120" w:line="276" w:lineRule="auto"/>
              <w:ind w:left="357" w:hanging="357"/>
              <w:contextualSpacing w:val="0"/>
              <w:rPr>
                <w:rFonts w:cstheme="minorHAnsi"/>
                <w:sz w:val="20"/>
              </w:rPr>
            </w:pPr>
            <w:r w:rsidRPr="00C663EA">
              <w:rPr>
                <w:rFonts w:cstheme="minorHAnsi"/>
                <w:sz w:val="20"/>
              </w:rPr>
              <w:t>Auszüge aus: Venzke, Andreas: Lu</w:t>
            </w:r>
            <w:r>
              <w:rPr>
                <w:rFonts w:cstheme="minorHAnsi"/>
                <w:sz w:val="20"/>
              </w:rPr>
              <w:t>ther und die Macht des Wortes, Würzburg 2007</w:t>
            </w:r>
          </w:p>
          <w:p w:rsidR="00BA4DDE" w:rsidRPr="00C663EA" w:rsidRDefault="00BA4DDE" w:rsidP="00BA4DDE">
            <w:pPr>
              <w:rPr>
                <w:rFonts w:cstheme="minorHAnsi"/>
                <w:b/>
                <w:sz w:val="20"/>
              </w:rPr>
            </w:pPr>
            <w:r w:rsidRPr="00C663EA">
              <w:rPr>
                <w:rFonts w:cstheme="minorHAnsi"/>
                <w:b/>
                <w:sz w:val="20"/>
              </w:rPr>
              <w:t>Literaturhinweise:</w:t>
            </w:r>
          </w:p>
          <w:p w:rsidR="00BA4DDE" w:rsidRPr="00C663EA" w:rsidRDefault="00BA4DDE" w:rsidP="00BA4DDE">
            <w:pPr>
              <w:spacing w:before="60" w:after="120" w:line="276" w:lineRule="auto"/>
              <w:rPr>
                <w:rFonts w:cstheme="minorHAnsi"/>
                <w:sz w:val="20"/>
              </w:rPr>
            </w:pPr>
            <w:r w:rsidRPr="00C663EA">
              <w:rPr>
                <w:rFonts w:cstheme="minorHAnsi"/>
                <w:sz w:val="20"/>
              </w:rPr>
              <w:t xml:space="preserve">Michalke-Leicht, </w:t>
            </w:r>
            <w:r>
              <w:rPr>
                <w:rFonts w:cstheme="minorHAnsi"/>
                <w:sz w:val="20"/>
              </w:rPr>
              <w:t>Wolfgang/</w:t>
            </w:r>
            <w:r w:rsidRPr="00C663EA">
              <w:rPr>
                <w:rFonts w:cstheme="minorHAnsi"/>
                <w:sz w:val="20"/>
              </w:rPr>
              <w:t>Sajak, Clauß Peter: Brennpunkte der Kirchengeschichte. Paderborn 2015, Kapitel 16: Reformation und Konfessionalisierung</w:t>
            </w:r>
          </w:p>
          <w:p w:rsidR="00BA4DDE" w:rsidRPr="00C663EA" w:rsidRDefault="00BA4DDE" w:rsidP="00BA4DDE">
            <w:pPr>
              <w:spacing w:before="120" w:after="120" w:line="276" w:lineRule="auto"/>
              <w:rPr>
                <w:rFonts w:cstheme="minorHAnsi"/>
                <w:sz w:val="20"/>
              </w:rPr>
            </w:pPr>
            <w:r w:rsidRPr="00C663EA">
              <w:rPr>
                <w:rFonts w:cstheme="minorHAnsi"/>
                <w:sz w:val="20"/>
              </w:rPr>
              <w:t xml:space="preserve">Kaldewey, </w:t>
            </w:r>
            <w:r>
              <w:rPr>
                <w:rFonts w:cstheme="minorHAnsi"/>
                <w:sz w:val="20"/>
              </w:rPr>
              <w:t>Rüdiger/</w:t>
            </w:r>
            <w:r w:rsidRPr="00C663EA">
              <w:rPr>
                <w:rFonts w:cstheme="minorHAnsi"/>
                <w:sz w:val="20"/>
              </w:rPr>
              <w:t>Wener, Aloys: Das Christentum. Geschichte – Politik – Kultur</w:t>
            </w:r>
            <w:r>
              <w:rPr>
                <w:rFonts w:cstheme="minorHAnsi"/>
                <w:sz w:val="20"/>
              </w:rPr>
              <w:t>,</w:t>
            </w:r>
            <w:r w:rsidRPr="00C663EA">
              <w:rPr>
                <w:rFonts w:cstheme="minorHAnsi"/>
                <w:sz w:val="20"/>
              </w:rPr>
              <w:t xml:space="preserve"> Düsseldorf 2004, Kap.: Verl</w:t>
            </w:r>
            <w:r w:rsidRPr="00C663EA">
              <w:rPr>
                <w:rFonts w:cstheme="minorHAnsi"/>
                <w:sz w:val="20"/>
              </w:rPr>
              <w:t>o</w:t>
            </w:r>
            <w:r w:rsidRPr="00C663EA">
              <w:rPr>
                <w:rFonts w:cstheme="minorHAnsi"/>
                <w:sz w:val="20"/>
              </w:rPr>
              <w:t>rene Einheit – gewonnene Vielfalt: Die Reformation)</w:t>
            </w:r>
          </w:p>
          <w:p w:rsidR="00BA4DDE" w:rsidRPr="00C663EA" w:rsidRDefault="00BA4DDE" w:rsidP="00BA4DDE">
            <w:pPr>
              <w:spacing w:before="120" w:after="120" w:line="276" w:lineRule="auto"/>
              <w:rPr>
                <w:rFonts w:cstheme="minorHAnsi"/>
                <w:sz w:val="20"/>
              </w:rPr>
            </w:pPr>
            <w:r w:rsidRPr="00C663EA">
              <w:rPr>
                <w:rFonts w:cstheme="minorHAnsi"/>
                <w:sz w:val="20"/>
              </w:rPr>
              <w:t>Steinwede, Dietrich: Martin Luther. L</w:t>
            </w:r>
            <w:r>
              <w:rPr>
                <w:rFonts w:cstheme="minorHAnsi"/>
                <w:sz w:val="20"/>
              </w:rPr>
              <w:t>eben und Wirken des Reformators,</w:t>
            </w:r>
            <w:r w:rsidRPr="00C663EA">
              <w:rPr>
                <w:rFonts w:cstheme="minorHAnsi"/>
                <w:sz w:val="20"/>
              </w:rPr>
              <w:t xml:space="preserve"> Düsseldorf 2006</w:t>
            </w:r>
          </w:p>
          <w:p w:rsidR="00BA4DDE" w:rsidRPr="00C663EA" w:rsidRDefault="00BA4DDE" w:rsidP="00BA4DDE">
            <w:pPr>
              <w:spacing w:before="120" w:after="120" w:line="276" w:lineRule="auto"/>
              <w:rPr>
                <w:rFonts w:cstheme="minorHAnsi"/>
                <w:sz w:val="20"/>
              </w:rPr>
            </w:pPr>
            <w:r w:rsidRPr="00C663EA">
              <w:rPr>
                <w:rFonts w:cstheme="minorHAnsi"/>
                <w:sz w:val="20"/>
              </w:rPr>
              <w:t>Luther 1917 bis heute. Katalog zur Sonderausstellu</w:t>
            </w:r>
            <w:r>
              <w:rPr>
                <w:rFonts w:cstheme="minorHAnsi"/>
                <w:sz w:val="20"/>
              </w:rPr>
              <w:t>ng der Stiftung Kloster Dalheim, Kloster Dalheim 2016</w:t>
            </w:r>
          </w:p>
          <w:p w:rsidR="00BA4DDE" w:rsidRDefault="00BA4DDE" w:rsidP="00BA4DDE">
            <w:pPr>
              <w:spacing w:before="60" w:after="120" w:line="276" w:lineRule="auto"/>
              <w:rPr>
                <w:rFonts w:cstheme="minorHAnsi"/>
                <w:b/>
                <w:color w:val="000000" w:themeColor="text1"/>
                <w:sz w:val="20"/>
              </w:rPr>
            </w:pPr>
            <w:r w:rsidRPr="00C663EA">
              <w:rPr>
                <w:rFonts w:cstheme="minorHAnsi"/>
                <w:b/>
                <w:color w:val="000000" w:themeColor="text1"/>
                <w:sz w:val="20"/>
              </w:rPr>
              <w:lastRenderedPageBreak/>
              <w:t>Hinweise</w:t>
            </w:r>
            <w:r>
              <w:rPr>
                <w:rFonts w:cstheme="minorHAnsi"/>
                <w:b/>
                <w:color w:val="000000" w:themeColor="text1"/>
                <w:sz w:val="20"/>
              </w:rPr>
              <w:t xml:space="preserve"> auf außerschulische Lernorte: --- /</w:t>
            </w:r>
          </w:p>
          <w:p w:rsidR="00BA4DDE" w:rsidRPr="00C663EA" w:rsidRDefault="00BA4DDE" w:rsidP="00BA4DDE">
            <w:pPr>
              <w:spacing w:before="60" w:after="120" w:line="276" w:lineRule="auto"/>
              <w:rPr>
                <w:rFonts w:cstheme="minorHAnsi"/>
                <w:b/>
                <w:color w:val="000000" w:themeColor="text1"/>
                <w:sz w:val="20"/>
              </w:rPr>
            </w:pPr>
            <w:r w:rsidRPr="00C663EA">
              <w:rPr>
                <w:rFonts w:cstheme="minorHAnsi"/>
                <w:b/>
                <w:color w:val="000000" w:themeColor="text1"/>
                <w:sz w:val="20"/>
              </w:rPr>
              <w:t xml:space="preserve">Kooperationen: </w:t>
            </w:r>
            <w:r w:rsidRPr="00C663EA">
              <w:rPr>
                <w:rFonts w:cstheme="minorHAnsi"/>
                <w:color w:val="000000" w:themeColor="text1"/>
                <w:sz w:val="20"/>
              </w:rPr>
              <w:t>ggf. mit dem Fach Geschichte</w:t>
            </w:r>
          </w:p>
        </w:tc>
      </w:tr>
      <w:tr w:rsidR="00BA4DDE" w:rsidRPr="006706AF" w:rsidTr="00BA4DDE">
        <w:tc>
          <w:tcPr>
            <w:tcW w:w="5000" w:type="pct"/>
            <w:gridSpan w:val="4"/>
            <w:tcBorders>
              <w:top w:val="single" w:sz="4" w:space="0" w:color="auto"/>
              <w:left w:val="single" w:sz="4" w:space="0" w:color="auto"/>
              <w:bottom w:val="single" w:sz="4" w:space="0" w:color="auto"/>
              <w:right w:val="single" w:sz="4" w:space="0" w:color="auto"/>
            </w:tcBorders>
            <w:hideMark/>
          </w:tcPr>
          <w:p w:rsidR="00BA4DDE" w:rsidRPr="006706AF" w:rsidRDefault="00BA4DDE" w:rsidP="00BA4DDE">
            <w:pPr>
              <w:spacing w:before="120" w:after="120"/>
              <w:rPr>
                <w:rFonts w:cstheme="minorHAnsi"/>
                <w:b/>
                <w:color w:val="000000" w:themeColor="text1"/>
                <w:sz w:val="20"/>
                <w:szCs w:val="20"/>
              </w:rPr>
            </w:pPr>
            <w:r w:rsidRPr="006706AF">
              <w:rPr>
                <w:rFonts w:cstheme="minorHAnsi"/>
                <w:b/>
                <w:color w:val="000000" w:themeColor="text1"/>
                <w:sz w:val="20"/>
                <w:szCs w:val="20"/>
                <w:u w:val="single"/>
              </w:rPr>
              <w:lastRenderedPageBreak/>
              <w:t>Unterrichtsvorhaben III</w:t>
            </w:r>
            <w:r w:rsidRPr="006706AF">
              <w:rPr>
                <w:rFonts w:cstheme="minorHAnsi"/>
                <w:b/>
                <w:color w:val="000000" w:themeColor="text1"/>
                <w:sz w:val="20"/>
                <w:szCs w:val="20"/>
              </w:rPr>
              <w:t xml:space="preserve">: </w:t>
            </w:r>
            <w:r w:rsidRPr="006706AF">
              <w:rPr>
                <w:rFonts w:cstheme="minorHAnsi"/>
                <w:b/>
                <w:sz w:val="20"/>
                <w:szCs w:val="20"/>
              </w:rPr>
              <w:t>Dating, Beziehung, Liebe – Partnerschaft und Sexualität verantwortungsbewusst leben</w:t>
            </w:r>
          </w:p>
          <w:p w:rsidR="00BA4DDE" w:rsidRPr="006706AF" w:rsidRDefault="00BA4DDE" w:rsidP="00BA4DDE">
            <w:pPr>
              <w:spacing w:after="60"/>
              <w:rPr>
                <w:rFonts w:cstheme="minorHAnsi"/>
                <w:color w:val="000000" w:themeColor="text1"/>
                <w:sz w:val="20"/>
                <w:szCs w:val="20"/>
              </w:rPr>
            </w:pPr>
            <w:r w:rsidRPr="006706AF">
              <w:rPr>
                <w:rFonts w:cstheme="minorHAnsi"/>
                <w:b/>
                <w:color w:val="000000" w:themeColor="text1"/>
                <w:sz w:val="20"/>
                <w:szCs w:val="20"/>
              </w:rPr>
              <w:t>Inhaltsfelder und inhaltliche Schwerpunkte</w:t>
            </w:r>
            <w:r w:rsidRPr="006706AF">
              <w:rPr>
                <w:rFonts w:cstheme="minorHAnsi"/>
                <w:color w:val="000000" w:themeColor="text1"/>
                <w:sz w:val="20"/>
                <w:szCs w:val="20"/>
              </w:rPr>
              <w:t>:</w:t>
            </w:r>
          </w:p>
          <w:p w:rsidR="00BA4DDE" w:rsidRPr="006706AF" w:rsidRDefault="00BA4DDE" w:rsidP="00BA4DDE">
            <w:pPr>
              <w:spacing w:after="120"/>
              <w:rPr>
                <w:rFonts w:cstheme="minorHAnsi"/>
                <w:color w:val="000000" w:themeColor="text1"/>
                <w:sz w:val="20"/>
                <w:szCs w:val="20"/>
              </w:rPr>
            </w:pPr>
            <w:r w:rsidRPr="006706AF">
              <w:rPr>
                <w:rFonts w:cstheme="minorHAnsi"/>
                <w:color w:val="000000" w:themeColor="text1"/>
                <w:sz w:val="20"/>
                <w:szCs w:val="20"/>
              </w:rPr>
              <w:t>IF 1: Menschsein in Freiheit und Verantwortung</w:t>
            </w:r>
          </w:p>
          <w:p w:rsidR="00BA4DDE" w:rsidRPr="006706AF" w:rsidRDefault="00BA4DDE" w:rsidP="003F722B">
            <w:pPr>
              <w:pStyle w:val="Listenabsatz"/>
              <w:numPr>
                <w:ilvl w:val="0"/>
                <w:numId w:val="107"/>
              </w:numPr>
              <w:rPr>
                <w:rFonts w:cstheme="minorHAnsi"/>
                <w:color w:val="000000" w:themeColor="text1"/>
                <w:sz w:val="20"/>
                <w:szCs w:val="20"/>
              </w:rPr>
            </w:pPr>
            <w:r w:rsidRPr="006706AF">
              <w:rPr>
                <w:rFonts w:cstheme="minorHAnsi"/>
                <w:color w:val="000000" w:themeColor="text1"/>
                <w:sz w:val="20"/>
                <w:szCs w:val="20"/>
              </w:rPr>
              <w:t>Menschsein in der Spannung von Gelingen, Scheitern und Neuanfang</w:t>
            </w:r>
          </w:p>
          <w:p w:rsidR="00BA4DDE" w:rsidRPr="006706AF" w:rsidRDefault="00BA4DDE" w:rsidP="003F722B">
            <w:pPr>
              <w:pStyle w:val="Listenabsatz"/>
              <w:numPr>
                <w:ilvl w:val="0"/>
                <w:numId w:val="107"/>
              </w:numPr>
              <w:rPr>
                <w:rFonts w:cstheme="minorHAnsi"/>
                <w:color w:val="000000" w:themeColor="text1"/>
                <w:sz w:val="20"/>
                <w:szCs w:val="20"/>
              </w:rPr>
            </w:pPr>
            <w:r w:rsidRPr="006706AF">
              <w:rPr>
                <w:rFonts w:cstheme="minorHAnsi"/>
                <w:color w:val="000000" w:themeColor="text1"/>
                <w:sz w:val="20"/>
                <w:szCs w:val="20"/>
              </w:rPr>
              <w:t>Grundgedanken biblisch-christlicher Ethik im Prozess ethischer Urteilsfindung</w:t>
            </w:r>
          </w:p>
          <w:p w:rsidR="00BA4DDE" w:rsidRPr="006706AF" w:rsidRDefault="00BA4DDE" w:rsidP="00BA4DDE">
            <w:pPr>
              <w:spacing w:after="120"/>
              <w:rPr>
                <w:rFonts w:cstheme="minorHAnsi"/>
                <w:color w:val="000000" w:themeColor="text1"/>
                <w:sz w:val="20"/>
                <w:szCs w:val="20"/>
              </w:rPr>
            </w:pPr>
            <w:r w:rsidRPr="006706AF">
              <w:rPr>
                <w:rFonts w:cstheme="minorHAnsi"/>
                <w:color w:val="000000" w:themeColor="text1"/>
                <w:sz w:val="20"/>
                <w:szCs w:val="20"/>
              </w:rPr>
              <w:t>IF 7: Religion in einer pluralen Gesellschaft</w:t>
            </w:r>
          </w:p>
          <w:p w:rsidR="00BA4DDE" w:rsidRPr="006706AF" w:rsidRDefault="00BA4DDE" w:rsidP="003F722B">
            <w:pPr>
              <w:pStyle w:val="Listenabsatz"/>
              <w:numPr>
                <w:ilvl w:val="0"/>
                <w:numId w:val="105"/>
              </w:numPr>
              <w:spacing w:after="60"/>
              <w:ind w:left="357" w:hanging="357"/>
              <w:rPr>
                <w:rFonts w:cstheme="minorHAnsi"/>
                <w:color w:val="000000" w:themeColor="text1"/>
                <w:sz w:val="20"/>
                <w:szCs w:val="20"/>
              </w:rPr>
            </w:pPr>
            <w:r w:rsidRPr="006706AF">
              <w:rPr>
                <w:rFonts w:cstheme="minorHAnsi"/>
                <w:color w:val="000000" w:themeColor="text1"/>
                <w:sz w:val="20"/>
                <w:szCs w:val="20"/>
              </w:rPr>
              <w:t>Lebensgestaltung angesichts religiös-weltanschaulicher Vielfalt und Säkularisierungstendenzen</w:t>
            </w:r>
          </w:p>
          <w:p w:rsidR="00BA4DDE" w:rsidRPr="006706AF" w:rsidRDefault="00BA4DDE" w:rsidP="00BA4DDE">
            <w:pPr>
              <w:spacing w:after="60"/>
              <w:rPr>
                <w:rFonts w:cstheme="minorHAnsi"/>
                <w:color w:val="000000" w:themeColor="text1"/>
                <w:sz w:val="20"/>
                <w:szCs w:val="20"/>
              </w:rPr>
            </w:pPr>
            <w:r w:rsidRPr="006706AF">
              <w:rPr>
                <w:rFonts w:cstheme="minorHAnsi"/>
                <w:b/>
                <w:color w:val="000000" w:themeColor="text1"/>
                <w:sz w:val="20"/>
                <w:szCs w:val="20"/>
              </w:rPr>
              <w:t>Zeitbedarf</w:t>
            </w:r>
            <w:r w:rsidRPr="006706AF">
              <w:rPr>
                <w:rFonts w:cstheme="minorHAnsi"/>
                <w:color w:val="000000" w:themeColor="text1"/>
                <w:sz w:val="20"/>
                <w:szCs w:val="20"/>
              </w:rPr>
              <w:t>: ca. 10 Ustd.</w:t>
            </w:r>
          </w:p>
        </w:tc>
      </w:tr>
      <w:tr w:rsidR="00BA4DDE" w:rsidRPr="006706AF" w:rsidTr="00BA4DDE">
        <w:tc>
          <w:tcPr>
            <w:tcW w:w="5000" w:type="pct"/>
            <w:gridSpan w:val="4"/>
            <w:tcBorders>
              <w:top w:val="single" w:sz="4" w:space="0" w:color="auto"/>
              <w:left w:val="single" w:sz="4" w:space="0" w:color="auto"/>
              <w:bottom w:val="single" w:sz="4" w:space="0" w:color="auto"/>
              <w:right w:val="single" w:sz="4" w:space="0" w:color="auto"/>
            </w:tcBorders>
            <w:hideMark/>
          </w:tcPr>
          <w:p w:rsidR="00BA4DDE" w:rsidRPr="006706AF" w:rsidRDefault="00BA4DDE" w:rsidP="00BA4DDE">
            <w:pPr>
              <w:tabs>
                <w:tab w:val="left" w:pos="360"/>
              </w:tabs>
              <w:spacing w:before="60" w:after="120" w:line="240" w:lineRule="auto"/>
              <w:rPr>
                <w:rFonts w:cstheme="minorHAnsi"/>
                <w:color w:val="000000" w:themeColor="text1"/>
                <w:sz w:val="20"/>
                <w:szCs w:val="20"/>
                <w:u w:val="single"/>
              </w:rPr>
            </w:pPr>
            <w:r w:rsidRPr="006706AF">
              <w:rPr>
                <w:rFonts w:cstheme="minorHAnsi"/>
                <w:b/>
                <w:color w:val="000000" w:themeColor="text1"/>
                <w:sz w:val="20"/>
                <w:szCs w:val="20"/>
                <w:u w:val="single"/>
              </w:rPr>
              <w:t>Übergeordnete Kompetenzerwartungen</w:t>
            </w:r>
          </w:p>
          <w:p w:rsidR="00BA4DDE" w:rsidRPr="006706AF" w:rsidRDefault="00BA4DDE" w:rsidP="00BA4DDE">
            <w:pPr>
              <w:spacing w:before="120"/>
              <w:rPr>
                <w:rFonts w:cstheme="minorHAnsi"/>
                <w:color w:val="000000" w:themeColor="text1"/>
                <w:sz w:val="20"/>
                <w:szCs w:val="20"/>
              </w:rPr>
            </w:pPr>
            <w:r w:rsidRPr="006706AF">
              <w:rPr>
                <w:rFonts w:cstheme="minorHAnsi"/>
                <w:color w:val="000000" w:themeColor="text1"/>
                <w:sz w:val="20"/>
                <w:szCs w:val="20"/>
              </w:rPr>
              <w:t>Die Schülerinnen und Schüler</w:t>
            </w:r>
          </w:p>
          <w:p w:rsidR="00BA4DDE" w:rsidRPr="006706AF" w:rsidRDefault="00BA4DDE" w:rsidP="003F722B">
            <w:pPr>
              <w:pStyle w:val="Listenabsatz"/>
              <w:numPr>
                <w:ilvl w:val="0"/>
                <w:numId w:val="108"/>
              </w:numPr>
              <w:spacing w:before="120" w:after="200" w:line="276" w:lineRule="auto"/>
              <w:jc w:val="both"/>
              <w:rPr>
                <w:rFonts w:cstheme="minorHAnsi"/>
                <w:iCs/>
                <w:color w:val="000000" w:themeColor="text1"/>
                <w:sz w:val="20"/>
                <w:szCs w:val="20"/>
              </w:rPr>
            </w:pPr>
            <w:r w:rsidRPr="006706AF">
              <w:rPr>
                <w:rFonts w:cstheme="minorHAnsi"/>
                <w:iCs/>
                <w:sz w:val="20"/>
                <w:szCs w:val="20"/>
              </w:rPr>
              <w:t xml:space="preserve">entfalten und begründen die Verantwortung für sich und andere als Ausdruck einer durch den Glauben geprägten Lebenshaltung, </w:t>
            </w:r>
            <w:r>
              <w:rPr>
                <w:rFonts w:cstheme="minorHAnsi"/>
                <w:iCs/>
                <w:sz w:val="20"/>
                <w:szCs w:val="20"/>
              </w:rPr>
              <w:t>(</w:t>
            </w:r>
            <w:r w:rsidRPr="006706AF">
              <w:rPr>
                <w:rFonts w:cstheme="minorHAnsi"/>
                <w:iCs/>
                <w:sz w:val="20"/>
                <w:szCs w:val="20"/>
              </w:rPr>
              <w:t>SK7</w:t>
            </w:r>
            <w:r>
              <w:rPr>
                <w:rFonts w:cstheme="minorHAnsi"/>
                <w:iCs/>
                <w:sz w:val="20"/>
                <w:szCs w:val="20"/>
              </w:rPr>
              <w:t>)</w:t>
            </w:r>
          </w:p>
          <w:p w:rsidR="00BA4DDE" w:rsidRPr="006706AF" w:rsidRDefault="00BA4DDE" w:rsidP="003F722B">
            <w:pPr>
              <w:pStyle w:val="Listenabsatz"/>
              <w:numPr>
                <w:ilvl w:val="0"/>
                <w:numId w:val="108"/>
              </w:numPr>
              <w:spacing w:before="120" w:after="200" w:line="276" w:lineRule="auto"/>
              <w:jc w:val="both"/>
              <w:rPr>
                <w:rFonts w:cstheme="minorHAnsi"/>
                <w:iCs/>
                <w:color w:val="000000" w:themeColor="text1"/>
                <w:sz w:val="20"/>
                <w:szCs w:val="20"/>
              </w:rPr>
            </w:pPr>
            <w:r w:rsidRPr="006706AF">
              <w:rPr>
                <w:rFonts w:cstheme="minorHAnsi"/>
                <w:iCs/>
                <w:sz w:val="20"/>
                <w:szCs w:val="20"/>
              </w:rPr>
              <w:t>erörtern unterschiedliche Positionen und entwickeln einen eigenen Standpunkt in religiösen und ethischen Frage</w:t>
            </w:r>
            <w:r w:rsidRPr="006706AF">
              <w:rPr>
                <w:rFonts w:cstheme="minorHAnsi"/>
                <w:iCs/>
                <w:color w:val="000000" w:themeColor="text1"/>
                <w:sz w:val="20"/>
                <w:szCs w:val="20"/>
              </w:rPr>
              <w:t xml:space="preserve">n, </w:t>
            </w:r>
            <w:r>
              <w:rPr>
                <w:rFonts w:cstheme="minorHAnsi"/>
                <w:iCs/>
                <w:color w:val="000000" w:themeColor="text1"/>
                <w:sz w:val="20"/>
                <w:szCs w:val="20"/>
              </w:rPr>
              <w:t>(</w:t>
            </w:r>
            <w:r w:rsidRPr="006706AF">
              <w:rPr>
                <w:rFonts w:cstheme="minorHAnsi"/>
                <w:iCs/>
                <w:color w:val="000000" w:themeColor="text1"/>
                <w:sz w:val="20"/>
                <w:szCs w:val="20"/>
              </w:rPr>
              <w:t>UK1</w:t>
            </w:r>
            <w:r>
              <w:rPr>
                <w:rFonts w:cstheme="minorHAnsi"/>
                <w:iCs/>
                <w:color w:val="000000" w:themeColor="text1"/>
                <w:sz w:val="20"/>
                <w:szCs w:val="20"/>
              </w:rPr>
              <w:t>)</w:t>
            </w:r>
          </w:p>
          <w:p w:rsidR="00BA4DDE" w:rsidRPr="006706AF" w:rsidRDefault="00BA4DDE" w:rsidP="003F722B">
            <w:pPr>
              <w:pStyle w:val="Listenabsatz"/>
              <w:numPr>
                <w:ilvl w:val="0"/>
                <w:numId w:val="108"/>
              </w:numPr>
              <w:spacing w:after="200" w:line="276" w:lineRule="auto"/>
              <w:jc w:val="both"/>
              <w:rPr>
                <w:rFonts w:cstheme="minorHAnsi"/>
                <w:color w:val="000000" w:themeColor="text1"/>
                <w:sz w:val="20"/>
                <w:szCs w:val="20"/>
              </w:rPr>
            </w:pPr>
            <w:r w:rsidRPr="006706AF">
              <w:rPr>
                <w:rFonts w:cstheme="minorHAnsi"/>
                <w:color w:val="000000" w:themeColor="text1"/>
                <w:sz w:val="20"/>
                <w:szCs w:val="20"/>
              </w:rPr>
              <w:t xml:space="preserve">reflektieren die Bedeutung grundlegender christlicher Positionen und Werte im Prozess eigener ethischer Urteilsfindung, </w:t>
            </w:r>
            <w:r>
              <w:rPr>
                <w:rFonts w:cstheme="minorHAnsi"/>
                <w:color w:val="000000" w:themeColor="text1"/>
                <w:sz w:val="20"/>
                <w:szCs w:val="20"/>
              </w:rPr>
              <w:t>(</w:t>
            </w:r>
            <w:r w:rsidRPr="006706AF">
              <w:rPr>
                <w:rFonts w:cstheme="minorHAnsi"/>
                <w:color w:val="000000" w:themeColor="text1"/>
                <w:sz w:val="20"/>
                <w:szCs w:val="20"/>
              </w:rPr>
              <w:t>UK2</w:t>
            </w:r>
            <w:r>
              <w:rPr>
                <w:rFonts w:cstheme="minorHAnsi"/>
                <w:color w:val="000000" w:themeColor="text1"/>
                <w:sz w:val="20"/>
                <w:szCs w:val="20"/>
              </w:rPr>
              <w:t>)</w:t>
            </w:r>
          </w:p>
          <w:p w:rsidR="00BA4DDE" w:rsidRPr="006706AF" w:rsidRDefault="00BA4DDE" w:rsidP="003F722B">
            <w:pPr>
              <w:pStyle w:val="Listenabsatz"/>
              <w:numPr>
                <w:ilvl w:val="0"/>
                <w:numId w:val="108"/>
              </w:numPr>
              <w:spacing w:before="120" w:after="200" w:line="276" w:lineRule="auto"/>
              <w:jc w:val="both"/>
              <w:rPr>
                <w:rFonts w:cstheme="minorHAnsi"/>
                <w:iCs/>
                <w:color w:val="000000" w:themeColor="text1"/>
                <w:sz w:val="20"/>
                <w:szCs w:val="20"/>
              </w:rPr>
            </w:pPr>
            <w:r w:rsidRPr="006706AF">
              <w:rPr>
                <w:rFonts w:cstheme="minorHAnsi"/>
                <w:iCs/>
                <w:sz w:val="20"/>
                <w:szCs w:val="20"/>
              </w:rPr>
              <w:t xml:space="preserve">erörtern an Beispielen Handlungsoptionen, die sich aus dem Christsein ergeben, </w:t>
            </w:r>
            <w:r>
              <w:rPr>
                <w:rFonts w:cstheme="minorHAnsi"/>
                <w:iCs/>
                <w:sz w:val="20"/>
                <w:szCs w:val="20"/>
              </w:rPr>
              <w:t>(</w:t>
            </w:r>
            <w:r w:rsidRPr="006706AF">
              <w:rPr>
                <w:rFonts w:cstheme="minorHAnsi"/>
                <w:iCs/>
                <w:sz w:val="20"/>
                <w:szCs w:val="20"/>
              </w:rPr>
              <w:t>UK4</w:t>
            </w:r>
            <w:r>
              <w:rPr>
                <w:rFonts w:cstheme="minorHAnsi"/>
                <w:iCs/>
                <w:sz w:val="20"/>
                <w:szCs w:val="20"/>
              </w:rPr>
              <w:t>)</w:t>
            </w:r>
          </w:p>
          <w:p w:rsidR="00BA4DDE" w:rsidRPr="006706AF" w:rsidRDefault="00BA4DDE" w:rsidP="003F722B">
            <w:pPr>
              <w:pStyle w:val="Listenabsatz"/>
              <w:numPr>
                <w:ilvl w:val="0"/>
                <w:numId w:val="108"/>
              </w:numPr>
              <w:spacing w:after="200" w:line="276" w:lineRule="auto"/>
              <w:jc w:val="both"/>
              <w:rPr>
                <w:rFonts w:cstheme="minorHAnsi"/>
                <w:color w:val="000000" w:themeColor="text1"/>
                <w:sz w:val="20"/>
                <w:szCs w:val="20"/>
              </w:rPr>
            </w:pPr>
            <w:r w:rsidRPr="006706AF">
              <w:rPr>
                <w:rFonts w:cstheme="minorHAnsi"/>
                <w:color w:val="000000" w:themeColor="text1"/>
                <w:sz w:val="20"/>
                <w:szCs w:val="20"/>
              </w:rPr>
              <w:t xml:space="preserve">nehmen begründet Stellung zu religiösen und ethischen Fragen und vertreten eine eigene Position, </w:t>
            </w:r>
            <w:r>
              <w:rPr>
                <w:rFonts w:cstheme="minorHAnsi"/>
                <w:color w:val="000000" w:themeColor="text1"/>
                <w:sz w:val="20"/>
                <w:szCs w:val="20"/>
              </w:rPr>
              <w:t>(</w:t>
            </w:r>
            <w:r w:rsidRPr="006706AF">
              <w:rPr>
                <w:rFonts w:cstheme="minorHAnsi"/>
                <w:color w:val="000000" w:themeColor="text1"/>
                <w:sz w:val="20"/>
                <w:szCs w:val="20"/>
              </w:rPr>
              <w:t>HK1</w:t>
            </w:r>
            <w:r>
              <w:rPr>
                <w:rFonts w:cstheme="minorHAnsi"/>
                <w:color w:val="000000" w:themeColor="text1"/>
                <w:sz w:val="20"/>
                <w:szCs w:val="20"/>
              </w:rPr>
              <w:t>)</w:t>
            </w:r>
          </w:p>
          <w:p w:rsidR="00BA4DDE" w:rsidRPr="006706AF" w:rsidRDefault="00BA4DDE" w:rsidP="003F722B">
            <w:pPr>
              <w:pStyle w:val="Listenabsatz"/>
              <w:numPr>
                <w:ilvl w:val="0"/>
                <w:numId w:val="108"/>
              </w:numPr>
              <w:spacing w:before="120" w:after="60" w:line="276" w:lineRule="auto"/>
              <w:ind w:left="357" w:hanging="357"/>
              <w:jc w:val="both"/>
              <w:rPr>
                <w:rFonts w:cstheme="minorHAnsi"/>
                <w:i/>
                <w:color w:val="000000" w:themeColor="text1"/>
                <w:sz w:val="20"/>
                <w:szCs w:val="20"/>
              </w:rPr>
            </w:pPr>
            <w:r w:rsidRPr="006706AF">
              <w:rPr>
                <w:rFonts w:cstheme="minorHAnsi"/>
                <w:iCs/>
                <w:sz w:val="20"/>
                <w:szCs w:val="20"/>
              </w:rPr>
              <w:t>nehmen Perspektiven anderer ein und reflek</w:t>
            </w:r>
            <w:r>
              <w:rPr>
                <w:rFonts w:cstheme="minorHAnsi"/>
                <w:iCs/>
                <w:sz w:val="20"/>
                <w:szCs w:val="20"/>
              </w:rPr>
              <w:t>tieren diese.(</w:t>
            </w:r>
            <w:r w:rsidRPr="006706AF">
              <w:rPr>
                <w:rFonts w:cstheme="minorHAnsi"/>
                <w:iCs/>
                <w:sz w:val="20"/>
                <w:szCs w:val="20"/>
              </w:rPr>
              <w:t>HK2</w:t>
            </w:r>
            <w:r>
              <w:rPr>
                <w:rFonts w:cstheme="minorHAnsi"/>
                <w:iCs/>
                <w:sz w:val="20"/>
                <w:szCs w:val="20"/>
              </w:rPr>
              <w:t>)</w:t>
            </w:r>
          </w:p>
        </w:tc>
      </w:tr>
      <w:tr w:rsidR="00BA4DDE" w:rsidRPr="006706AF" w:rsidTr="00BA4DDE">
        <w:tc>
          <w:tcPr>
            <w:tcW w:w="1835" w:type="pct"/>
            <w:gridSpan w:val="2"/>
            <w:tcBorders>
              <w:top w:val="single" w:sz="4" w:space="0" w:color="auto"/>
              <w:left w:val="single" w:sz="4" w:space="0" w:color="auto"/>
              <w:bottom w:val="single" w:sz="4" w:space="0" w:color="auto"/>
              <w:right w:val="single" w:sz="4" w:space="0" w:color="auto"/>
            </w:tcBorders>
          </w:tcPr>
          <w:p w:rsidR="00BA4DDE" w:rsidRPr="006706AF" w:rsidRDefault="00BA4DDE" w:rsidP="00BA4DDE">
            <w:pPr>
              <w:spacing w:after="0"/>
              <w:rPr>
                <w:rFonts w:cstheme="minorHAnsi"/>
                <w:b/>
                <w:color w:val="000000" w:themeColor="text1"/>
                <w:sz w:val="20"/>
                <w:szCs w:val="20"/>
                <w:u w:val="single"/>
              </w:rPr>
            </w:pPr>
            <w:r w:rsidRPr="006706AF">
              <w:rPr>
                <w:rFonts w:cstheme="minorHAnsi"/>
                <w:b/>
                <w:color w:val="000000" w:themeColor="text1"/>
                <w:sz w:val="20"/>
                <w:szCs w:val="20"/>
                <w:u w:val="single"/>
              </w:rPr>
              <w:t>Konkretisierte Kompetenzerwartungen</w:t>
            </w:r>
          </w:p>
          <w:p w:rsidR="00BA4DDE" w:rsidRPr="006706AF" w:rsidRDefault="00BA4DDE" w:rsidP="003F722B">
            <w:pPr>
              <w:pStyle w:val="Listenabsatz"/>
              <w:numPr>
                <w:ilvl w:val="0"/>
                <w:numId w:val="109"/>
              </w:numPr>
              <w:spacing w:before="120" w:after="200" w:line="276" w:lineRule="auto"/>
              <w:ind w:left="357" w:hanging="357"/>
              <w:contextualSpacing w:val="0"/>
              <w:rPr>
                <w:rFonts w:cstheme="minorHAnsi"/>
                <w:color w:val="000000" w:themeColor="text1"/>
                <w:sz w:val="20"/>
                <w:szCs w:val="20"/>
              </w:rPr>
            </w:pPr>
            <w:r w:rsidRPr="006706AF">
              <w:rPr>
                <w:rFonts w:cstheme="minorHAnsi"/>
                <w:sz w:val="20"/>
                <w:szCs w:val="20"/>
              </w:rPr>
              <w:t>beschreiben Aspekte, die zum Gelingen einer Beziehung und zu einer verantworteten Sexualität beitragen können,</w:t>
            </w:r>
            <w:r>
              <w:rPr>
                <w:rFonts w:cstheme="minorHAnsi"/>
                <w:sz w:val="20"/>
                <w:szCs w:val="20"/>
              </w:rPr>
              <w:t xml:space="preserve"> (</w:t>
            </w:r>
            <w:r w:rsidRPr="006706AF">
              <w:rPr>
                <w:rFonts w:cstheme="minorHAnsi"/>
                <w:sz w:val="20"/>
                <w:szCs w:val="20"/>
              </w:rPr>
              <w:t>K5</w:t>
            </w:r>
            <w:r>
              <w:rPr>
                <w:rFonts w:cstheme="minorHAnsi"/>
                <w:sz w:val="20"/>
                <w:szCs w:val="20"/>
              </w:rPr>
              <w:t>)</w:t>
            </w:r>
          </w:p>
          <w:p w:rsidR="00BA4DDE" w:rsidRPr="006706AF" w:rsidRDefault="00BA4DDE" w:rsidP="003F722B">
            <w:pPr>
              <w:pStyle w:val="Listenabsatz"/>
              <w:numPr>
                <w:ilvl w:val="0"/>
                <w:numId w:val="109"/>
              </w:numPr>
              <w:spacing w:after="200" w:line="276" w:lineRule="auto"/>
              <w:ind w:left="357" w:hanging="357"/>
              <w:contextualSpacing w:val="0"/>
              <w:rPr>
                <w:rFonts w:cstheme="minorHAnsi"/>
                <w:b/>
                <w:color w:val="000000" w:themeColor="text1"/>
                <w:sz w:val="20"/>
                <w:szCs w:val="20"/>
                <w:u w:val="single"/>
              </w:rPr>
            </w:pPr>
            <w:r w:rsidRPr="006706AF">
              <w:rPr>
                <w:rFonts w:cstheme="minorHAnsi"/>
                <w:sz w:val="20"/>
                <w:szCs w:val="20"/>
              </w:rPr>
              <w:t xml:space="preserve">setzen sich mit aktuellen Geschlechterrollenvorstellungen vor dem Hintergrund des christlichen Menschenbildes auseinander, </w:t>
            </w:r>
            <w:r>
              <w:rPr>
                <w:rFonts w:cstheme="minorHAnsi"/>
                <w:sz w:val="20"/>
                <w:szCs w:val="20"/>
              </w:rPr>
              <w:t>(</w:t>
            </w:r>
            <w:r w:rsidRPr="006706AF">
              <w:rPr>
                <w:rFonts w:cstheme="minorHAnsi"/>
                <w:sz w:val="20"/>
                <w:szCs w:val="20"/>
              </w:rPr>
              <w:t>K6</w:t>
            </w:r>
            <w:r>
              <w:rPr>
                <w:rFonts w:cstheme="minorHAnsi"/>
                <w:sz w:val="20"/>
                <w:szCs w:val="20"/>
              </w:rPr>
              <w:t>)</w:t>
            </w:r>
          </w:p>
          <w:p w:rsidR="00BA4DDE" w:rsidRPr="006706AF" w:rsidRDefault="00BA4DDE" w:rsidP="003F722B">
            <w:pPr>
              <w:pStyle w:val="Listenabsatz"/>
              <w:numPr>
                <w:ilvl w:val="0"/>
                <w:numId w:val="109"/>
              </w:numPr>
              <w:spacing w:after="200" w:line="276" w:lineRule="auto"/>
              <w:ind w:left="357" w:hanging="357"/>
              <w:contextualSpacing w:val="0"/>
              <w:rPr>
                <w:rFonts w:cstheme="minorHAnsi"/>
                <w:b/>
                <w:color w:val="000000" w:themeColor="text1"/>
                <w:sz w:val="20"/>
                <w:szCs w:val="20"/>
                <w:u w:val="single"/>
              </w:rPr>
            </w:pPr>
            <w:r w:rsidRPr="006706AF">
              <w:rPr>
                <w:rFonts w:cstheme="minorHAnsi"/>
                <w:sz w:val="20"/>
                <w:szCs w:val="20"/>
              </w:rPr>
              <w:lastRenderedPageBreak/>
              <w:t>beschreiben mögliche Auswirkungen der Nutzung von (digitalen) Medien auf die Gestaltung des eigenen Lebens und die Beziehung zu anderen – auch in Bezug auf G</w:t>
            </w:r>
            <w:r w:rsidRPr="006706AF">
              <w:rPr>
                <w:rFonts w:cstheme="minorHAnsi"/>
                <w:sz w:val="20"/>
                <w:szCs w:val="20"/>
              </w:rPr>
              <w:t>e</w:t>
            </w:r>
            <w:r w:rsidRPr="006706AF">
              <w:rPr>
                <w:rFonts w:cstheme="minorHAnsi"/>
                <w:sz w:val="20"/>
                <w:szCs w:val="20"/>
              </w:rPr>
              <w:t>schlechterrollen,</w:t>
            </w:r>
            <w:r>
              <w:rPr>
                <w:rFonts w:cstheme="minorHAnsi"/>
                <w:sz w:val="20"/>
                <w:szCs w:val="20"/>
              </w:rPr>
              <w:t xml:space="preserve"> (</w:t>
            </w:r>
            <w:r w:rsidRPr="006706AF">
              <w:rPr>
                <w:rFonts w:cstheme="minorHAnsi"/>
                <w:sz w:val="20"/>
                <w:szCs w:val="20"/>
              </w:rPr>
              <w:t>K7</w:t>
            </w:r>
            <w:r>
              <w:rPr>
                <w:rFonts w:cstheme="minorHAnsi"/>
                <w:sz w:val="20"/>
                <w:szCs w:val="20"/>
              </w:rPr>
              <w:t>)</w:t>
            </w:r>
          </w:p>
          <w:p w:rsidR="00BA4DDE" w:rsidRPr="006706AF" w:rsidRDefault="00BA4DDE" w:rsidP="003F722B">
            <w:pPr>
              <w:pStyle w:val="Listenabsatz"/>
              <w:numPr>
                <w:ilvl w:val="0"/>
                <w:numId w:val="109"/>
              </w:numPr>
              <w:spacing w:after="200" w:line="276" w:lineRule="auto"/>
              <w:ind w:left="357" w:hanging="357"/>
              <w:contextualSpacing w:val="0"/>
              <w:rPr>
                <w:rFonts w:cstheme="minorHAnsi"/>
                <w:b/>
                <w:color w:val="000000" w:themeColor="text1"/>
                <w:sz w:val="20"/>
                <w:szCs w:val="20"/>
                <w:u w:val="single"/>
              </w:rPr>
            </w:pPr>
            <w:r w:rsidRPr="006706AF">
              <w:rPr>
                <w:rFonts w:cstheme="minorHAnsi"/>
                <w:sz w:val="20"/>
                <w:szCs w:val="20"/>
              </w:rPr>
              <w:t>beurteilen an einem konkreten Beispiel die Bedeutsa</w:t>
            </w:r>
            <w:r w:rsidRPr="006706AF">
              <w:rPr>
                <w:rFonts w:cstheme="minorHAnsi"/>
                <w:sz w:val="20"/>
                <w:szCs w:val="20"/>
              </w:rPr>
              <w:t>m</w:t>
            </w:r>
            <w:r w:rsidRPr="006706AF">
              <w:rPr>
                <w:rFonts w:cstheme="minorHAnsi"/>
                <w:sz w:val="20"/>
                <w:szCs w:val="20"/>
              </w:rPr>
              <w:t xml:space="preserve">keit einer Gewissensentscheidung für das eigene Leben und das Zusammenleben mit anderen, </w:t>
            </w:r>
            <w:r>
              <w:rPr>
                <w:rFonts w:cstheme="minorHAnsi"/>
                <w:sz w:val="20"/>
                <w:szCs w:val="20"/>
              </w:rPr>
              <w:t>(</w:t>
            </w:r>
            <w:r w:rsidRPr="006706AF">
              <w:rPr>
                <w:rFonts w:cstheme="minorHAnsi"/>
                <w:sz w:val="20"/>
                <w:szCs w:val="20"/>
              </w:rPr>
              <w:t>K9</w:t>
            </w:r>
            <w:r>
              <w:rPr>
                <w:rFonts w:cstheme="minorHAnsi"/>
                <w:sz w:val="20"/>
                <w:szCs w:val="20"/>
              </w:rPr>
              <w:t>)</w:t>
            </w:r>
          </w:p>
          <w:p w:rsidR="00BA4DDE" w:rsidRPr="006706AF" w:rsidRDefault="00BA4DDE" w:rsidP="003F722B">
            <w:pPr>
              <w:pStyle w:val="Listenabsatz"/>
              <w:numPr>
                <w:ilvl w:val="0"/>
                <w:numId w:val="109"/>
              </w:numPr>
              <w:spacing w:after="200" w:line="276" w:lineRule="auto"/>
              <w:ind w:left="357" w:hanging="357"/>
              <w:contextualSpacing w:val="0"/>
              <w:rPr>
                <w:rFonts w:cstheme="minorHAnsi"/>
                <w:b/>
                <w:color w:val="000000" w:themeColor="text1"/>
                <w:sz w:val="20"/>
                <w:szCs w:val="20"/>
                <w:u w:val="single"/>
              </w:rPr>
            </w:pPr>
            <w:r w:rsidRPr="006706AF">
              <w:rPr>
                <w:rFonts w:cstheme="minorHAnsi"/>
                <w:sz w:val="20"/>
                <w:szCs w:val="20"/>
              </w:rPr>
              <w:t xml:space="preserve">beschreiben exemplarisch den Einfluss religiöser und weltanschaulicher Vielfalt auf das öffentliche bzw. private Leben, </w:t>
            </w:r>
            <w:r>
              <w:rPr>
                <w:rFonts w:cstheme="minorHAnsi"/>
                <w:sz w:val="20"/>
                <w:szCs w:val="20"/>
              </w:rPr>
              <w:t>(</w:t>
            </w:r>
            <w:r w:rsidRPr="006706AF">
              <w:rPr>
                <w:rFonts w:cstheme="minorHAnsi"/>
                <w:sz w:val="20"/>
                <w:szCs w:val="20"/>
              </w:rPr>
              <w:t>K61</w:t>
            </w:r>
            <w:r>
              <w:rPr>
                <w:rFonts w:cstheme="minorHAnsi"/>
                <w:sz w:val="20"/>
                <w:szCs w:val="20"/>
              </w:rPr>
              <w:t>)</w:t>
            </w:r>
          </w:p>
          <w:p w:rsidR="00BA4DDE" w:rsidRPr="006706AF" w:rsidRDefault="00BA4DDE" w:rsidP="003F722B">
            <w:pPr>
              <w:pStyle w:val="Listenabsatz"/>
              <w:numPr>
                <w:ilvl w:val="0"/>
                <w:numId w:val="109"/>
              </w:numPr>
              <w:spacing w:after="200" w:line="276" w:lineRule="auto"/>
              <w:ind w:left="357" w:hanging="357"/>
              <w:contextualSpacing w:val="0"/>
              <w:rPr>
                <w:rFonts w:cstheme="minorHAnsi"/>
                <w:color w:val="000000" w:themeColor="text1"/>
                <w:sz w:val="20"/>
                <w:szCs w:val="20"/>
              </w:rPr>
            </w:pPr>
            <w:r w:rsidRPr="006706AF">
              <w:rPr>
                <w:rFonts w:cstheme="minorHAnsi"/>
                <w:sz w:val="20"/>
                <w:szCs w:val="20"/>
              </w:rPr>
              <w:t>beurteilen die Bedeutung von religiösen und säkularen Symbolen und Ritualen im Zusammenhang mit lebensb</w:t>
            </w:r>
            <w:r w:rsidRPr="006706AF">
              <w:rPr>
                <w:rFonts w:cstheme="minorHAnsi"/>
                <w:sz w:val="20"/>
                <w:szCs w:val="20"/>
              </w:rPr>
              <w:t>e</w:t>
            </w:r>
            <w:r w:rsidRPr="006706AF">
              <w:rPr>
                <w:rFonts w:cstheme="minorHAnsi"/>
                <w:sz w:val="20"/>
                <w:szCs w:val="20"/>
              </w:rPr>
              <w:t>deutsamen Ereignissen</w:t>
            </w:r>
            <w:r>
              <w:rPr>
                <w:rFonts w:cstheme="minorHAnsi"/>
                <w:sz w:val="20"/>
                <w:szCs w:val="20"/>
              </w:rPr>
              <w:t>.(</w:t>
            </w:r>
            <w:r w:rsidRPr="006706AF">
              <w:rPr>
                <w:rFonts w:cstheme="minorHAnsi"/>
                <w:sz w:val="20"/>
                <w:szCs w:val="20"/>
              </w:rPr>
              <w:t>K66</w:t>
            </w:r>
            <w:r>
              <w:rPr>
                <w:rFonts w:cstheme="minorHAnsi"/>
                <w:sz w:val="20"/>
                <w:szCs w:val="20"/>
              </w:rPr>
              <w:t>)</w:t>
            </w:r>
          </w:p>
        </w:tc>
        <w:tc>
          <w:tcPr>
            <w:tcW w:w="3165" w:type="pct"/>
            <w:gridSpan w:val="2"/>
            <w:tcBorders>
              <w:top w:val="single" w:sz="4" w:space="0" w:color="auto"/>
              <w:left w:val="single" w:sz="4" w:space="0" w:color="auto"/>
              <w:bottom w:val="single" w:sz="4" w:space="0" w:color="auto"/>
              <w:right w:val="single" w:sz="4" w:space="0" w:color="auto"/>
            </w:tcBorders>
          </w:tcPr>
          <w:p w:rsidR="00BA4DDE" w:rsidRPr="006706AF" w:rsidRDefault="00BA4DDE" w:rsidP="00BA4DDE">
            <w:pPr>
              <w:spacing w:after="0"/>
              <w:rPr>
                <w:rFonts w:cstheme="minorHAnsi"/>
                <w:b/>
                <w:color w:val="000000" w:themeColor="text1"/>
                <w:sz w:val="20"/>
                <w:szCs w:val="20"/>
                <w:u w:val="single"/>
              </w:rPr>
            </w:pPr>
            <w:r w:rsidRPr="006706AF">
              <w:rPr>
                <w:rFonts w:cstheme="minorHAnsi"/>
                <w:b/>
                <w:color w:val="000000" w:themeColor="text1"/>
                <w:sz w:val="20"/>
                <w:szCs w:val="20"/>
                <w:u w:val="single"/>
              </w:rPr>
              <w:lastRenderedPageBreak/>
              <w:t>Vereinbarungen der Fachkonferenz:</w:t>
            </w:r>
          </w:p>
          <w:p w:rsidR="00BA4DDE" w:rsidRPr="006706AF" w:rsidRDefault="00BA4DDE" w:rsidP="00BA4DDE">
            <w:pPr>
              <w:spacing w:before="120" w:after="0" w:line="240" w:lineRule="auto"/>
              <w:rPr>
                <w:rFonts w:cstheme="minorHAnsi"/>
                <w:b/>
                <w:color w:val="000000" w:themeColor="text1"/>
                <w:sz w:val="20"/>
                <w:szCs w:val="20"/>
              </w:rPr>
            </w:pPr>
            <w:r w:rsidRPr="006706AF">
              <w:rPr>
                <w:rFonts w:cstheme="minorHAnsi"/>
                <w:b/>
                <w:color w:val="000000" w:themeColor="text1"/>
                <w:sz w:val="20"/>
                <w:szCs w:val="20"/>
              </w:rPr>
              <w:t xml:space="preserve">inhaltliche Akzentsetzungen: </w:t>
            </w:r>
          </w:p>
          <w:p w:rsidR="00BA4DDE" w:rsidRPr="006706AF" w:rsidRDefault="00BA4DDE" w:rsidP="00BA4DDE">
            <w:pPr>
              <w:spacing w:before="60" w:after="0"/>
              <w:rPr>
                <w:rFonts w:cstheme="minorHAnsi"/>
                <w:color w:val="000000" w:themeColor="text1"/>
                <w:sz w:val="20"/>
                <w:szCs w:val="20"/>
              </w:rPr>
            </w:pPr>
            <w:r w:rsidRPr="006706AF">
              <w:rPr>
                <w:rFonts w:cstheme="minorHAnsi"/>
                <w:color w:val="000000" w:themeColor="text1"/>
                <w:sz w:val="20"/>
                <w:szCs w:val="20"/>
              </w:rPr>
              <w:t>abhängig von Interessen und Fragen in der Lerngruppe; z.</w:t>
            </w:r>
            <w:r>
              <w:rPr>
                <w:rFonts w:cstheme="minorHAnsi"/>
                <w:color w:val="000000" w:themeColor="text1"/>
                <w:sz w:val="20"/>
                <w:szCs w:val="20"/>
              </w:rPr>
              <w:t> </w:t>
            </w:r>
            <w:r w:rsidRPr="006706AF">
              <w:rPr>
                <w:rFonts w:cstheme="minorHAnsi"/>
                <w:color w:val="000000" w:themeColor="text1"/>
                <w:sz w:val="20"/>
                <w:szCs w:val="20"/>
              </w:rPr>
              <w:t>B.:</w:t>
            </w:r>
          </w:p>
          <w:p w:rsidR="00BA4DDE" w:rsidRPr="006706AF" w:rsidRDefault="00BA4DDE" w:rsidP="003F722B">
            <w:pPr>
              <w:pStyle w:val="Listenabsatz"/>
              <w:numPr>
                <w:ilvl w:val="0"/>
                <w:numId w:val="106"/>
              </w:numPr>
              <w:spacing w:after="0"/>
              <w:rPr>
                <w:rFonts w:cstheme="minorHAnsi"/>
                <w:color w:val="000000" w:themeColor="text1"/>
                <w:sz w:val="20"/>
                <w:szCs w:val="20"/>
              </w:rPr>
            </w:pPr>
            <w:r w:rsidRPr="006706AF">
              <w:rPr>
                <w:rFonts w:cstheme="minorHAnsi"/>
                <w:color w:val="000000" w:themeColor="text1"/>
                <w:sz w:val="20"/>
                <w:szCs w:val="20"/>
              </w:rPr>
              <w:t xml:space="preserve">Werte in einer Beziehung: </w:t>
            </w:r>
          </w:p>
          <w:p w:rsidR="00BA4DDE" w:rsidRPr="006706AF" w:rsidRDefault="00BA4DDE" w:rsidP="003F722B">
            <w:pPr>
              <w:pStyle w:val="Listenabsatz"/>
              <w:numPr>
                <w:ilvl w:val="1"/>
                <w:numId w:val="106"/>
              </w:numPr>
              <w:spacing w:after="0"/>
              <w:rPr>
                <w:rFonts w:cstheme="minorHAnsi"/>
                <w:color w:val="000000" w:themeColor="text1"/>
                <w:sz w:val="20"/>
                <w:szCs w:val="20"/>
              </w:rPr>
            </w:pPr>
            <w:r w:rsidRPr="006706AF">
              <w:rPr>
                <w:rFonts w:cstheme="minorHAnsi"/>
                <w:color w:val="000000" w:themeColor="text1"/>
                <w:sz w:val="20"/>
                <w:szCs w:val="20"/>
              </w:rPr>
              <w:t>eigene Vorstellungen und Wünsche (Vorstellungen von Jungen und Mädchen im Vergleich)</w:t>
            </w:r>
          </w:p>
          <w:p w:rsidR="00BA4DDE" w:rsidRPr="006706AF" w:rsidRDefault="00BA4DDE" w:rsidP="003F722B">
            <w:pPr>
              <w:pStyle w:val="Listenabsatz"/>
              <w:numPr>
                <w:ilvl w:val="1"/>
                <w:numId w:val="106"/>
              </w:numPr>
              <w:spacing w:after="0"/>
              <w:rPr>
                <w:rFonts w:cstheme="minorHAnsi"/>
                <w:color w:val="000000" w:themeColor="text1"/>
                <w:sz w:val="20"/>
                <w:szCs w:val="20"/>
              </w:rPr>
            </w:pPr>
            <w:r w:rsidRPr="006706AF">
              <w:rPr>
                <w:rFonts w:cstheme="minorHAnsi"/>
                <w:color w:val="000000" w:themeColor="text1"/>
                <w:sz w:val="20"/>
                <w:szCs w:val="20"/>
              </w:rPr>
              <w:t>Achtung vor sich und anderen; Ja zur Sexualität; Respekt vor der Vielfalt sexueller Lebensentwü</w:t>
            </w:r>
            <w:r w:rsidRPr="006706AF">
              <w:rPr>
                <w:rFonts w:cstheme="minorHAnsi"/>
                <w:color w:val="000000" w:themeColor="text1"/>
                <w:sz w:val="20"/>
                <w:szCs w:val="20"/>
              </w:rPr>
              <w:t>r</w:t>
            </w:r>
            <w:r w:rsidRPr="006706AF">
              <w:rPr>
                <w:rFonts w:cstheme="minorHAnsi"/>
                <w:color w:val="000000" w:themeColor="text1"/>
                <w:sz w:val="20"/>
                <w:szCs w:val="20"/>
              </w:rPr>
              <w:t>fe</w:t>
            </w:r>
          </w:p>
          <w:p w:rsidR="00BA4DDE" w:rsidRPr="006706AF" w:rsidRDefault="00BA4DDE" w:rsidP="003F722B">
            <w:pPr>
              <w:pStyle w:val="Listenabsatz"/>
              <w:numPr>
                <w:ilvl w:val="0"/>
                <w:numId w:val="106"/>
              </w:numPr>
              <w:spacing w:after="0"/>
              <w:rPr>
                <w:rFonts w:cstheme="minorHAnsi"/>
                <w:color w:val="000000" w:themeColor="text1"/>
                <w:sz w:val="20"/>
                <w:szCs w:val="20"/>
              </w:rPr>
            </w:pPr>
            <w:r w:rsidRPr="006706AF">
              <w:rPr>
                <w:rFonts w:cstheme="minorHAnsi"/>
                <w:color w:val="000000" w:themeColor="text1"/>
                <w:sz w:val="20"/>
                <w:szCs w:val="20"/>
              </w:rPr>
              <w:t>Was ist Liebe? Z.</w:t>
            </w:r>
            <w:r>
              <w:rPr>
                <w:rFonts w:cstheme="minorHAnsi"/>
                <w:color w:val="000000" w:themeColor="text1"/>
                <w:sz w:val="20"/>
                <w:szCs w:val="20"/>
              </w:rPr>
              <w:t> </w:t>
            </w:r>
            <w:r w:rsidRPr="006706AF">
              <w:rPr>
                <w:rFonts w:cstheme="minorHAnsi"/>
                <w:color w:val="000000" w:themeColor="text1"/>
                <w:sz w:val="20"/>
                <w:szCs w:val="20"/>
              </w:rPr>
              <w:t>B.:</w:t>
            </w:r>
          </w:p>
          <w:p w:rsidR="00BA4DDE" w:rsidRPr="006706AF" w:rsidRDefault="00BA4DDE" w:rsidP="003F722B">
            <w:pPr>
              <w:pStyle w:val="Listenabsatz"/>
              <w:numPr>
                <w:ilvl w:val="1"/>
                <w:numId w:val="106"/>
              </w:numPr>
              <w:spacing w:after="0"/>
              <w:rPr>
                <w:rFonts w:cstheme="minorHAnsi"/>
                <w:color w:val="000000" w:themeColor="text1"/>
                <w:sz w:val="20"/>
                <w:szCs w:val="20"/>
              </w:rPr>
            </w:pPr>
            <w:r w:rsidRPr="006706AF">
              <w:rPr>
                <w:rFonts w:cstheme="minorHAnsi"/>
                <w:color w:val="000000" w:themeColor="text1"/>
                <w:sz w:val="20"/>
                <w:szCs w:val="20"/>
              </w:rPr>
              <w:t>Formen der Liebe: Agape, Eros, Philia</w:t>
            </w:r>
          </w:p>
          <w:p w:rsidR="00BA4DDE" w:rsidRPr="006706AF" w:rsidRDefault="00BA4DDE" w:rsidP="003F722B">
            <w:pPr>
              <w:pStyle w:val="Listenabsatz"/>
              <w:numPr>
                <w:ilvl w:val="1"/>
                <w:numId w:val="106"/>
              </w:numPr>
              <w:spacing w:after="0"/>
              <w:rPr>
                <w:rFonts w:cstheme="minorHAnsi"/>
                <w:color w:val="000000" w:themeColor="text1"/>
                <w:sz w:val="20"/>
                <w:szCs w:val="20"/>
              </w:rPr>
            </w:pPr>
            <w:r w:rsidRPr="006706AF">
              <w:rPr>
                <w:rFonts w:cstheme="minorHAnsi"/>
                <w:color w:val="000000" w:themeColor="text1"/>
                <w:sz w:val="20"/>
                <w:szCs w:val="20"/>
              </w:rPr>
              <w:lastRenderedPageBreak/>
              <w:t>Liebe, Lust und Beziehung in der Bibel (z.</w:t>
            </w:r>
            <w:r>
              <w:rPr>
                <w:rFonts w:cstheme="minorHAnsi"/>
                <w:color w:val="000000" w:themeColor="text1"/>
                <w:sz w:val="20"/>
                <w:szCs w:val="20"/>
              </w:rPr>
              <w:t> </w:t>
            </w:r>
            <w:r w:rsidRPr="006706AF">
              <w:rPr>
                <w:rFonts w:cstheme="minorHAnsi"/>
                <w:color w:val="000000" w:themeColor="text1"/>
                <w:sz w:val="20"/>
                <w:szCs w:val="20"/>
              </w:rPr>
              <w:t>B.: Jakob, Lea und Rachel (Gen 29-30); Tamar und A</w:t>
            </w:r>
            <w:r w:rsidRPr="006706AF">
              <w:rPr>
                <w:rFonts w:cstheme="minorHAnsi"/>
                <w:color w:val="000000" w:themeColor="text1"/>
                <w:sz w:val="20"/>
                <w:szCs w:val="20"/>
              </w:rPr>
              <w:t>m</w:t>
            </w:r>
            <w:r w:rsidRPr="006706AF">
              <w:rPr>
                <w:rFonts w:cstheme="minorHAnsi"/>
                <w:color w:val="000000" w:themeColor="text1"/>
                <w:sz w:val="20"/>
                <w:szCs w:val="20"/>
              </w:rPr>
              <w:t>non (2 Sam 13,1-22), Hld)</w:t>
            </w:r>
          </w:p>
          <w:p w:rsidR="00BA4DDE" w:rsidRPr="006706AF" w:rsidRDefault="00BA4DDE" w:rsidP="003F722B">
            <w:pPr>
              <w:pStyle w:val="Listenabsatz"/>
              <w:numPr>
                <w:ilvl w:val="1"/>
                <w:numId w:val="106"/>
              </w:numPr>
              <w:spacing w:after="0"/>
              <w:rPr>
                <w:rFonts w:cstheme="minorHAnsi"/>
                <w:color w:val="000000" w:themeColor="text1"/>
                <w:sz w:val="20"/>
                <w:szCs w:val="20"/>
              </w:rPr>
            </w:pPr>
            <w:r w:rsidRPr="006706AF">
              <w:rPr>
                <w:rFonts w:cstheme="minorHAnsi"/>
                <w:color w:val="000000" w:themeColor="text1"/>
                <w:sz w:val="20"/>
                <w:szCs w:val="20"/>
              </w:rPr>
              <w:t>Hetero- und Homosexualität</w:t>
            </w:r>
          </w:p>
          <w:p w:rsidR="00BA4DDE" w:rsidRPr="006706AF" w:rsidRDefault="00BA4DDE" w:rsidP="003F722B">
            <w:pPr>
              <w:pStyle w:val="Listenabsatz"/>
              <w:numPr>
                <w:ilvl w:val="0"/>
                <w:numId w:val="106"/>
              </w:numPr>
              <w:spacing w:after="0"/>
              <w:rPr>
                <w:rFonts w:cstheme="minorHAnsi"/>
                <w:color w:val="000000" w:themeColor="text1"/>
                <w:sz w:val="20"/>
                <w:szCs w:val="20"/>
              </w:rPr>
            </w:pPr>
            <w:r w:rsidRPr="006706AF">
              <w:rPr>
                <w:rFonts w:cstheme="minorHAnsi"/>
                <w:color w:val="000000" w:themeColor="text1"/>
                <w:sz w:val="20"/>
                <w:szCs w:val="20"/>
              </w:rPr>
              <w:t>Liebe im digitalen Zeitalter, z.</w:t>
            </w:r>
            <w:r>
              <w:rPr>
                <w:rFonts w:cstheme="minorHAnsi"/>
                <w:color w:val="000000" w:themeColor="text1"/>
                <w:sz w:val="20"/>
                <w:szCs w:val="20"/>
              </w:rPr>
              <w:t> </w:t>
            </w:r>
            <w:r w:rsidRPr="006706AF">
              <w:rPr>
                <w:rFonts w:cstheme="minorHAnsi"/>
                <w:color w:val="000000" w:themeColor="text1"/>
                <w:sz w:val="20"/>
                <w:szCs w:val="20"/>
              </w:rPr>
              <w:t xml:space="preserve">B.: </w:t>
            </w:r>
          </w:p>
          <w:p w:rsidR="00BA4DDE" w:rsidRPr="00A24630" w:rsidRDefault="00BA4DDE" w:rsidP="003F722B">
            <w:pPr>
              <w:pStyle w:val="Listenabsatz"/>
              <w:numPr>
                <w:ilvl w:val="1"/>
                <w:numId w:val="106"/>
              </w:numPr>
              <w:spacing w:after="0"/>
              <w:rPr>
                <w:rFonts w:cstheme="minorHAnsi"/>
                <w:b/>
                <w:color w:val="000000" w:themeColor="text1"/>
                <w:sz w:val="20"/>
                <w:szCs w:val="20"/>
              </w:rPr>
            </w:pPr>
            <w:r w:rsidRPr="006706AF">
              <w:rPr>
                <w:rFonts w:cstheme="minorHAnsi"/>
                <w:color w:val="000000" w:themeColor="text1"/>
                <w:sz w:val="20"/>
                <w:szCs w:val="20"/>
              </w:rPr>
              <w:t>„Sight“ – Wenn der Umgang mit anderen über Apps /</w:t>
            </w:r>
            <w:r>
              <w:rPr>
                <w:rFonts w:cstheme="minorHAnsi"/>
                <w:color w:val="000000" w:themeColor="text1"/>
                <w:sz w:val="20"/>
                <w:szCs w:val="20"/>
              </w:rPr>
              <w:t xml:space="preserve">künstliche Intelligenz („KI“)gesteuert wird; </w:t>
            </w:r>
            <w:r w:rsidRPr="006706AF">
              <w:rPr>
                <w:rFonts w:cstheme="minorHAnsi"/>
                <w:color w:val="000000" w:themeColor="text1"/>
                <w:sz w:val="20"/>
                <w:szCs w:val="20"/>
              </w:rPr>
              <w:t xml:space="preserve">Kurzfilm „sight“ </w:t>
            </w:r>
            <w:hyperlink r:id="rId45" w:history="1">
              <w:r w:rsidRPr="008D70F4">
                <w:rPr>
                  <w:rStyle w:val="Hyperlink"/>
                  <w:rFonts w:cstheme="minorHAnsi"/>
                  <w:sz w:val="20"/>
                  <w:szCs w:val="20"/>
                </w:rPr>
                <w:t>https://www.youtube.com/watch?v=lK_cdkpazjI</w:t>
              </w:r>
            </w:hyperlink>
            <w:r>
              <w:rPr>
                <w:rFonts w:cstheme="minorHAnsi"/>
                <w:sz w:val="20"/>
                <w:szCs w:val="20"/>
              </w:rPr>
              <w:t xml:space="preserve"> (Datum des letzten Zugriffs: 17.01.2020)</w:t>
            </w:r>
          </w:p>
          <w:p w:rsidR="00BA4DDE" w:rsidRPr="006706AF" w:rsidRDefault="00BA4DDE" w:rsidP="003F722B">
            <w:pPr>
              <w:pStyle w:val="Listenabsatz"/>
              <w:numPr>
                <w:ilvl w:val="1"/>
                <w:numId w:val="106"/>
              </w:numPr>
              <w:spacing w:after="0"/>
              <w:rPr>
                <w:rFonts w:cstheme="minorHAnsi"/>
                <w:color w:val="000000" w:themeColor="text1"/>
                <w:sz w:val="20"/>
                <w:szCs w:val="20"/>
              </w:rPr>
            </w:pPr>
            <w:r w:rsidRPr="006706AF">
              <w:rPr>
                <w:rFonts w:cstheme="minorHAnsi"/>
                <w:color w:val="000000" w:themeColor="text1"/>
                <w:sz w:val="20"/>
                <w:szCs w:val="20"/>
              </w:rPr>
              <w:t>Dating Apps</w:t>
            </w:r>
          </w:p>
          <w:p w:rsidR="00BA4DDE" w:rsidRPr="006706AF" w:rsidRDefault="00BA4DDE" w:rsidP="003F722B">
            <w:pPr>
              <w:pStyle w:val="Listenabsatz"/>
              <w:numPr>
                <w:ilvl w:val="1"/>
                <w:numId w:val="106"/>
              </w:numPr>
              <w:spacing w:after="0"/>
              <w:rPr>
                <w:rFonts w:cstheme="minorHAnsi"/>
                <w:color w:val="000000" w:themeColor="text1"/>
                <w:sz w:val="20"/>
                <w:szCs w:val="20"/>
              </w:rPr>
            </w:pPr>
            <w:r w:rsidRPr="006706AF">
              <w:rPr>
                <w:rFonts w:cstheme="minorHAnsi"/>
                <w:color w:val="000000" w:themeColor="text1"/>
                <w:sz w:val="20"/>
                <w:szCs w:val="20"/>
              </w:rPr>
              <w:t>Seitensprungagenturen</w:t>
            </w:r>
          </w:p>
          <w:p w:rsidR="00BA4DDE" w:rsidRPr="006706AF" w:rsidRDefault="00BA4DDE" w:rsidP="003F722B">
            <w:pPr>
              <w:pStyle w:val="Listenabsatz"/>
              <w:numPr>
                <w:ilvl w:val="1"/>
                <w:numId w:val="106"/>
              </w:numPr>
              <w:spacing w:after="0"/>
              <w:rPr>
                <w:rFonts w:cstheme="minorHAnsi"/>
                <w:color w:val="000000" w:themeColor="text1"/>
                <w:sz w:val="20"/>
                <w:szCs w:val="20"/>
              </w:rPr>
            </w:pPr>
            <w:r w:rsidRPr="006706AF">
              <w:rPr>
                <w:rFonts w:cstheme="minorHAnsi"/>
                <w:color w:val="000000" w:themeColor="text1"/>
                <w:sz w:val="20"/>
                <w:szCs w:val="20"/>
              </w:rPr>
              <w:t xml:space="preserve">Auszüge aus: Kling, </w:t>
            </w:r>
            <w:r>
              <w:rPr>
                <w:rFonts w:cstheme="minorHAnsi"/>
                <w:color w:val="000000" w:themeColor="text1"/>
                <w:sz w:val="20"/>
                <w:szCs w:val="20"/>
              </w:rPr>
              <w:t xml:space="preserve">Mark Uwe: </w:t>
            </w:r>
            <w:r w:rsidRPr="006706AF">
              <w:rPr>
                <w:rFonts w:cstheme="minorHAnsi"/>
                <w:color w:val="000000" w:themeColor="text1"/>
                <w:sz w:val="20"/>
                <w:szCs w:val="20"/>
              </w:rPr>
              <w:t>QualityLand, Berlin 2017</w:t>
            </w:r>
          </w:p>
          <w:p w:rsidR="00BA4DDE" w:rsidRPr="006706AF" w:rsidRDefault="00BA4DDE" w:rsidP="003F722B">
            <w:pPr>
              <w:pStyle w:val="Listenabsatz"/>
              <w:numPr>
                <w:ilvl w:val="0"/>
                <w:numId w:val="106"/>
              </w:numPr>
              <w:spacing w:after="0"/>
              <w:rPr>
                <w:rFonts w:cstheme="minorHAnsi"/>
                <w:color w:val="000000" w:themeColor="text1"/>
                <w:sz w:val="20"/>
                <w:szCs w:val="20"/>
              </w:rPr>
            </w:pPr>
            <w:r w:rsidRPr="006706AF">
              <w:rPr>
                <w:rFonts w:cstheme="minorHAnsi"/>
                <w:color w:val="000000" w:themeColor="text1"/>
                <w:sz w:val="20"/>
                <w:szCs w:val="20"/>
              </w:rPr>
              <w:t xml:space="preserve">Vielfältige (Geschlechts-)Identitäten („boytogirltransformation“ – </w:t>
            </w:r>
            <w:r>
              <w:rPr>
                <w:rFonts w:cstheme="minorHAnsi"/>
                <w:color w:val="000000" w:themeColor="text1"/>
                <w:sz w:val="20"/>
                <w:szCs w:val="20"/>
              </w:rPr>
              <w:t>z. B. Model</w:t>
            </w:r>
            <w:r w:rsidRPr="006706AF">
              <w:rPr>
                <w:rFonts w:cstheme="minorHAnsi"/>
                <w:color w:val="000000" w:themeColor="text1"/>
                <w:sz w:val="20"/>
                <w:szCs w:val="20"/>
              </w:rPr>
              <w:t>StasFedyanin)</w:t>
            </w:r>
          </w:p>
          <w:p w:rsidR="00BA4DDE" w:rsidRPr="006706AF" w:rsidRDefault="00BA4DDE" w:rsidP="003F722B">
            <w:pPr>
              <w:pStyle w:val="Listenabsatz"/>
              <w:numPr>
                <w:ilvl w:val="0"/>
                <w:numId w:val="106"/>
              </w:numPr>
              <w:spacing w:after="0"/>
              <w:rPr>
                <w:rFonts w:cstheme="minorHAnsi"/>
                <w:color w:val="000000" w:themeColor="text1"/>
                <w:sz w:val="20"/>
                <w:szCs w:val="20"/>
              </w:rPr>
            </w:pPr>
            <w:r w:rsidRPr="006706AF">
              <w:rPr>
                <w:rFonts w:cstheme="minorHAnsi"/>
                <w:color w:val="000000" w:themeColor="text1"/>
                <w:sz w:val="20"/>
                <w:szCs w:val="20"/>
              </w:rPr>
              <w:t>„Wahre Liebe wartet!“?</w:t>
            </w:r>
          </w:p>
          <w:p w:rsidR="00BA4DDE" w:rsidRPr="006706AF" w:rsidRDefault="00BA4DDE" w:rsidP="003F722B">
            <w:pPr>
              <w:pStyle w:val="Listenabsatz"/>
              <w:numPr>
                <w:ilvl w:val="0"/>
                <w:numId w:val="106"/>
              </w:numPr>
              <w:spacing w:after="0"/>
              <w:rPr>
                <w:rFonts w:cstheme="minorHAnsi"/>
                <w:color w:val="000000" w:themeColor="text1"/>
                <w:sz w:val="20"/>
                <w:szCs w:val="20"/>
              </w:rPr>
            </w:pPr>
            <w:r w:rsidRPr="006706AF">
              <w:rPr>
                <w:rFonts w:cstheme="minorHAnsi"/>
                <w:color w:val="000000" w:themeColor="text1"/>
                <w:sz w:val="20"/>
                <w:szCs w:val="20"/>
              </w:rPr>
              <w:t xml:space="preserve">Wenn Beziehungen scheitern </w:t>
            </w:r>
          </w:p>
          <w:p w:rsidR="00BA4DDE" w:rsidRPr="006706AF" w:rsidRDefault="00BA4DDE" w:rsidP="003F722B">
            <w:pPr>
              <w:pStyle w:val="Listenabsatz"/>
              <w:numPr>
                <w:ilvl w:val="0"/>
                <w:numId w:val="106"/>
              </w:numPr>
              <w:spacing w:after="0"/>
              <w:rPr>
                <w:rFonts w:cstheme="minorHAnsi"/>
                <w:color w:val="000000" w:themeColor="text1"/>
                <w:sz w:val="20"/>
                <w:szCs w:val="20"/>
              </w:rPr>
            </w:pPr>
            <w:r w:rsidRPr="006706AF">
              <w:rPr>
                <w:rFonts w:cstheme="minorHAnsi"/>
                <w:color w:val="000000" w:themeColor="text1"/>
                <w:sz w:val="20"/>
                <w:szCs w:val="20"/>
              </w:rPr>
              <w:t>Mein Körper gehört mir – das Recht auf ein Nein</w:t>
            </w:r>
          </w:p>
          <w:p w:rsidR="00BA4DDE" w:rsidRPr="006706AF" w:rsidRDefault="00BA4DDE" w:rsidP="003F722B">
            <w:pPr>
              <w:pStyle w:val="Listenabsatz"/>
              <w:numPr>
                <w:ilvl w:val="0"/>
                <w:numId w:val="106"/>
              </w:numPr>
              <w:spacing w:after="60"/>
              <w:ind w:left="357" w:hanging="357"/>
              <w:rPr>
                <w:rFonts w:cstheme="minorHAnsi"/>
                <w:color w:val="000000" w:themeColor="text1"/>
                <w:sz w:val="20"/>
                <w:szCs w:val="20"/>
              </w:rPr>
            </w:pPr>
            <w:r w:rsidRPr="006706AF">
              <w:rPr>
                <w:rFonts w:cstheme="minorHAnsi"/>
                <w:color w:val="000000" w:themeColor="text1"/>
                <w:sz w:val="20"/>
                <w:szCs w:val="20"/>
              </w:rPr>
              <w:t>Sexualmoral und Menschenwürde – Was „bringt“ kirchliche Sexualmoral?</w:t>
            </w:r>
          </w:p>
          <w:p w:rsidR="00BA4DDE" w:rsidRPr="006706AF" w:rsidRDefault="00BA4DDE" w:rsidP="00BA4DDE">
            <w:pPr>
              <w:spacing w:after="0" w:line="276" w:lineRule="auto"/>
              <w:jc w:val="both"/>
              <w:rPr>
                <w:rFonts w:cstheme="minorHAnsi"/>
                <w:b/>
                <w:color w:val="000000" w:themeColor="text1"/>
                <w:sz w:val="20"/>
                <w:szCs w:val="20"/>
              </w:rPr>
            </w:pPr>
            <w:r w:rsidRPr="006706AF">
              <w:rPr>
                <w:rFonts w:cstheme="minorHAnsi"/>
                <w:b/>
                <w:color w:val="000000" w:themeColor="text1"/>
                <w:sz w:val="20"/>
                <w:szCs w:val="20"/>
              </w:rPr>
              <w:t>didaktisch-methodische Anregungen:</w:t>
            </w:r>
          </w:p>
          <w:p w:rsidR="00BA4DDE" w:rsidRPr="006706AF" w:rsidRDefault="00BA4DDE" w:rsidP="003F722B">
            <w:pPr>
              <w:pStyle w:val="Listenabsatz"/>
              <w:numPr>
                <w:ilvl w:val="0"/>
                <w:numId w:val="106"/>
              </w:numPr>
              <w:spacing w:after="0"/>
              <w:rPr>
                <w:rFonts w:cstheme="minorHAnsi"/>
                <w:color w:val="000000" w:themeColor="text1"/>
                <w:sz w:val="20"/>
                <w:szCs w:val="20"/>
              </w:rPr>
            </w:pPr>
            <w:r w:rsidRPr="006706AF">
              <w:rPr>
                <w:rFonts w:cstheme="minorHAnsi"/>
                <w:color w:val="000000" w:themeColor="text1"/>
                <w:sz w:val="20"/>
                <w:szCs w:val="20"/>
              </w:rPr>
              <w:t>Einstieg z.</w:t>
            </w:r>
            <w:r>
              <w:rPr>
                <w:rFonts w:cstheme="minorHAnsi"/>
                <w:color w:val="000000" w:themeColor="text1"/>
                <w:sz w:val="20"/>
                <w:szCs w:val="20"/>
              </w:rPr>
              <w:t> </w:t>
            </w:r>
            <w:r w:rsidRPr="006706AF">
              <w:rPr>
                <w:rFonts w:cstheme="minorHAnsi"/>
                <w:color w:val="000000" w:themeColor="text1"/>
                <w:sz w:val="20"/>
                <w:szCs w:val="20"/>
              </w:rPr>
              <w:t xml:space="preserve">B. über Textausschnitte aus Jugendzeitschriften, Screenshots aus Sozialen Netzwerken, über Lieder, …… </w:t>
            </w:r>
            <w:r w:rsidRPr="006706AF">
              <w:rPr>
                <w:rFonts w:cstheme="minorHAnsi"/>
                <w:color w:val="000000" w:themeColor="text1"/>
                <w:sz w:val="20"/>
                <w:szCs w:val="20"/>
              </w:rPr>
              <w:sym w:font="Wingdings" w:char="F0E0"/>
            </w:r>
            <w:r w:rsidRPr="006706AF">
              <w:rPr>
                <w:rFonts w:cstheme="minorHAnsi"/>
                <w:color w:val="000000" w:themeColor="text1"/>
                <w:sz w:val="20"/>
                <w:szCs w:val="20"/>
              </w:rPr>
              <w:t xml:space="preserve"> Sammeln von Fragen, …</w:t>
            </w:r>
          </w:p>
          <w:p w:rsidR="00BA4DDE" w:rsidRPr="006706AF" w:rsidRDefault="00BA4DDE" w:rsidP="003F722B">
            <w:pPr>
              <w:pStyle w:val="Listenabsatz"/>
              <w:numPr>
                <w:ilvl w:val="0"/>
                <w:numId w:val="106"/>
              </w:numPr>
              <w:spacing w:after="0" w:line="276" w:lineRule="auto"/>
              <w:jc w:val="both"/>
              <w:rPr>
                <w:rFonts w:cstheme="minorHAnsi"/>
                <w:b/>
                <w:color w:val="000000" w:themeColor="text1"/>
                <w:sz w:val="20"/>
                <w:szCs w:val="20"/>
              </w:rPr>
            </w:pPr>
            <w:r w:rsidRPr="006706AF">
              <w:rPr>
                <w:rFonts w:cstheme="minorHAnsi"/>
                <w:bCs/>
                <w:color w:val="000000" w:themeColor="text1"/>
                <w:sz w:val="20"/>
                <w:szCs w:val="20"/>
              </w:rPr>
              <w:t>A</w:t>
            </w:r>
            <w:r w:rsidRPr="006706AF">
              <w:rPr>
                <w:rFonts w:cstheme="minorHAnsi"/>
                <w:color w:val="000000" w:themeColor="text1"/>
                <w:sz w:val="20"/>
                <w:szCs w:val="20"/>
              </w:rPr>
              <w:t>rbeit teilweise in nach Geschlechtern getrennten Gruppen</w:t>
            </w:r>
          </w:p>
          <w:p w:rsidR="00BA4DDE" w:rsidRPr="006706AF" w:rsidRDefault="00BA4DDE" w:rsidP="003F722B">
            <w:pPr>
              <w:pStyle w:val="Listenabsatz"/>
              <w:numPr>
                <w:ilvl w:val="0"/>
                <w:numId w:val="106"/>
              </w:numPr>
              <w:spacing w:after="0" w:line="276" w:lineRule="auto"/>
              <w:jc w:val="both"/>
              <w:rPr>
                <w:rFonts w:cstheme="minorHAnsi"/>
                <w:color w:val="000000" w:themeColor="text1"/>
                <w:sz w:val="20"/>
                <w:szCs w:val="20"/>
              </w:rPr>
            </w:pPr>
            <w:r w:rsidRPr="006706AF">
              <w:rPr>
                <w:rFonts w:cstheme="minorHAnsi"/>
                <w:color w:val="000000" w:themeColor="text1"/>
                <w:sz w:val="20"/>
                <w:szCs w:val="20"/>
              </w:rPr>
              <w:t xml:space="preserve">Einbeziehen kirchlicher Positionen </w:t>
            </w:r>
          </w:p>
          <w:p w:rsidR="00BA4DDE" w:rsidRPr="006706AF" w:rsidRDefault="00BA4DDE" w:rsidP="003F722B">
            <w:pPr>
              <w:pStyle w:val="Listenabsatz"/>
              <w:numPr>
                <w:ilvl w:val="0"/>
                <w:numId w:val="106"/>
              </w:numPr>
              <w:spacing w:after="0"/>
              <w:rPr>
                <w:rFonts w:cstheme="minorHAnsi"/>
                <w:b/>
                <w:color w:val="000000" w:themeColor="text1"/>
                <w:sz w:val="20"/>
                <w:szCs w:val="20"/>
              </w:rPr>
            </w:pPr>
            <w:r w:rsidRPr="006706AF">
              <w:rPr>
                <w:rFonts w:cstheme="minorHAnsi"/>
                <w:color w:val="000000" w:themeColor="text1"/>
                <w:sz w:val="20"/>
                <w:szCs w:val="20"/>
              </w:rPr>
              <w:t xml:space="preserve">Arbeit mit Filmausschnitten und Videoclips: </w:t>
            </w:r>
          </w:p>
          <w:p w:rsidR="00BA4DDE" w:rsidRPr="005F3964" w:rsidRDefault="00BA4DDE" w:rsidP="003F722B">
            <w:pPr>
              <w:pStyle w:val="Listenabsatz"/>
              <w:numPr>
                <w:ilvl w:val="1"/>
                <w:numId w:val="106"/>
              </w:numPr>
              <w:spacing w:after="0"/>
              <w:rPr>
                <w:rFonts w:cstheme="minorHAnsi"/>
                <w:b/>
                <w:color w:val="000000" w:themeColor="text1"/>
                <w:sz w:val="20"/>
                <w:szCs w:val="20"/>
              </w:rPr>
            </w:pPr>
            <w:r w:rsidRPr="006706AF">
              <w:rPr>
                <w:rFonts w:cstheme="minorHAnsi"/>
                <w:color w:val="000000" w:themeColor="text1"/>
                <w:sz w:val="20"/>
                <w:szCs w:val="20"/>
              </w:rPr>
              <w:t xml:space="preserve">Sido, Liebe </w:t>
            </w:r>
            <w:hyperlink r:id="rId46" w:history="1">
              <w:r w:rsidRPr="008D70F4">
                <w:rPr>
                  <w:rStyle w:val="Hyperlink"/>
                  <w:rFonts w:cstheme="minorHAnsi"/>
                  <w:sz w:val="20"/>
                  <w:szCs w:val="20"/>
                </w:rPr>
                <w:t>https://www.youtube.com/watch?v=wPuJlNSigHM</w:t>
              </w:r>
            </w:hyperlink>
            <w:r>
              <w:rPr>
                <w:rFonts w:cstheme="minorHAnsi"/>
                <w:sz w:val="20"/>
                <w:szCs w:val="20"/>
              </w:rPr>
              <w:t xml:space="preserve"> (Datum des letzten Zugriffs: 17.01.2020)</w:t>
            </w:r>
          </w:p>
          <w:p w:rsidR="00BA4DDE" w:rsidRPr="005F3964" w:rsidRDefault="00BA4DDE" w:rsidP="003F722B">
            <w:pPr>
              <w:pStyle w:val="Listenabsatz"/>
              <w:numPr>
                <w:ilvl w:val="1"/>
                <w:numId w:val="106"/>
              </w:numPr>
              <w:spacing w:after="0"/>
              <w:rPr>
                <w:rFonts w:cstheme="minorHAnsi"/>
                <w:b/>
                <w:color w:val="000000" w:themeColor="text1"/>
                <w:sz w:val="20"/>
                <w:szCs w:val="20"/>
              </w:rPr>
            </w:pPr>
            <w:r w:rsidRPr="006706AF">
              <w:rPr>
                <w:rFonts w:cstheme="minorHAnsi"/>
                <w:color w:val="000000" w:themeColor="text1"/>
                <w:sz w:val="20"/>
                <w:szCs w:val="20"/>
              </w:rPr>
              <w:t xml:space="preserve">Mc Bilal, Deine Liebe ist mein Leben </w:t>
            </w:r>
            <w:hyperlink r:id="rId47" w:history="1">
              <w:r w:rsidRPr="008D70F4">
                <w:rPr>
                  <w:rStyle w:val="Hyperlink"/>
                  <w:rFonts w:cstheme="minorHAnsi"/>
                  <w:sz w:val="20"/>
                  <w:szCs w:val="20"/>
                </w:rPr>
                <w:t>https://www.youtube.com/watch?v=GKnWPS-yot4</w:t>
              </w:r>
            </w:hyperlink>
            <w:r>
              <w:rPr>
                <w:rFonts w:cstheme="minorHAnsi"/>
                <w:sz w:val="20"/>
                <w:szCs w:val="20"/>
              </w:rPr>
              <w:t xml:space="preserve"> (Datum des letzten Zugriffs: 17.01.2020)</w:t>
            </w:r>
          </w:p>
          <w:p w:rsidR="00BA4DDE" w:rsidRPr="00A24630" w:rsidRDefault="00BA4DDE" w:rsidP="003F722B">
            <w:pPr>
              <w:pStyle w:val="Listenabsatz"/>
              <w:numPr>
                <w:ilvl w:val="1"/>
                <w:numId w:val="106"/>
              </w:numPr>
              <w:spacing w:after="0"/>
              <w:rPr>
                <w:rFonts w:cstheme="minorHAnsi"/>
                <w:color w:val="000000" w:themeColor="text1"/>
                <w:sz w:val="20"/>
                <w:szCs w:val="20"/>
              </w:rPr>
            </w:pPr>
            <w:r w:rsidRPr="006706AF">
              <w:rPr>
                <w:rFonts w:cstheme="minorHAnsi"/>
                <w:color w:val="000000" w:themeColor="text1"/>
                <w:sz w:val="20"/>
                <w:szCs w:val="20"/>
              </w:rPr>
              <w:t>Darstellungen von „Liebe“ in Soaps, …</w:t>
            </w:r>
          </w:p>
          <w:p w:rsidR="00BA4DDE" w:rsidRDefault="00BA4DDE" w:rsidP="003F722B">
            <w:pPr>
              <w:pStyle w:val="Listenabsatz"/>
              <w:numPr>
                <w:ilvl w:val="0"/>
                <w:numId w:val="106"/>
              </w:numPr>
              <w:spacing w:after="60" w:line="240" w:lineRule="auto"/>
              <w:ind w:left="357" w:hanging="357"/>
              <w:contextualSpacing w:val="0"/>
              <w:rPr>
                <w:rFonts w:cstheme="minorHAnsi"/>
                <w:color w:val="000000" w:themeColor="text1"/>
                <w:sz w:val="20"/>
                <w:szCs w:val="20"/>
              </w:rPr>
            </w:pPr>
            <w:r w:rsidRPr="006706AF">
              <w:rPr>
                <w:rFonts w:cstheme="minorHAnsi"/>
                <w:color w:val="000000" w:themeColor="text1"/>
                <w:sz w:val="20"/>
                <w:szCs w:val="20"/>
              </w:rPr>
              <w:t>Beziehungen per App beginnen, leben, beenden: Auseinandersetzung mit Chancen und Grenzen ve</w:t>
            </w:r>
            <w:r w:rsidRPr="006706AF">
              <w:rPr>
                <w:rFonts w:cstheme="minorHAnsi"/>
                <w:color w:val="000000" w:themeColor="text1"/>
                <w:sz w:val="20"/>
                <w:szCs w:val="20"/>
              </w:rPr>
              <w:t>r</w:t>
            </w:r>
            <w:r w:rsidRPr="006706AF">
              <w:rPr>
                <w:rFonts w:cstheme="minorHAnsi"/>
                <w:color w:val="000000" w:themeColor="text1"/>
                <w:sz w:val="20"/>
                <w:szCs w:val="20"/>
              </w:rPr>
              <w:t>schiedener Apps</w:t>
            </w:r>
          </w:p>
          <w:p w:rsidR="00BA4DDE" w:rsidRPr="006706AF" w:rsidRDefault="00BA4DDE" w:rsidP="00BA4DDE">
            <w:pPr>
              <w:tabs>
                <w:tab w:val="left" w:pos="360"/>
              </w:tabs>
              <w:spacing w:after="0" w:line="240" w:lineRule="auto"/>
              <w:rPr>
                <w:rFonts w:cstheme="minorHAnsi"/>
                <w:b/>
                <w:color w:val="000000" w:themeColor="text1"/>
                <w:sz w:val="20"/>
                <w:szCs w:val="20"/>
              </w:rPr>
            </w:pPr>
            <w:r w:rsidRPr="006706AF">
              <w:rPr>
                <w:rFonts w:cstheme="minorHAnsi"/>
                <w:b/>
                <w:color w:val="000000" w:themeColor="text1"/>
                <w:sz w:val="20"/>
                <w:szCs w:val="20"/>
              </w:rPr>
              <w:t>Literatur:</w:t>
            </w:r>
          </w:p>
          <w:p w:rsidR="00BA4DDE" w:rsidRPr="006706AF" w:rsidRDefault="00BA4DDE" w:rsidP="00BA4DDE">
            <w:pPr>
              <w:tabs>
                <w:tab w:val="left" w:pos="360"/>
              </w:tabs>
              <w:spacing w:after="0" w:line="240" w:lineRule="auto"/>
              <w:rPr>
                <w:rFonts w:cstheme="minorHAnsi"/>
                <w:color w:val="000000" w:themeColor="text1"/>
                <w:sz w:val="20"/>
                <w:szCs w:val="20"/>
              </w:rPr>
            </w:pPr>
            <w:r w:rsidRPr="006706AF">
              <w:rPr>
                <w:rFonts w:cstheme="minorHAnsi"/>
                <w:color w:val="000000" w:themeColor="text1"/>
                <w:sz w:val="20"/>
                <w:szCs w:val="20"/>
              </w:rPr>
              <w:t>Leimgruber, Stephan:</w:t>
            </w:r>
            <w:r>
              <w:rPr>
                <w:rFonts w:cstheme="minorHAnsi"/>
                <w:color w:val="000000" w:themeColor="text1"/>
                <w:sz w:val="20"/>
                <w:szCs w:val="20"/>
              </w:rPr>
              <w:t xml:space="preserve"> Christliche Sexualpädagogik,München 2011</w:t>
            </w:r>
          </w:p>
          <w:p w:rsidR="00BA4DDE" w:rsidRDefault="00BA4DDE" w:rsidP="00BA4DDE">
            <w:pPr>
              <w:spacing w:after="60" w:line="240" w:lineRule="auto"/>
              <w:rPr>
                <w:rFonts w:cstheme="minorHAnsi"/>
                <w:color w:val="000000" w:themeColor="text1"/>
                <w:sz w:val="20"/>
                <w:szCs w:val="20"/>
              </w:rPr>
            </w:pPr>
            <w:r w:rsidRPr="006706AF">
              <w:rPr>
                <w:rFonts w:cstheme="minorHAnsi"/>
                <w:color w:val="000000" w:themeColor="text1"/>
                <w:sz w:val="20"/>
                <w:szCs w:val="20"/>
              </w:rPr>
              <w:t>RelliS</w:t>
            </w:r>
            <w:r>
              <w:rPr>
                <w:rFonts w:cstheme="minorHAnsi"/>
                <w:color w:val="000000" w:themeColor="text1"/>
                <w:sz w:val="20"/>
                <w:szCs w:val="20"/>
              </w:rPr>
              <w:t>, Zeitschrift für den katholischen Religionsunterricht, Heft</w:t>
            </w:r>
            <w:r w:rsidRPr="006706AF">
              <w:rPr>
                <w:rFonts w:cstheme="minorHAnsi"/>
                <w:color w:val="000000" w:themeColor="text1"/>
                <w:sz w:val="20"/>
                <w:szCs w:val="20"/>
              </w:rPr>
              <w:t xml:space="preserve"> 3/2013</w:t>
            </w:r>
            <w:r>
              <w:rPr>
                <w:rFonts w:cstheme="minorHAnsi"/>
                <w:color w:val="000000" w:themeColor="text1"/>
                <w:sz w:val="20"/>
                <w:szCs w:val="20"/>
              </w:rPr>
              <w:t xml:space="preserve">: </w:t>
            </w:r>
            <w:r w:rsidRPr="006706AF">
              <w:rPr>
                <w:rFonts w:cstheme="minorHAnsi"/>
                <w:color w:val="000000" w:themeColor="text1"/>
                <w:sz w:val="20"/>
                <w:szCs w:val="20"/>
              </w:rPr>
              <w:t>Sexualität</w:t>
            </w:r>
            <w:r>
              <w:rPr>
                <w:rFonts w:cstheme="minorHAnsi"/>
                <w:color w:val="000000" w:themeColor="text1"/>
                <w:sz w:val="20"/>
                <w:szCs w:val="20"/>
              </w:rPr>
              <w:t>, Paderborn 2013</w:t>
            </w:r>
          </w:p>
          <w:p w:rsidR="00BA4DDE" w:rsidRDefault="00BA4DDE" w:rsidP="00BA4DDE">
            <w:pPr>
              <w:spacing w:after="0" w:line="240" w:lineRule="auto"/>
              <w:rPr>
                <w:rFonts w:cstheme="minorHAnsi"/>
                <w:sz w:val="20"/>
                <w:szCs w:val="20"/>
              </w:rPr>
            </w:pPr>
            <w:r w:rsidRPr="006706AF">
              <w:rPr>
                <w:rFonts w:cstheme="minorHAnsi"/>
                <w:b/>
                <w:color w:val="000000" w:themeColor="text1"/>
                <w:sz w:val="20"/>
                <w:szCs w:val="20"/>
              </w:rPr>
              <w:t>Hinweise auf außerschulische Lernorte:</w:t>
            </w:r>
            <w:r>
              <w:rPr>
                <w:rFonts w:cstheme="minorHAnsi"/>
                <w:sz w:val="20"/>
                <w:szCs w:val="20"/>
              </w:rPr>
              <w:t xml:space="preserve">Besuch in einer Beratungsstelle, z. B. </w:t>
            </w:r>
            <w:r w:rsidRPr="006706AF">
              <w:rPr>
                <w:rFonts w:cstheme="minorHAnsi"/>
                <w:sz w:val="20"/>
                <w:szCs w:val="20"/>
              </w:rPr>
              <w:t>der Caritas</w:t>
            </w:r>
          </w:p>
          <w:p w:rsidR="00BA4DDE" w:rsidRPr="005109D5" w:rsidRDefault="00BA4DDE" w:rsidP="00BA4DDE">
            <w:pPr>
              <w:tabs>
                <w:tab w:val="left" w:pos="360"/>
              </w:tabs>
              <w:spacing w:after="0" w:line="240" w:lineRule="auto"/>
              <w:rPr>
                <w:rFonts w:cstheme="minorHAnsi"/>
                <w:b/>
                <w:sz w:val="20"/>
                <w:szCs w:val="20"/>
              </w:rPr>
            </w:pPr>
            <w:r w:rsidRPr="006706AF">
              <w:rPr>
                <w:rFonts w:cstheme="minorHAnsi"/>
                <w:b/>
                <w:sz w:val="20"/>
                <w:szCs w:val="20"/>
              </w:rPr>
              <w:t xml:space="preserve">Kooperationen: </w:t>
            </w:r>
            <w:r w:rsidRPr="006706AF">
              <w:rPr>
                <w:rFonts w:cstheme="minorHAnsi"/>
                <w:sz w:val="20"/>
                <w:szCs w:val="20"/>
              </w:rPr>
              <w:t>m</w:t>
            </w:r>
            <w:r w:rsidRPr="006706AF">
              <w:rPr>
                <w:rFonts w:cstheme="minorHAnsi"/>
                <w:color w:val="000000" w:themeColor="text1"/>
                <w:sz w:val="20"/>
                <w:szCs w:val="20"/>
              </w:rPr>
              <w:t xml:space="preserve">it </w:t>
            </w:r>
            <w:r>
              <w:rPr>
                <w:rFonts w:cstheme="minorHAnsi"/>
                <w:color w:val="000000" w:themeColor="text1"/>
                <w:sz w:val="20"/>
                <w:szCs w:val="20"/>
              </w:rPr>
              <w:t>dem Fach Biologie</w:t>
            </w:r>
          </w:p>
        </w:tc>
      </w:tr>
      <w:tr w:rsidR="00BA4DDE" w:rsidRPr="00AF03C3" w:rsidTr="00BA4DDE">
        <w:tc>
          <w:tcPr>
            <w:tcW w:w="5000" w:type="pct"/>
            <w:gridSpan w:val="4"/>
          </w:tcPr>
          <w:p w:rsidR="00BA4DDE" w:rsidRPr="00AF03C3" w:rsidRDefault="00BA4DDE" w:rsidP="00BA4DDE">
            <w:pPr>
              <w:spacing w:line="276" w:lineRule="auto"/>
              <w:rPr>
                <w:rFonts w:cstheme="minorHAnsi"/>
                <w:b/>
                <w:color w:val="000000" w:themeColor="text1"/>
                <w:sz w:val="20"/>
                <w:szCs w:val="20"/>
                <w:u w:val="single"/>
              </w:rPr>
            </w:pPr>
            <w:r>
              <w:rPr>
                <w:rFonts w:cstheme="minorHAnsi"/>
                <w:sz w:val="20"/>
                <w:szCs w:val="20"/>
              </w:rPr>
              <w:lastRenderedPageBreak/>
              <w:br w:type="page"/>
            </w:r>
            <w:r w:rsidRPr="00AF03C3">
              <w:rPr>
                <w:rFonts w:cstheme="minorHAnsi"/>
                <w:b/>
                <w:color w:val="000000" w:themeColor="text1"/>
                <w:sz w:val="20"/>
                <w:szCs w:val="20"/>
                <w:u w:val="single"/>
              </w:rPr>
              <w:t>Unterrichtsvorhaben IV</w:t>
            </w:r>
            <w:r w:rsidRPr="00AF03C3">
              <w:rPr>
                <w:rFonts w:cstheme="minorHAnsi"/>
                <w:b/>
                <w:color w:val="000000" w:themeColor="text1"/>
                <w:sz w:val="20"/>
                <w:szCs w:val="20"/>
              </w:rPr>
              <w:t xml:space="preserve">: </w:t>
            </w:r>
            <w:r w:rsidRPr="00AF03C3">
              <w:rPr>
                <w:rFonts w:cstheme="minorHAnsi"/>
                <w:b/>
                <w:sz w:val="20"/>
                <w:szCs w:val="20"/>
              </w:rPr>
              <w:t>Gleichnisse – Jesu Erzählungen vom Reich Gottes</w:t>
            </w:r>
          </w:p>
          <w:p w:rsidR="00BA4DDE" w:rsidRPr="00AF03C3" w:rsidRDefault="00BA4DDE" w:rsidP="00BA4DDE">
            <w:pPr>
              <w:spacing w:after="200" w:line="276" w:lineRule="auto"/>
              <w:jc w:val="both"/>
              <w:rPr>
                <w:rFonts w:cstheme="minorHAnsi"/>
                <w:color w:val="000000" w:themeColor="text1"/>
                <w:sz w:val="20"/>
                <w:szCs w:val="20"/>
              </w:rPr>
            </w:pPr>
            <w:r w:rsidRPr="00AF03C3">
              <w:rPr>
                <w:rFonts w:cstheme="minorHAnsi"/>
                <w:b/>
                <w:color w:val="000000" w:themeColor="text1"/>
                <w:sz w:val="20"/>
                <w:szCs w:val="20"/>
              </w:rPr>
              <w:t>Inhaltsfelder und inhaltliche Schwerpunkte</w:t>
            </w:r>
            <w:r w:rsidRPr="00AF03C3">
              <w:rPr>
                <w:rFonts w:cstheme="minorHAnsi"/>
                <w:color w:val="000000" w:themeColor="text1"/>
                <w:sz w:val="20"/>
                <w:szCs w:val="20"/>
              </w:rPr>
              <w:t>:</w:t>
            </w:r>
          </w:p>
          <w:p w:rsidR="00BA4DDE" w:rsidRPr="00AF03C3" w:rsidRDefault="00BA4DDE" w:rsidP="00BA4DDE">
            <w:pPr>
              <w:spacing w:after="200" w:line="276" w:lineRule="auto"/>
              <w:jc w:val="both"/>
              <w:rPr>
                <w:rFonts w:cstheme="minorHAnsi"/>
                <w:sz w:val="20"/>
                <w:szCs w:val="20"/>
              </w:rPr>
            </w:pPr>
            <w:r w:rsidRPr="00AF03C3">
              <w:rPr>
                <w:rFonts w:cstheme="minorHAnsi"/>
                <w:sz w:val="20"/>
                <w:szCs w:val="20"/>
              </w:rPr>
              <w:t>IF 3: Jesus, der Christus</w:t>
            </w:r>
          </w:p>
          <w:p w:rsidR="00BA4DDE" w:rsidRPr="00AF03C3" w:rsidRDefault="00BA4DDE" w:rsidP="003F722B">
            <w:pPr>
              <w:pStyle w:val="Listenabsatz"/>
              <w:numPr>
                <w:ilvl w:val="0"/>
                <w:numId w:val="114"/>
              </w:numPr>
              <w:spacing w:after="200" w:line="276" w:lineRule="auto"/>
              <w:jc w:val="both"/>
              <w:rPr>
                <w:rFonts w:cstheme="minorHAnsi"/>
                <w:sz w:val="20"/>
                <w:szCs w:val="20"/>
              </w:rPr>
            </w:pPr>
            <w:r w:rsidRPr="00AF03C3">
              <w:rPr>
                <w:rFonts w:cstheme="minorHAnsi"/>
                <w:sz w:val="20"/>
                <w:szCs w:val="20"/>
              </w:rPr>
              <w:t>Jesu Botschaft vom Reich Gottes</w:t>
            </w:r>
          </w:p>
          <w:p w:rsidR="00BA4DDE" w:rsidRPr="00AF03C3" w:rsidRDefault="00BA4DDE" w:rsidP="00BA4DDE">
            <w:pPr>
              <w:spacing w:after="200" w:line="276" w:lineRule="auto"/>
              <w:jc w:val="both"/>
              <w:rPr>
                <w:rFonts w:cstheme="minorHAnsi"/>
                <w:sz w:val="20"/>
                <w:szCs w:val="20"/>
              </w:rPr>
            </w:pPr>
            <w:r w:rsidRPr="00AF03C3">
              <w:rPr>
                <w:rFonts w:cstheme="minorHAnsi"/>
                <w:sz w:val="20"/>
                <w:szCs w:val="20"/>
              </w:rPr>
              <w:t>IF 5: Bibel als „Ur-kunde“ des Glaubens</w:t>
            </w:r>
          </w:p>
          <w:p w:rsidR="00BA4DDE" w:rsidRPr="00AF03C3" w:rsidRDefault="00BA4DDE" w:rsidP="003F722B">
            <w:pPr>
              <w:pStyle w:val="Listenabsatz"/>
              <w:numPr>
                <w:ilvl w:val="0"/>
                <w:numId w:val="115"/>
              </w:numPr>
              <w:spacing w:after="200" w:line="276" w:lineRule="auto"/>
              <w:jc w:val="both"/>
              <w:rPr>
                <w:rFonts w:cstheme="minorHAnsi"/>
                <w:sz w:val="20"/>
                <w:szCs w:val="20"/>
              </w:rPr>
            </w:pPr>
            <w:r w:rsidRPr="00AF03C3">
              <w:rPr>
                <w:rFonts w:cstheme="minorHAnsi"/>
                <w:sz w:val="20"/>
                <w:szCs w:val="20"/>
              </w:rPr>
              <w:t>Entstehung und Gattungen biblischer Texte</w:t>
            </w:r>
          </w:p>
          <w:p w:rsidR="00BA4DDE" w:rsidRPr="00AF03C3" w:rsidRDefault="00BA4DDE" w:rsidP="003F722B">
            <w:pPr>
              <w:pStyle w:val="Listenabsatz"/>
              <w:numPr>
                <w:ilvl w:val="0"/>
                <w:numId w:val="115"/>
              </w:numPr>
              <w:spacing w:after="200" w:line="276" w:lineRule="auto"/>
              <w:jc w:val="both"/>
              <w:rPr>
                <w:rFonts w:cstheme="minorHAnsi"/>
                <w:sz w:val="20"/>
                <w:szCs w:val="20"/>
              </w:rPr>
            </w:pPr>
            <w:r w:rsidRPr="00AF03C3">
              <w:rPr>
                <w:rFonts w:cstheme="minorHAnsi"/>
                <w:sz w:val="20"/>
                <w:szCs w:val="20"/>
              </w:rPr>
              <w:t xml:space="preserve">Erzählungen der Bibel als Ausdruck von Glaubenserfahrungen </w:t>
            </w:r>
          </w:p>
          <w:p w:rsidR="00BA4DDE" w:rsidRPr="00AF03C3" w:rsidRDefault="00BA4DDE" w:rsidP="00BA4DDE">
            <w:pPr>
              <w:spacing w:after="60" w:line="276" w:lineRule="auto"/>
              <w:jc w:val="both"/>
              <w:rPr>
                <w:rFonts w:cstheme="minorHAnsi"/>
                <w:sz w:val="20"/>
                <w:szCs w:val="20"/>
              </w:rPr>
            </w:pPr>
            <w:r w:rsidRPr="00AF03C3">
              <w:rPr>
                <w:rFonts w:cstheme="minorHAnsi"/>
                <w:b/>
                <w:sz w:val="20"/>
                <w:szCs w:val="20"/>
              </w:rPr>
              <w:t>Zeitbedarf</w:t>
            </w:r>
            <w:r w:rsidRPr="00AF03C3">
              <w:rPr>
                <w:rFonts w:cstheme="minorHAnsi"/>
                <w:sz w:val="20"/>
                <w:szCs w:val="20"/>
              </w:rPr>
              <w:t>: ca. 1</w:t>
            </w:r>
            <w:r>
              <w:rPr>
                <w:rFonts w:cstheme="minorHAnsi"/>
                <w:sz w:val="20"/>
                <w:szCs w:val="20"/>
              </w:rPr>
              <w:t xml:space="preserve">2 </w:t>
            </w:r>
            <w:r w:rsidRPr="00AF03C3">
              <w:rPr>
                <w:rFonts w:cstheme="minorHAnsi"/>
                <w:sz w:val="20"/>
                <w:szCs w:val="20"/>
              </w:rPr>
              <w:t>Ustd.</w:t>
            </w:r>
          </w:p>
        </w:tc>
      </w:tr>
      <w:tr w:rsidR="00BA4DDE" w:rsidRPr="00AF03C3" w:rsidTr="00BA4DDE">
        <w:tc>
          <w:tcPr>
            <w:tcW w:w="5000" w:type="pct"/>
            <w:gridSpan w:val="4"/>
          </w:tcPr>
          <w:p w:rsidR="00BA4DDE" w:rsidRPr="00AF03C3" w:rsidRDefault="00BA4DDE" w:rsidP="00BA4DDE">
            <w:pPr>
              <w:tabs>
                <w:tab w:val="left" w:pos="360"/>
              </w:tabs>
              <w:spacing w:after="120" w:line="276" w:lineRule="auto"/>
              <w:jc w:val="both"/>
              <w:rPr>
                <w:rFonts w:cstheme="minorHAnsi"/>
                <w:color w:val="000000" w:themeColor="text1"/>
                <w:sz w:val="20"/>
                <w:szCs w:val="20"/>
                <w:u w:val="single"/>
              </w:rPr>
            </w:pPr>
            <w:r w:rsidRPr="00AF03C3">
              <w:rPr>
                <w:rFonts w:cstheme="minorHAnsi"/>
                <w:b/>
                <w:color w:val="000000" w:themeColor="text1"/>
                <w:sz w:val="20"/>
                <w:szCs w:val="20"/>
                <w:u w:val="single"/>
              </w:rPr>
              <w:t>Übergeordnete Kompetenzerwartungen</w:t>
            </w:r>
          </w:p>
          <w:p w:rsidR="00BA4DDE" w:rsidRPr="00AF03C3" w:rsidRDefault="00BA4DDE" w:rsidP="00BA4DDE">
            <w:pPr>
              <w:spacing w:before="120" w:after="200" w:line="276" w:lineRule="auto"/>
              <w:jc w:val="both"/>
              <w:rPr>
                <w:rFonts w:cstheme="minorHAnsi"/>
                <w:color w:val="000000" w:themeColor="text1"/>
                <w:sz w:val="20"/>
                <w:szCs w:val="20"/>
              </w:rPr>
            </w:pPr>
            <w:r w:rsidRPr="00AF03C3">
              <w:rPr>
                <w:rFonts w:cstheme="minorHAnsi"/>
                <w:color w:val="000000" w:themeColor="text1"/>
                <w:sz w:val="20"/>
                <w:szCs w:val="20"/>
              </w:rPr>
              <w:t>Die Schülerinnen und Schüler</w:t>
            </w:r>
          </w:p>
          <w:p w:rsidR="00BA4DDE" w:rsidRPr="00AF03C3" w:rsidRDefault="00BA4DDE" w:rsidP="003F722B">
            <w:pPr>
              <w:pStyle w:val="Listenabsatz"/>
              <w:numPr>
                <w:ilvl w:val="0"/>
                <w:numId w:val="118"/>
              </w:numPr>
              <w:spacing w:after="0" w:line="276" w:lineRule="auto"/>
              <w:ind w:left="641" w:hanging="357"/>
              <w:jc w:val="both"/>
              <w:rPr>
                <w:rFonts w:cstheme="minorHAnsi"/>
                <w:color w:val="000000" w:themeColor="text1"/>
                <w:sz w:val="20"/>
                <w:szCs w:val="20"/>
              </w:rPr>
            </w:pPr>
            <w:r w:rsidRPr="00AF03C3">
              <w:rPr>
                <w:rFonts w:cstheme="minorHAnsi"/>
                <w:color w:val="000000" w:themeColor="text1"/>
                <w:sz w:val="20"/>
                <w:szCs w:val="20"/>
              </w:rPr>
              <w:t xml:space="preserve">erläutern biblisches Sprechen von Gott als Ausdruck des Glaubens an den sich offenbarenden Gott, </w:t>
            </w:r>
            <w:r>
              <w:rPr>
                <w:rFonts w:cstheme="minorHAnsi"/>
                <w:color w:val="000000" w:themeColor="text1"/>
                <w:sz w:val="20"/>
                <w:szCs w:val="20"/>
              </w:rPr>
              <w:t>(</w:t>
            </w:r>
            <w:r w:rsidRPr="00AF03C3">
              <w:rPr>
                <w:rFonts w:cstheme="minorHAnsi"/>
                <w:color w:val="000000" w:themeColor="text1"/>
                <w:sz w:val="20"/>
                <w:szCs w:val="20"/>
              </w:rPr>
              <w:t>SK3</w:t>
            </w:r>
            <w:r>
              <w:rPr>
                <w:rFonts w:cstheme="minorHAnsi"/>
                <w:color w:val="000000" w:themeColor="text1"/>
                <w:sz w:val="20"/>
                <w:szCs w:val="20"/>
              </w:rPr>
              <w:t>)</w:t>
            </w:r>
          </w:p>
          <w:p w:rsidR="00BA4DDE" w:rsidRPr="00AF03C3" w:rsidRDefault="00BA4DDE" w:rsidP="003F722B">
            <w:pPr>
              <w:pStyle w:val="Listenabsatz"/>
              <w:numPr>
                <w:ilvl w:val="0"/>
                <w:numId w:val="118"/>
              </w:numPr>
              <w:spacing w:after="0" w:line="276" w:lineRule="auto"/>
              <w:ind w:left="641" w:hanging="357"/>
              <w:jc w:val="both"/>
              <w:rPr>
                <w:rFonts w:cstheme="minorHAnsi"/>
                <w:color w:val="000000" w:themeColor="text1"/>
                <w:sz w:val="20"/>
                <w:szCs w:val="20"/>
              </w:rPr>
            </w:pPr>
            <w:r w:rsidRPr="00AF03C3">
              <w:rPr>
                <w:rFonts w:cstheme="minorHAnsi"/>
                <w:color w:val="000000" w:themeColor="text1"/>
                <w:sz w:val="20"/>
                <w:szCs w:val="20"/>
              </w:rPr>
              <w:t xml:space="preserve">entfalten und begründen die Verantwortung für sich und andere als Ausdruck einer durch den Glauben geprägten Lebenshaltung, </w:t>
            </w:r>
            <w:r>
              <w:rPr>
                <w:rFonts w:cstheme="minorHAnsi"/>
                <w:color w:val="000000" w:themeColor="text1"/>
                <w:sz w:val="20"/>
                <w:szCs w:val="20"/>
              </w:rPr>
              <w:t>(</w:t>
            </w:r>
            <w:r w:rsidRPr="00AF03C3">
              <w:rPr>
                <w:rFonts w:cstheme="minorHAnsi"/>
                <w:color w:val="000000" w:themeColor="text1"/>
                <w:sz w:val="20"/>
                <w:szCs w:val="20"/>
              </w:rPr>
              <w:t>SK7</w:t>
            </w:r>
            <w:r>
              <w:rPr>
                <w:rFonts w:cstheme="minorHAnsi"/>
                <w:color w:val="000000" w:themeColor="text1"/>
                <w:sz w:val="20"/>
                <w:szCs w:val="20"/>
              </w:rPr>
              <w:t>)</w:t>
            </w:r>
          </w:p>
          <w:p w:rsidR="00BA4DDE" w:rsidRPr="00AF03C3" w:rsidRDefault="00BA4DDE" w:rsidP="003F722B">
            <w:pPr>
              <w:pStyle w:val="Listenabsatz"/>
              <w:numPr>
                <w:ilvl w:val="0"/>
                <w:numId w:val="118"/>
              </w:numPr>
              <w:spacing w:after="0" w:line="276" w:lineRule="auto"/>
              <w:ind w:left="641" w:hanging="357"/>
              <w:jc w:val="both"/>
              <w:rPr>
                <w:rFonts w:cstheme="minorHAnsi"/>
                <w:color w:val="000000" w:themeColor="text1"/>
                <w:sz w:val="20"/>
                <w:szCs w:val="20"/>
              </w:rPr>
            </w:pPr>
            <w:r w:rsidRPr="00AF03C3">
              <w:rPr>
                <w:rFonts w:cstheme="minorHAnsi"/>
                <w:color w:val="000000" w:themeColor="text1"/>
                <w:sz w:val="20"/>
                <w:szCs w:val="20"/>
              </w:rPr>
              <w:t xml:space="preserve">erläutern an Beispielen die grundlegende Bedeutung bildhaften Sprechens als eine Ausdrucksform des Glaubens, </w:t>
            </w:r>
            <w:r>
              <w:rPr>
                <w:rFonts w:cstheme="minorHAnsi"/>
                <w:color w:val="000000" w:themeColor="text1"/>
                <w:sz w:val="20"/>
                <w:szCs w:val="20"/>
              </w:rPr>
              <w:t>(</w:t>
            </w:r>
            <w:r w:rsidRPr="00AF03C3">
              <w:rPr>
                <w:rFonts w:cstheme="minorHAnsi"/>
                <w:color w:val="000000" w:themeColor="text1"/>
                <w:sz w:val="20"/>
                <w:szCs w:val="20"/>
              </w:rPr>
              <w:t>SK8</w:t>
            </w:r>
            <w:r>
              <w:rPr>
                <w:rFonts w:cstheme="minorHAnsi"/>
                <w:color w:val="000000" w:themeColor="text1"/>
                <w:sz w:val="20"/>
                <w:szCs w:val="20"/>
              </w:rPr>
              <w:t>)</w:t>
            </w:r>
          </w:p>
          <w:p w:rsidR="00BA4DDE" w:rsidRPr="00AF03C3" w:rsidRDefault="00BA4DDE" w:rsidP="003F722B">
            <w:pPr>
              <w:pStyle w:val="Listenabsatz"/>
              <w:numPr>
                <w:ilvl w:val="0"/>
                <w:numId w:val="118"/>
              </w:numPr>
              <w:spacing w:after="0" w:line="276" w:lineRule="auto"/>
              <w:ind w:left="641" w:hanging="357"/>
              <w:jc w:val="both"/>
              <w:rPr>
                <w:rFonts w:cstheme="minorHAnsi"/>
                <w:color w:val="000000" w:themeColor="text1"/>
                <w:sz w:val="20"/>
                <w:szCs w:val="20"/>
              </w:rPr>
            </w:pPr>
            <w:r w:rsidRPr="00AF03C3">
              <w:rPr>
                <w:rFonts w:cstheme="minorHAnsi"/>
                <w:color w:val="000000" w:themeColor="text1"/>
                <w:sz w:val="20"/>
                <w:szCs w:val="20"/>
              </w:rPr>
              <w:t xml:space="preserve">analysieren in Grundzügen religiös relevante Texte, </w:t>
            </w:r>
            <w:r>
              <w:rPr>
                <w:rFonts w:cstheme="minorHAnsi"/>
                <w:color w:val="000000" w:themeColor="text1"/>
                <w:sz w:val="20"/>
                <w:szCs w:val="20"/>
              </w:rPr>
              <w:t>(</w:t>
            </w:r>
            <w:r w:rsidRPr="00AF03C3">
              <w:rPr>
                <w:rFonts w:cstheme="minorHAnsi"/>
                <w:color w:val="000000" w:themeColor="text1"/>
                <w:sz w:val="20"/>
                <w:szCs w:val="20"/>
              </w:rPr>
              <w:t>MK1</w:t>
            </w:r>
            <w:r>
              <w:rPr>
                <w:rFonts w:cstheme="minorHAnsi"/>
                <w:color w:val="000000" w:themeColor="text1"/>
                <w:sz w:val="20"/>
                <w:szCs w:val="20"/>
              </w:rPr>
              <w:t>)</w:t>
            </w:r>
          </w:p>
          <w:p w:rsidR="00BA4DDE" w:rsidRPr="00AF03C3" w:rsidRDefault="00BA4DDE" w:rsidP="003F722B">
            <w:pPr>
              <w:pStyle w:val="Listenabsatz"/>
              <w:numPr>
                <w:ilvl w:val="0"/>
                <w:numId w:val="118"/>
              </w:numPr>
              <w:spacing w:after="0" w:line="276" w:lineRule="auto"/>
              <w:ind w:left="641" w:hanging="357"/>
              <w:jc w:val="both"/>
              <w:rPr>
                <w:rFonts w:cstheme="minorHAnsi"/>
                <w:color w:val="000000" w:themeColor="text1"/>
                <w:sz w:val="20"/>
                <w:szCs w:val="20"/>
              </w:rPr>
            </w:pPr>
            <w:r w:rsidRPr="00AF03C3">
              <w:rPr>
                <w:rFonts w:cstheme="minorHAnsi"/>
                <w:color w:val="000000" w:themeColor="text1"/>
                <w:sz w:val="20"/>
                <w:szCs w:val="20"/>
              </w:rPr>
              <w:t xml:space="preserve">beziehen bei der Deutung biblischer Texte den Entstehungskontext und die Besonderheiten der literarischen Form ein, </w:t>
            </w:r>
            <w:r>
              <w:rPr>
                <w:rFonts w:cstheme="minorHAnsi"/>
                <w:color w:val="000000" w:themeColor="text1"/>
                <w:sz w:val="20"/>
                <w:szCs w:val="20"/>
              </w:rPr>
              <w:t>(</w:t>
            </w:r>
            <w:r w:rsidRPr="00AF03C3">
              <w:rPr>
                <w:rFonts w:cstheme="minorHAnsi"/>
                <w:color w:val="000000" w:themeColor="text1"/>
                <w:sz w:val="20"/>
                <w:szCs w:val="20"/>
              </w:rPr>
              <w:t>MK2</w:t>
            </w:r>
            <w:r>
              <w:rPr>
                <w:rFonts w:cstheme="minorHAnsi"/>
                <w:color w:val="000000" w:themeColor="text1"/>
                <w:sz w:val="20"/>
                <w:szCs w:val="20"/>
              </w:rPr>
              <w:t>)</w:t>
            </w:r>
          </w:p>
          <w:p w:rsidR="00BA4DDE" w:rsidRPr="00AF03C3" w:rsidRDefault="00BA4DDE" w:rsidP="003F722B">
            <w:pPr>
              <w:pStyle w:val="Listenabsatz"/>
              <w:numPr>
                <w:ilvl w:val="0"/>
                <w:numId w:val="118"/>
              </w:numPr>
              <w:spacing w:after="0" w:line="276" w:lineRule="auto"/>
              <w:ind w:left="641" w:hanging="357"/>
              <w:jc w:val="both"/>
              <w:rPr>
                <w:rFonts w:cstheme="minorHAnsi"/>
                <w:color w:val="000000" w:themeColor="text1"/>
                <w:sz w:val="20"/>
                <w:szCs w:val="20"/>
              </w:rPr>
            </w:pPr>
            <w:r w:rsidRPr="00AF03C3">
              <w:rPr>
                <w:rFonts w:cstheme="minorHAnsi"/>
                <w:color w:val="000000" w:themeColor="text1"/>
                <w:sz w:val="20"/>
                <w:szCs w:val="20"/>
              </w:rPr>
              <w:t xml:space="preserve">analysieren kriteriengeleitet religiös relevante künstlerische Darstellungen und deuten sie, </w:t>
            </w:r>
            <w:r>
              <w:rPr>
                <w:rFonts w:cstheme="minorHAnsi"/>
                <w:color w:val="000000" w:themeColor="text1"/>
                <w:sz w:val="20"/>
                <w:szCs w:val="20"/>
              </w:rPr>
              <w:t>(</w:t>
            </w:r>
            <w:r w:rsidRPr="00AF03C3">
              <w:rPr>
                <w:rFonts w:cstheme="minorHAnsi"/>
                <w:color w:val="000000" w:themeColor="text1"/>
                <w:sz w:val="20"/>
                <w:szCs w:val="20"/>
              </w:rPr>
              <w:t>MK4</w:t>
            </w:r>
            <w:r>
              <w:rPr>
                <w:rFonts w:cstheme="minorHAnsi"/>
                <w:color w:val="000000" w:themeColor="text1"/>
                <w:sz w:val="20"/>
                <w:szCs w:val="20"/>
              </w:rPr>
              <w:t>)</w:t>
            </w:r>
          </w:p>
          <w:p w:rsidR="00BA4DDE" w:rsidRPr="00AF03C3" w:rsidRDefault="00BA4DDE" w:rsidP="003F722B">
            <w:pPr>
              <w:pStyle w:val="Listenabsatz"/>
              <w:numPr>
                <w:ilvl w:val="0"/>
                <w:numId w:val="118"/>
              </w:numPr>
              <w:spacing w:after="0" w:line="276" w:lineRule="auto"/>
              <w:ind w:left="641" w:hanging="357"/>
              <w:jc w:val="both"/>
              <w:rPr>
                <w:rFonts w:cstheme="minorHAnsi"/>
                <w:color w:val="000000" w:themeColor="text1"/>
                <w:sz w:val="20"/>
                <w:szCs w:val="20"/>
              </w:rPr>
            </w:pPr>
            <w:r w:rsidRPr="00AF03C3">
              <w:rPr>
                <w:rFonts w:cstheme="minorHAnsi"/>
                <w:color w:val="000000" w:themeColor="text1"/>
                <w:sz w:val="20"/>
                <w:szCs w:val="20"/>
              </w:rPr>
              <w:t xml:space="preserve">gestalten religiös relevante Inhalte kreativ und begründen kriteriengeleitet ihre Umsetzungen, </w:t>
            </w:r>
            <w:r>
              <w:rPr>
                <w:rFonts w:cstheme="minorHAnsi"/>
                <w:color w:val="000000" w:themeColor="text1"/>
                <w:sz w:val="20"/>
                <w:szCs w:val="20"/>
              </w:rPr>
              <w:t>(</w:t>
            </w:r>
            <w:r w:rsidRPr="00AF03C3">
              <w:rPr>
                <w:rFonts w:cstheme="minorHAnsi"/>
                <w:color w:val="000000" w:themeColor="text1"/>
                <w:sz w:val="20"/>
                <w:szCs w:val="20"/>
              </w:rPr>
              <w:t>MK6</w:t>
            </w:r>
            <w:r>
              <w:rPr>
                <w:rFonts w:cstheme="minorHAnsi"/>
                <w:color w:val="000000" w:themeColor="text1"/>
                <w:sz w:val="20"/>
                <w:szCs w:val="20"/>
              </w:rPr>
              <w:t>)</w:t>
            </w:r>
          </w:p>
          <w:p w:rsidR="00BA4DDE" w:rsidRPr="00AF03C3" w:rsidRDefault="00BA4DDE" w:rsidP="003F722B">
            <w:pPr>
              <w:pStyle w:val="Listenabsatz"/>
              <w:numPr>
                <w:ilvl w:val="0"/>
                <w:numId w:val="118"/>
              </w:numPr>
              <w:spacing w:after="60" w:line="276" w:lineRule="auto"/>
              <w:ind w:left="641" w:hanging="357"/>
              <w:contextualSpacing w:val="0"/>
              <w:jc w:val="both"/>
              <w:rPr>
                <w:rFonts w:cstheme="minorHAnsi"/>
                <w:color w:val="000000" w:themeColor="text1"/>
                <w:sz w:val="20"/>
                <w:szCs w:val="20"/>
              </w:rPr>
            </w:pPr>
            <w:r w:rsidRPr="00AF03C3">
              <w:rPr>
                <w:rFonts w:cstheme="minorHAnsi"/>
                <w:color w:val="000000" w:themeColor="text1"/>
                <w:sz w:val="20"/>
                <w:szCs w:val="20"/>
              </w:rPr>
              <w:t>nehmen Perspektiven ande</w:t>
            </w:r>
            <w:r>
              <w:rPr>
                <w:rFonts w:cstheme="minorHAnsi"/>
                <w:color w:val="000000" w:themeColor="text1"/>
                <w:sz w:val="20"/>
                <w:szCs w:val="20"/>
              </w:rPr>
              <w:t>rer ein und reflektieren diese. (</w:t>
            </w:r>
            <w:r w:rsidRPr="00AF03C3">
              <w:rPr>
                <w:rFonts w:cstheme="minorHAnsi"/>
                <w:color w:val="000000" w:themeColor="text1"/>
                <w:sz w:val="20"/>
                <w:szCs w:val="20"/>
              </w:rPr>
              <w:t>HK2</w:t>
            </w:r>
            <w:r>
              <w:rPr>
                <w:rFonts w:cstheme="minorHAnsi"/>
                <w:color w:val="000000" w:themeColor="text1"/>
                <w:sz w:val="20"/>
                <w:szCs w:val="20"/>
              </w:rPr>
              <w:t>)</w:t>
            </w:r>
          </w:p>
        </w:tc>
      </w:tr>
      <w:tr w:rsidR="00BA4DDE" w:rsidRPr="00AF03C3" w:rsidTr="00BA4DDE">
        <w:tc>
          <w:tcPr>
            <w:tcW w:w="1785" w:type="pct"/>
          </w:tcPr>
          <w:p w:rsidR="00BA4DDE" w:rsidRPr="00FA3AD3" w:rsidRDefault="00BA4DDE" w:rsidP="00BA4DDE">
            <w:pPr>
              <w:spacing w:before="60" w:after="120" w:line="276" w:lineRule="auto"/>
              <w:jc w:val="both"/>
              <w:rPr>
                <w:rFonts w:cstheme="minorHAnsi"/>
                <w:b/>
                <w:color w:val="000000" w:themeColor="text1"/>
                <w:sz w:val="20"/>
                <w:szCs w:val="20"/>
                <w:u w:val="single"/>
              </w:rPr>
            </w:pPr>
            <w:r w:rsidRPr="00AF03C3">
              <w:rPr>
                <w:rFonts w:cstheme="minorHAnsi"/>
                <w:b/>
                <w:color w:val="000000" w:themeColor="text1"/>
                <w:sz w:val="20"/>
                <w:szCs w:val="20"/>
                <w:u w:val="single"/>
              </w:rPr>
              <w:t>Konkretisierte Kompetenzerwartungen</w:t>
            </w:r>
          </w:p>
          <w:p w:rsidR="00BA4DDE" w:rsidRPr="00AF03C3" w:rsidRDefault="00BA4DDE" w:rsidP="003F722B">
            <w:pPr>
              <w:pStyle w:val="Listenabsatz"/>
              <w:numPr>
                <w:ilvl w:val="0"/>
                <w:numId w:val="119"/>
              </w:numPr>
              <w:spacing w:after="200" w:line="276" w:lineRule="auto"/>
              <w:ind w:left="357" w:hanging="357"/>
              <w:contextualSpacing w:val="0"/>
              <w:rPr>
                <w:rFonts w:cstheme="minorHAnsi"/>
                <w:color w:val="000000" w:themeColor="text1"/>
                <w:sz w:val="20"/>
                <w:szCs w:val="20"/>
              </w:rPr>
            </w:pPr>
            <w:r w:rsidRPr="00AF03C3">
              <w:rPr>
                <w:rFonts w:cstheme="minorHAnsi"/>
                <w:color w:val="000000" w:themeColor="text1"/>
                <w:sz w:val="20"/>
                <w:szCs w:val="20"/>
              </w:rPr>
              <w:t>erläutern an ausgewählten Gleichnissen, Wundererzä</w:t>
            </w:r>
            <w:r w:rsidRPr="00AF03C3">
              <w:rPr>
                <w:rFonts w:cstheme="minorHAnsi"/>
                <w:color w:val="000000" w:themeColor="text1"/>
                <w:sz w:val="20"/>
                <w:szCs w:val="20"/>
              </w:rPr>
              <w:t>h</w:t>
            </w:r>
            <w:r w:rsidRPr="00AF03C3">
              <w:rPr>
                <w:rFonts w:cstheme="minorHAnsi"/>
                <w:color w:val="000000" w:themeColor="text1"/>
                <w:sz w:val="20"/>
                <w:szCs w:val="20"/>
              </w:rPr>
              <w:t>lungen und Auszügen aus der Bergpredigt Jesu Rede vom Reich Gottes,</w:t>
            </w:r>
            <w:r>
              <w:rPr>
                <w:rFonts w:cstheme="minorHAnsi"/>
                <w:color w:val="000000" w:themeColor="text1"/>
                <w:sz w:val="20"/>
                <w:szCs w:val="20"/>
              </w:rPr>
              <w:t xml:space="preserve"> (</w:t>
            </w:r>
            <w:r w:rsidRPr="00AF03C3">
              <w:rPr>
                <w:rFonts w:cstheme="minorHAnsi"/>
                <w:color w:val="000000" w:themeColor="text1"/>
                <w:sz w:val="20"/>
                <w:szCs w:val="20"/>
              </w:rPr>
              <w:t>K19</w:t>
            </w:r>
            <w:r>
              <w:rPr>
                <w:rFonts w:cstheme="minorHAnsi"/>
                <w:color w:val="000000" w:themeColor="text1"/>
                <w:sz w:val="20"/>
                <w:szCs w:val="20"/>
              </w:rPr>
              <w:t>)</w:t>
            </w:r>
          </w:p>
          <w:p w:rsidR="00BA4DDE" w:rsidRPr="00AF03C3" w:rsidRDefault="00BA4DDE" w:rsidP="003F722B">
            <w:pPr>
              <w:pStyle w:val="Listenabsatz"/>
              <w:numPr>
                <w:ilvl w:val="0"/>
                <w:numId w:val="119"/>
              </w:numPr>
              <w:spacing w:after="200" w:line="276" w:lineRule="auto"/>
              <w:ind w:left="357" w:hanging="357"/>
              <w:contextualSpacing w:val="0"/>
              <w:rPr>
                <w:rFonts w:cstheme="minorHAnsi"/>
                <w:color w:val="000000" w:themeColor="text1"/>
                <w:sz w:val="20"/>
                <w:szCs w:val="20"/>
              </w:rPr>
            </w:pPr>
            <w:r w:rsidRPr="00AF03C3">
              <w:rPr>
                <w:rFonts w:cstheme="minorHAnsi"/>
                <w:color w:val="000000" w:themeColor="text1"/>
                <w:sz w:val="20"/>
                <w:szCs w:val="20"/>
              </w:rPr>
              <w:t xml:space="preserve">erörtern mögliche Konsequenzen des Glaubens an Jesus für das Leben von Menschen, </w:t>
            </w:r>
            <w:r>
              <w:rPr>
                <w:rFonts w:cstheme="minorHAnsi"/>
                <w:color w:val="000000" w:themeColor="text1"/>
                <w:sz w:val="20"/>
                <w:szCs w:val="20"/>
              </w:rPr>
              <w:t>(</w:t>
            </w:r>
            <w:r w:rsidRPr="00AF03C3">
              <w:rPr>
                <w:rFonts w:cstheme="minorHAnsi"/>
                <w:color w:val="000000" w:themeColor="text1"/>
                <w:sz w:val="20"/>
                <w:szCs w:val="20"/>
              </w:rPr>
              <w:t>K26</w:t>
            </w:r>
            <w:r>
              <w:rPr>
                <w:rFonts w:cstheme="minorHAnsi"/>
                <w:color w:val="000000" w:themeColor="text1"/>
                <w:sz w:val="20"/>
                <w:szCs w:val="20"/>
              </w:rPr>
              <w:t>)</w:t>
            </w:r>
          </w:p>
          <w:p w:rsidR="00BA4DDE" w:rsidRPr="00AF03C3" w:rsidRDefault="00BA4DDE" w:rsidP="003F722B">
            <w:pPr>
              <w:pStyle w:val="Listenabsatz"/>
              <w:numPr>
                <w:ilvl w:val="0"/>
                <w:numId w:val="119"/>
              </w:numPr>
              <w:spacing w:after="200" w:line="276" w:lineRule="auto"/>
              <w:ind w:left="357" w:hanging="357"/>
              <w:contextualSpacing w:val="0"/>
              <w:rPr>
                <w:rFonts w:cstheme="minorHAnsi"/>
                <w:color w:val="000000" w:themeColor="text1"/>
                <w:sz w:val="20"/>
                <w:szCs w:val="20"/>
              </w:rPr>
            </w:pPr>
            <w:r w:rsidRPr="00AF03C3">
              <w:rPr>
                <w:rFonts w:cstheme="minorHAnsi"/>
                <w:color w:val="000000" w:themeColor="text1"/>
                <w:sz w:val="20"/>
                <w:szCs w:val="20"/>
              </w:rPr>
              <w:lastRenderedPageBreak/>
              <w:t>beschreiben mögliche Schwierigkeiten im Umgang mit biblisc</w:t>
            </w:r>
            <w:r>
              <w:rPr>
                <w:rFonts w:cstheme="minorHAnsi"/>
                <w:color w:val="000000" w:themeColor="text1"/>
                <w:sz w:val="20"/>
                <w:szCs w:val="20"/>
              </w:rPr>
              <w:t>hen Texten in heutiger Zeit (u. </w:t>
            </w:r>
            <w:r w:rsidRPr="00AF03C3">
              <w:rPr>
                <w:rFonts w:cstheme="minorHAnsi"/>
                <w:color w:val="000000" w:themeColor="text1"/>
                <w:sz w:val="20"/>
                <w:szCs w:val="20"/>
              </w:rPr>
              <w:t>a. wörtliches Ve</w:t>
            </w:r>
            <w:r w:rsidRPr="00AF03C3">
              <w:rPr>
                <w:rFonts w:cstheme="minorHAnsi"/>
                <w:color w:val="000000" w:themeColor="text1"/>
                <w:sz w:val="20"/>
                <w:szCs w:val="20"/>
              </w:rPr>
              <w:t>r</w:t>
            </w:r>
            <w:r w:rsidRPr="00AF03C3">
              <w:rPr>
                <w:rFonts w:cstheme="minorHAnsi"/>
                <w:color w:val="000000" w:themeColor="text1"/>
                <w:sz w:val="20"/>
                <w:szCs w:val="20"/>
              </w:rPr>
              <w:t xml:space="preserve">ständnis, historisierende Auslegung), </w:t>
            </w:r>
            <w:r>
              <w:rPr>
                <w:rFonts w:cstheme="minorHAnsi"/>
                <w:color w:val="000000" w:themeColor="text1"/>
                <w:sz w:val="20"/>
                <w:szCs w:val="20"/>
              </w:rPr>
              <w:t>(</w:t>
            </w:r>
            <w:r w:rsidRPr="00AF03C3">
              <w:rPr>
                <w:rFonts w:cstheme="minorHAnsi"/>
                <w:color w:val="000000" w:themeColor="text1"/>
                <w:sz w:val="20"/>
                <w:szCs w:val="20"/>
              </w:rPr>
              <w:t>K41</w:t>
            </w:r>
            <w:r>
              <w:rPr>
                <w:rFonts w:cstheme="minorHAnsi"/>
                <w:color w:val="000000" w:themeColor="text1"/>
                <w:sz w:val="20"/>
                <w:szCs w:val="20"/>
              </w:rPr>
              <w:t>)</w:t>
            </w:r>
          </w:p>
          <w:p w:rsidR="00BA4DDE" w:rsidRPr="00AF03C3" w:rsidRDefault="00BA4DDE" w:rsidP="003F722B">
            <w:pPr>
              <w:pStyle w:val="Listenabsatz"/>
              <w:numPr>
                <w:ilvl w:val="0"/>
                <w:numId w:val="119"/>
              </w:numPr>
              <w:spacing w:after="200" w:line="276" w:lineRule="auto"/>
              <w:ind w:left="357" w:hanging="357"/>
              <w:contextualSpacing w:val="0"/>
              <w:rPr>
                <w:rFonts w:cstheme="minorHAnsi"/>
                <w:color w:val="000000" w:themeColor="text1"/>
                <w:sz w:val="20"/>
                <w:szCs w:val="20"/>
              </w:rPr>
            </w:pPr>
            <w:r w:rsidRPr="00AF03C3">
              <w:rPr>
                <w:rFonts w:cstheme="minorHAnsi"/>
                <w:color w:val="000000" w:themeColor="text1"/>
                <w:sz w:val="20"/>
                <w:szCs w:val="20"/>
              </w:rPr>
              <w:t>erläutern an Beispielen die Bedeutung des Entstehung</w:t>
            </w:r>
            <w:r w:rsidRPr="00AF03C3">
              <w:rPr>
                <w:rFonts w:cstheme="minorHAnsi"/>
                <w:color w:val="000000" w:themeColor="text1"/>
                <w:sz w:val="20"/>
                <w:szCs w:val="20"/>
              </w:rPr>
              <w:t>s</w:t>
            </w:r>
            <w:r w:rsidRPr="00AF03C3">
              <w:rPr>
                <w:rFonts w:cstheme="minorHAnsi"/>
                <w:color w:val="000000" w:themeColor="text1"/>
                <w:sz w:val="20"/>
                <w:szCs w:val="20"/>
              </w:rPr>
              <w:t>kontextes und der literarischen Form für eine sachg</w:t>
            </w:r>
            <w:r w:rsidRPr="00AF03C3">
              <w:rPr>
                <w:rFonts w:cstheme="minorHAnsi"/>
                <w:color w:val="000000" w:themeColor="text1"/>
                <w:sz w:val="20"/>
                <w:szCs w:val="20"/>
              </w:rPr>
              <w:t>e</w:t>
            </w:r>
            <w:r w:rsidRPr="00AF03C3">
              <w:rPr>
                <w:rFonts w:cstheme="minorHAnsi"/>
                <w:color w:val="000000" w:themeColor="text1"/>
                <w:sz w:val="20"/>
                <w:szCs w:val="20"/>
              </w:rPr>
              <w:t xml:space="preserve">rechte Auslegung biblischer Texte, </w:t>
            </w:r>
            <w:r>
              <w:rPr>
                <w:rFonts w:cstheme="minorHAnsi"/>
                <w:color w:val="000000" w:themeColor="text1"/>
                <w:sz w:val="20"/>
                <w:szCs w:val="20"/>
              </w:rPr>
              <w:t>(</w:t>
            </w:r>
            <w:r w:rsidRPr="00AF03C3">
              <w:rPr>
                <w:rFonts w:cstheme="minorHAnsi"/>
                <w:color w:val="000000" w:themeColor="text1"/>
                <w:sz w:val="20"/>
                <w:szCs w:val="20"/>
              </w:rPr>
              <w:t>K42</w:t>
            </w:r>
            <w:r>
              <w:rPr>
                <w:rFonts w:cstheme="minorHAnsi"/>
                <w:color w:val="000000" w:themeColor="text1"/>
                <w:sz w:val="20"/>
                <w:szCs w:val="20"/>
              </w:rPr>
              <w:t>)</w:t>
            </w:r>
          </w:p>
          <w:p w:rsidR="00BA4DDE" w:rsidRPr="00AF03C3" w:rsidRDefault="00BA4DDE" w:rsidP="003F722B">
            <w:pPr>
              <w:pStyle w:val="Listenabsatz"/>
              <w:numPr>
                <w:ilvl w:val="0"/>
                <w:numId w:val="119"/>
              </w:numPr>
              <w:spacing w:after="200" w:line="276" w:lineRule="auto"/>
              <w:ind w:left="357" w:hanging="357"/>
              <w:contextualSpacing w:val="0"/>
              <w:rPr>
                <w:rFonts w:cstheme="minorHAnsi"/>
                <w:color w:val="000000" w:themeColor="text1"/>
                <w:sz w:val="20"/>
                <w:szCs w:val="20"/>
              </w:rPr>
            </w:pPr>
            <w:r w:rsidRPr="00AF03C3">
              <w:rPr>
                <w:rFonts w:cstheme="minorHAnsi"/>
                <w:color w:val="000000" w:themeColor="text1"/>
                <w:sz w:val="20"/>
                <w:szCs w:val="20"/>
              </w:rPr>
              <w:t>erläutern, dass biblische Texte von ihrem Selbstve</w:t>
            </w:r>
            <w:r w:rsidRPr="00AF03C3">
              <w:rPr>
                <w:rFonts w:cstheme="minorHAnsi"/>
                <w:color w:val="000000" w:themeColor="text1"/>
                <w:sz w:val="20"/>
                <w:szCs w:val="20"/>
              </w:rPr>
              <w:t>r</w:t>
            </w:r>
            <w:r w:rsidRPr="00AF03C3">
              <w:rPr>
                <w:rFonts w:cstheme="minorHAnsi"/>
                <w:color w:val="000000" w:themeColor="text1"/>
                <w:sz w:val="20"/>
                <w:szCs w:val="20"/>
              </w:rPr>
              <w:t>ständnis her Ausdruck des Glaubens an das Wirken Go</w:t>
            </w:r>
            <w:r w:rsidRPr="00AF03C3">
              <w:rPr>
                <w:rFonts w:cstheme="minorHAnsi"/>
                <w:color w:val="000000" w:themeColor="text1"/>
                <w:sz w:val="20"/>
                <w:szCs w:val="20"/>
              </w:rPr>
              <w:t>t</w:t>
            </w:r>
            <w:r w:rsidRPr="00AF03C3">
              <w:rPr>
                <w:rFonts w:cstheme="minorHAnsi"/>
                <w:color w:val="000000" w:themeColor="text1"/>
                <w:sz w:val="20"/>
                <w:szCs w:val="20"/>
              </w:rPr>
              <w:t xml:space="preserve">tes in der Welt sind, </w:t>
            </w:r>
            <w:r>
              <w:rPr>
                <w:rFonts w:cstheme="minorHAnsi"/>
                <w:color w:val="000000" w:themeColor="text1"/>
                <w:sz w:val="20"/>
                <w:szCs w:val="20"/>
              </w:rPr>
              <w:t>(</w:t>
            </w:r>
            <w:r w:rsidRPr="00AF03C3">
              <w:rPr>
                <w:rFonts w:cstheme="minorHAnsi"/>
                <w:color w:val="000000" w:themeColor="text1"/>
                <w:sz w:val="20"/>
                <w:szCs w:val="20"/>
              </w:rPr>
              <w:t>K44</w:t>
            </w:r>
            <w:r>
              <w:rPr>
                <w:rFonts w:cstheme="minorHAnsi"/>
                <w:color w:val="000000" w:themeColor="text1"/>
                <w:sz w:val="20"/>
                <w:szCs w:val="20"/>
              </w:rPr>
              <w:t>)</w:t>
            </w:r>
          </w:p>
          <w:p w:rsidR="00BA4DDE" w:rsidRPr="00AF03C3" w:rsidRDefault="00BA4DDE" w:rsidP="003F722B">
            <w:pPr>
              <w:pStyle w:val="Listenabsatz"/>
              <w:numPr>
                <w:ilvl w:val="0"/>
                <w:numId w:val="119"/>
              </w:numPr>
              <w:spacing w:after="200" w:line="276" w:lineRule="auto"/>
              <w:ind w:left="357" w:hanging="357"/>
              <w:contextualSpacing w:val="0"/>
              <w:rPr>
                <w:rFonts w:cstheme="minorHAnsi"/>
                <w:color w:val="000000" w:themeColor="text1"/>
                <w:sz w:val="20"/>
                <w:szCs w:val="20"/>
              </w:rPr>
            </w:pPr>
            <w:r w:rsidRPr="00AF03C3">
              <w:rPr>
                <w:rFonts w:cstheme="minorHAnsi"/>
                <w:color w:val="000000" w:themeColor="text1"/>
                <w:sz w:val="20"/>
                <w:szCs w:val="20"/>
              </w:rPr>
              <w:t xml:space="preserve">unterscheiden die Frage nach der Historizität biblischer Texte von der Frage nach ihrer Wahrheit, </w:t>
            </w:r>
            <w:r>
              <w:rPr>
                <w:rFonts w:cstheme="minorHAnsi"/>
                <w:color w:val="000000" w:themeColor="text1"/>
                <w:sz w:val="20"/>
                <w:szCs w:val="20"/>
              </w:rPr>
              <w:t>(</w:t>
            </w:r>
            <w:r w:rsidRPr="00AF03C3">
              <w:rPr>
                <w:rFonts w:cstheme="minorHAnsi"/>
                <w:color w:val="000000" w:themeColor="text1"/>
                <w:sz w:val="20"/>
                <w:szCs w:val="20"/>
              </w:rPr>
              <w:t>K45</w:t>
            </w:r>
            <w:r>
              <w:rPr>
                <w:rFonts w:cstheme="minorHAnsi"/>
                <w:color w:val="000000" w:themeColor="text1"/>
                <w:sz w:val="20"/>
                <w:szCs w:val="20"/>
              </w:rPr>
              <w:t>)</w:t>
            </w:r>
          </w:p>
          <w:p w:rsidR="00BA4DDE" w:rsidRPr="00AF03C3" w:rsidRDefault="00BA4DDE" w:rsidP="003F722B">
            <w:pPr>
              <w:pStyle w:val="Listenabsatz"/>
              <w:numPr>
                <w:ilvl w:val="0"/>
                <w:numId w:val="119"/>
              </w:numPr>
              <w:spacing w:after="200" w:line="276" w:lineRule="auto"/>
              <w:ind w:left="357" w:hanging="357"/>
              <w:contextualSpacing w:val="0"/>
              <w:rPr>
                <w:rFonts w:cstheme="minorHAnsi"/>
                <w:color w:val="000000" w:themeColor="text1"/>
                <w:sz w:val="20"/>
                <w:szCs w:val="20"/>
              </w:rPr>
            </w:pPr>
            <w:r w:rsidRPr="00AF03C3">
              <w:rPr>
                <w:rFonts w:cstheme="minorHAnsi"/>
                <w:color w:val="000000" w:themeColor="text1"/>
                <w:sz w:val="20"/>
                <w:szCs w:val="20"/>
              </w:rPr>
              <w:t xml:space="preserve">beurteilen die Relevanz biblischer Glaubenserzählungen für Menschen heute, </w:t>
            </w:r>
            <w:r>
              <w:rPr>
                <w:rFonts w:cstheme="minorHAnsi"/>
                <w:color w:val="000000" w:themeColor="text1"/>
                <w:sz w:val="20"/>
                <w:szCs w:val="20"/>
              </w:rPr>
              <w:t>(</w:t>
            </w:r>
            <w:r w:rsidRPr="00AF03C3">
              <w:rPr>
                <w:rFonts w:cstheme="minorHAnsi"/>
                <w:color w:val="000000" w:themeColor="text1"/>
                <w:sz w:val="20"/>
                <w:szCs w:val="20"/>
              </w:rPr>
              <w:t>K46</w:t>
            </w:r>
            <w:r>
              <w:rPr>
                <w:rFonts w:cstheme="minorHAnsi"/>
                <w:color w:val="000000" w:themeColor="text1"/>
                <w:sz w:val="20"/>
                <w:szCs w:val="20"/>
              </w:rPr>
              <w:t>)</w:t>
            </w:r>
          </w:p>
          <w:p w:rsidR="00BA4DDE" w:rsidRPr="00AF03C3" w:rsidRDefault="00BA4DDE" w:rsidP="003F722B">
            <w:pPr>
              <w:pStyle w:val="Listenabsatz"/>
              <w:numPr>
                <w:ilvl w:val="0"/>
                <w:numId w:val="119"/>
              </w:numPr>
              <w:spacing w:after="200" w:line="276" w:lineRule="auto"/>
              <w:ind w:left="357" w:hanging="357"/>
              <w:contextualSpacing w:val="0"/>
              <w:rPr>
                <w:rFonts w:cstheme="minorHAnsi"/>
                <w:color w:val="000000" w:themeColor="text1"/>
                <w:sz w:val="20"/>
                <w:szCs w:val="20"/>
              </w:rPr>
            </w:pPr>
            <w:r w:rsidRPr="00AF03C3">
              <w:rPr>
                <w:rFonts w:cstheme="minorHAnsi"/>
                <w:color w:val="000000" w:themeColor="text1"/>
                <w:sz w:val="20"/>
                <w:szCs w:val="20"/>
              </w:rPr>
              <w:t>erörtern unterschiedliche Verständniswe</w:t>
            </w:r>
            <w:r>
              <w:rPr>
                <w:rFonts w:cstheme="minorHAnsi"/>
                <w:color w:val="000000" w:themeColor="text1"/>
                <w:sz w:val="20"/>
                <w:szCs w:val="20"/>
              </w:rPr>
              <w:t>isen der Bibel als Wort Gottes. (</w:t>
            </w:r>
            <w:r w:rsidRPr="00AF03C3">
              <w:rPr>
                <w:rFonts w:cstheme="minorHAnsi"/>
                <w:color w:val="000000" w:themeColor="text1"/>
                <w:sz w:val="20"/>
                <w:szCs w:val="20"/>
              </w:rPr>
              <w:t>K47</w:t>
            </w:r>
            <w:r>
              <w:rPr>
                <w:rFonts w:cstheme="minorHAnsi"/>
                <w:color w:val="000000" w:themeColor="text1"/>
                <w:sz w:val="20"/>
                <w:szCs w:val="20"/>
              </w:rPr>
              <w:t>)</w:t>
            </w:r>
          </w:p>
        </w:tc>
        <w:tc>
          <w:tcPr>
            <w:tcW w:w="3215" w:type="pct"/>
            <w:gridSpan w:val="3"/>
          </w:tcPr>
          <w:p w:rsidR="00BA4DDE" w:rsidRPr="00AF03C3" w:rsidRDefault="00BA4DDE" w:rsidP="00BA4DDE">
            <w:pPr>
              <w:spacing w:before="60" w:after="200" w:line="276" w:lineRule="auto"/>
              <w:jc w:val="both"/>
              <w:rPr>
                <w:rFonts w:cstheme="minorHAnsi"/>
                <w:b/>
                <w:sz w:val="20"/>
                <w:szCs w:val="20"/>
                <w:u w:val="single"/>
              </w:rPr>
            </w:pPr>
            <w:r w:rsidRPr="00AF03C3">
              <w:rPr>
                <w:rFonts w:cstheme="minorHAnsi"/>
                <w:b/>
                <w:sz w:val="20"/>
                <w:szCs w:val="20"/>
                <w:u w:val="single"/>
              </w:rPr>
              <w:lastRenderedPageBreak/>
              <w:t>Vereinbarungen der Fachkonferenz:</w:t>
            </w:r>
          </w:p>
          <w:p w:rsidR="00BA4DDE" w:rsidRPr="00AF03C3" w:rsidRDefault="00BA4DDE" w:rsidP="00BA4DDE">
            <w:pPr>
              <w:spacing w:before="120" w:after="200" w:line="276" w:lineRule="auto"/>
              <w:jc w:val="both"/>
              <w:rPr>
                <w:rFonts w:cstheme="minorHAnsi"/>
                <w:b/>
                <w:sz w:val="20"/>
                <w:szCs w:val="20"/>
              </w:rPr>
            </w:pPr>
            <w:r w:rsidRPr="00AF03C3">
              <w:rPr>
                <w:rFonts w:cstheme="minorHAnsi"/>
                <w:b/>
                <w:sz w:val="20"/>
                <w:szCs w:val="20"/>
              </w:rPr>
              <w:t>inhaltliche Akzentsetzungen:</w:t>
            </w:r>
          </w:p>
          <w:p w:rsidR="00BA4DDE" w:rsidRPr="00AF03C3" w:rsidRDefault="00BA4DDE" w:rsidP="003F722B">
            <w:pPr>
              <w:pStyle w:val="Listenabsatz"/>
              <w:numPr>
                <w:ilvl w:val="0"/>
                <w:numId w:val="117"/>
              </w:numPr>
              <w:spacing w:after="0" w:line="276" w:lineRule="auto"/>
              <w:rPr>
                <w:rFonts w:cstheme="minorHAnsi"/>
                <w:color w:val="000000"/>
                <w:sz w:val="20"/>
                <w:szCs w:val="20"/>
              </w:rPr>
            </w:pPr>
            <w:r w:rsidRPr="00AF03C3">
              <w:rPr>
                <w:rFonts w:cstheme="minorHAnsi"/>
                <w:color w:val="000000"/>
                <w:sz w:val="20"/>
                <w:szCs w:val="20"/>
              </w:rPr>
              <w:t>Leistungen von Vergleichen und Metaphern in der Alltagssprache: Anschaulichkeit, Prägnanz, Deutung</w:t>
            </w:r>
            <w:r w:rsidRPr="00AF03C3">
              <w:rPr>
                <w:rFonts w:cstheme="minorHAnsi"/>
                <w:color w:val="000000"/>
                <w:sz w:val="20"/>
                <w:szCs w:val="20"/>
              </w:rPr>
              <w:t>s</w:t>
            </w:r>
            <w:r w:rsidRPr="00AF03C3">
              <w:rPr>
                <w:rFonts w:cstheme="minorHAnsi"/>
                <w:color w:val="000000"/>
                <w:sz w:val="20"/>
                <w:szCs w:val="20"/>
              </w:rPr>
              <w:t>notwendigkeit etc.</w:t>
            </w:r>
          </w:p>
          <w:p w:rsidR="00BA4DDE" w:rsidRPr="00AF03C3" w:rsidRDefault="00BA4DDE" w:rsidP="003F722B">
            <w:pPr>
              <w:pStyle w:val="Listenabsatz"/>
              <w:numPr>
                <w:ilvl w:val="0"/>
                <w:numId w:val="116"/>
              </w:numPr>
              <w:spacing w:after="0" w:line="276" w:lineRule="auto"/>
              <w:rPr>
                <w:rFonts w:cstheme="minorHAnsi"/>
                <w:color w:val="000000"/>
                <w:sz w:val="20"/>
                <w:szCs w:val="20"/>
              </w:rPr>
            </w:pPr>
            <w:r w:rsidRPr="00AF03C3">
              <w:rPr>
                <w:rFonts w:cstheme="minorHAnsi"/>
                <w:color w:val="000000"/>
                <w:sz w:val="20"/>
                <w:szCs w:val="20"/>
              </w:rPr>
              <w:t>Träume von einer idealen Welt: Wie Schülerinnen und Schüler sich eine Idealwelt (einen Himmel) vorste</w:t>
            </w:r>
            <w:r w:rsidRPr="00AF03C3">
              <w:rPr>
                <w:rFonts w:cstheme="minorHAnsi"/>
                <w:color w:val="000000"/>
                <w:sz w:val="20"/>
                <w:szCs w:val="20"/>
              </w:rPr>
              <w:t>l</w:t>
            </w:r>
            <w:r w:rsidRPr="00AF03C3">
              <w:rPr>
                <w:rFonts w:cstheme="minorHAnsi"/>
                <w:color w:val="000000"/>
                <w:sz w:val="20"/>
                <w:szCs w:val="20"/>
              </w:rPr>
              <w:t>len und wie sie sie mithilfe bildhaften Sprechens (Metaphern, Vergleiche etc.) beschreiben</w:t>
            </w:r>
          </w:p>
          <w:p w:rsidR="00BA4DDE" w:rsidRPr="00AF03C3" w:rsidRDefault="00BA4DDE" w:rsidP="003F722B">
            <w:pPr>
              <w:pStyle w:val="Listenabsatz"/>
              <w:numPr>
                <w:ilvl w:val="0"/>
                <w:numId w:val="110"/>
              </w:numPr>
              <w:spacing w:after="0" w:line="276" w:lineRule="auto"/>
              <w:rPr>
                <w:rFonts w:cstheme="minorHAnsi"/>
                <w:color w:val="000000"/>
                <w:sz w:val="20"/>
                <w:szCs w:val="20"/>
              </w:rPr>
            </w:pPr>
            <w:r w:rsidRPr="00AF03C3">
              <w:rPr>
                <w:rFonts w:cstheme="minorHAnsi"/>
                <w:color w:val="000000"/>
                <w:sz w:val="20"/>
                <w:szCs w:val="20"/>
              </w:rPr>
              <w:lastRenderedPageBreak/>
              <w:t xml:space="preserve">Provokation, Ermutigung, Aufruf </w:t>
            </w:r>
            <w:r>
              <w:rPr>
                <w:rFonts w:cstheme="minorHAnsi"/>
                <w:color w:val="000000"/>
                <w:sz w:val="20"/>
                <w:szCs w:val="20"/>
              </w:rPr>
              <w:t xml:space="preserve">– </w:t>
            </w:r>
            <w:r w:rsidRPr="00AF03C3">
              <w:rPr>
                <w:rFonts w:cstheme="minorHAnsi"/>
                <w:color w:val="000000"/>
                <w:sz w:val="20"/>
                <w:szCs w:val="20"/>
              </w:rPr>
              <w:t>Jesu Verkündigung des Reiches Gottes durch Gleichnisse:</w:t>
            </w:r>
          </w:p>
          <w:p w:rsidR="00BA4DDE" w:rsidRPr="00AF03C3" w:rsidRDefault="00BA4DDE" w:rsidP="003F722B">
            <w:pPr>
              <w:pStyle w:val="Listenabsatz"/>
              <w:numPr>
                <w:ilvl w:val="0"/>
                <w:numId w:val="111"/>
              </w:numPr>
              <w:spacing w:after="0" w:line="276" w:lineRule="auto"/>
              <w:rPr>
                <w:rFonts w:cstheme="minorHAnsi"/>
                <w:color w:val="000000"/>
                <w:sz w:val="20"/>
                <w:szCs w:val="20"/>
              </w:rPr>
            </w:pPr>
            <w:r w:rsidRPr="00AF03C3">
              <w:rPr>
                <w:rFonts w:cstheme="minorHAnsi"/>
                <w:color w:val="000000"/>
                <w:sz w:val="20"/>
                <w:szCs w:val="20"/>
              </w:rPr>
              <w:t>exemplarische Gleichnisse, z.</w:t>
            </w:r>
            <w:r>
              <w:rPr>
                <w:rFonts w:cstheme="minorHAnsi"/>
                <w:color w:val="000000"/>
                <w:sz w:val="20"/>
                <w:szCs w:val="20"/>
              </w:rPr>
              <w:t> </w:t>
            </w:r>
            <w:r w:rsidRPr="00AF03C3">
              <w:rPr>
                <w:rFonts w:cstheme="minorHAnsi"/>
                <w:color w:val="000000"/>
                <w:sz w:val="20"/>
                <w:szCs w:val="20"/>
              </w:rPr>
              <w:t>B.:</w:t>
            </w:r>
          </w:p>
          <w:p w:rsidR="00BA4DDE" w:rsidRPr="00AF03C3" w:rsidRDefault="00BA4DDE" w:rsidP="003F722B">
            <w:pPr>
              <w:pStyle w:val="Listenabsatz"/>
              <w:numPr>
                <w:ilvl w:val="1"/>
                <w:numId w:val="111"/>
              </w:numPr>
              <w:spacing w:after="0" w:line="276" w:lineRule="auto"/>
              <w:rPr>
                <w:rFonts w:cstheme="minorHAnsi"/>
                <w:color w:val="000000"/>
                <w:sz w:val="20"/>
                <w:szCs w:val="20"/>
              </w:rPr>
            </w:pPr>
            <w:r>
              <w:rPr>
                <w:rFonts w:cstheme="minorHAnsi"/>
                <w:color w:val="000000"/>
                <w:sz w:val="20"/>
                <w:szCs w:val="20"/>
              </w:rPr>
              <w:t>g</w:t>
            </w:r>
            <w:r w:rsidRPr="00AF03C3">
              <w:rPr>
                <w:rFonts w:cstheme="minorHAnsi"/>
                <w:color w:val="000000"/>
                <w:sz w:val="20"/>
                <w:szCs w:val="20"/>
              </w:rPr>
              <w:t>anz klein – ganz groß: der Vergleich des Reiches Gottes mit einem Senfkorn (Mk 4, 30-32)</w:t>
            </w:r>
          </w:p>
          <w:p w:rsidR="00BA4DDE" w:rsidRPr="00AF03C3" w:rsidRDefault="00BA4DDE" w:rsidP="003F722B">
            <w:pPr>
              <w:pStyle w:val="Listenabsatz"/>
              <w:numPr>
                <w:ilvl w:val="1"/>
                <w:numId w:val="111"/>
              </w:numPr>
              <w:spacing w:after="0" w:line="276" w:lineRule="auto"/>
              <w:rPr>
                <w:rFonts w:cstheme="minorHAnsi"/>
                <w:color w:val="000000"/>
                <w:sz w:val="20"/>
                <w:szCs w:val="20"/>
              </w:rPr>
            </w:pPr>
            <w:r>
              <w:rPr>
                <w:rFonts w:cstheme="minorHAnsi"/>
                <w:color w:val="000000"/>
                <w:sz w:val="20"/>
                <w:szCs w:val="20"/>
              </w:rPr>
              <w:t>g</w:t>
            </w:r>
            <w:r w:rsidRPr="00AF03C3">
              <w:rPr>
                <w:rFonts w:cstheme="minorHAnsi"/>
                <w:color w:val="000000"/>
                <w:sz w:val="20"/>
                <w:szCs w:val="20"/>
              </w:rPr>
              <w:t>erecht und/oder barmherzig? – Die Frage nach der Gerechtigkeit im Reich Gottes: die Gleichnisse von den Arbeitern im Weinberg (Mt, 20, 1-16) und vom barmherzigen Vater (Lk 15, 11-32)</w:t>
            </w:r>
          </w:p>
          <w:p w:rsidR="00BA4DDE" w:rsidRPr="00AF03C3" w:rsidRDefault="00BA4DDE" w:rsidP="003F722B">
            <w:pPr>
              <w:pStyle w:val="Listenabsatz"/>
              <w:numPr>
                <w:ilvl w:val="1"/>
                <w:numId w:val="111"/>
              </w:numPr>
              <w:spacing w:after="0" w:line="276" w:lineRule="auto"/>
              <w:rPr>
                <w:rFonts w:cstheme="minorHAnsi"/>
                <w:color w:val="000000"/>
                <w:sz w:val="20"/>
                <w:szCs w:val="20"/>
              </w:rPr>
            </w:pPr>
            <w:r w:rsidRPr="00AF03C3">
              <w:rPr>
                <w:rFonts w:cstheme="minorHAnsi"/>
                <w:color w:val="000000"/>
                <w:sz w:val="20"/>
                <w:szCs w:val="20"/>
              </w:rPr>
              <w:t>Die Frage nach dem Nächsten – das Beispiel vom barmherzigen Samariter (Lk 10, 25-37), …</w:t>
            </w:r>
          </w:p>
          <w:p w:rsidR="00BA4DDE" w:rsidRPr="00AF03C3" w:rsidRDefault="00BA4DDE" w:rsidP="003F722B">
            <w:pPr>
              <w:pStyle w:val="Listenabsatz"/>
              <w:numPr>
                <w:ilvl w:val="0"/>
                <w:numId w:val="111"/>
              </w:numPr>
              <w:spacing w:after="0" w:line="276" w:lineRule="auto"/>
              <w:rPr>
                <w:rFonts w:cstheme="minorHAnsi"/>
                <w:color w:val="000000"/>
                <w:sz w:val="20"/>
                <w:szCs w:val="20"/>
              </w:rPr>
            </w:pPr>
            <w:r w:rsidRPr="00AF03C3">
              <w:rPr>
                <w:rFonts w:cstheme="minorHAnsi"/>
                <w:color w:val="000000"/>
                <w:sz w:val="20"/>
                <w:szCs w:val="20"/>
              </w:rPr>
              <w:t xml:space="preserve">„Schon und noch nicht“ – grundsätzliche Aussagen zum </w:t>
            </w:r>
            <w:r>
              <w:rPr>
                <w:rFonts w:cstheme="minorHAnsi"/>
                <w:color w:val="000000"/>
                <w:sz w:val="20"/>
                <w:szCs w:val="20"/>
              </w:rPr>
              <w:t>Reich Gottes</w:t>
            </w:r>
          </w:p>
          <w:p w:rsidR="00BA4DDE" w:rsidRPr="00AF03C3" w:rsidRDefault="00BA4DDE" w:rsidP="003F722B">
            <w:pPr>
              <w:pStyle w:val="Listenabsatz"/>
              <w:numPr>
                <w:ilvl w:val="0"/>
                <w:numId w:val="111"/>
              </w:numPr>
              <w:spacing w:after="0" w:line="276" w:lineRule="auto"/>
              <w:rPr>
                <w:rFonts w:cstheme="minorHAnsi"/>
                <w:color w:val="000000"/>
                <w:sz w:val="20"/>
                <w:szCs w:val="20"/>
              </w:rPr>
            </w:pPr>
            <w:r>
              <w:rPr>
                <w:rFonts w:cstheme="minorHAnsi"/>
                <w:color w:val="000000"/>
                <w:sz w:val="20"/>
                <w:szCs w:val="20"/>
              </w:rPr>
              <w:t>Merkmale von Gleichnissen;</w:t>
            </w:r>
            <w:r w:rsidRPr="00AF03C3">
              <w:rPr>
                <w:rFonts w:cstheme="minorHAnsi"/>
                <w:color w:val="000000"/>
                <w:sz w:val="20"/>
                <w:szCs w:val="20"/>
              </w:rPr>
              <w:t xml:space="preserve"> Deutungsnotwendigkeit,</w:t>
            </w:r>
            <w:r>
              <w:rPr>
                <w:rFonts w:cstheme="minorHAnsi"/>
                <w:color w:val="000000"/>
                <w:sz w:val="20"/>
                <w:szCs w:val="20"/>
              </w:rPr>
              <w:t xml:space="preserve"> Anschaulichkeit, Prägnanz etc.</w:t>
            </w:r>
          </w:p>
          <w:p w:rsidR="00BA4DDE" w:rsidRPr="00AF03C3" w:rsidRDefault="00BA4DDE" w:rsidP="003F722B">
            <w:pPr>
              <w:pStyle w:val="Listenabsatz"/>
              <w:numPr>
                <w:ilvl w:val="0"/>
                <w:numId w:val="112"/>
              </w:numPr>
              <w:spacing w:after="60" w:line="276" w:lineRule="auto"/>
              <w:ind w:left="357" w:hanging="357"/>
              <w:contextualSpacing w:val="0"/>
              <w:rPr>
                <w:rFonts w:cstheme="minorHAnsi"/>
                <w:b/>
                <w:color w:val="000000"/>
                <w:sz w:val="20"/>
                <w:szCs w:val="20"/>
              </w:rPr>
            </w:pPr>
            <w:r w:rsidRPr="00AF03C3">
              <w:rPr>
                <w:rFonts w:cstheme="minorHAnsi"/>
                <w:color w:val="000000"/>
                <w:sz w:val="20"/>
                <w:szCs w:val="20"/>
              </w:rPr>
              <w:t xml:space="preserve">Dem Ruf Jesu folgen und am Reich Gottes mitwirken – </w:t>
            </w:r>
            <w:r>
              <w:rPr>
                <w:rFonts w:cstheme="minorHAnsi"/>
                <w:color w:val="000000"/>
                <w:sz w:val="20"/>
                <w:szCs w:val="20"/>
              </w:rPr>
              <w:t xml:space="preserve"> Christinnen und </w:t>
            </w:r>
            <w:r w:rsidRPr="00AF03C3">
              <w:rPr>
                <w:rFonts w:cstheme="minorHAnsi"/>
                <w:color w:val="000000"/>
                <w:sz w:val="20"/>
                <w:szCs w:val="20"/>
              </w:rPr>
              <w:t>Christen in der Nachfolge Jesu</w:t>
            </w:r>
          </w:p>
          <w:p w:rsidR="00BA4DDE" w:rsidRPr="00AF03C3" w:rsidRDefault="00BA4DDE" w:rsidP="00BA4DDE">
            <w:pPr>
              <w:spacing w:after="0" w:line="276" w:lineRule="auto"/>
              <w:rPr>
                <w:rFonts w:cstheme="minorHAnsi"/>
                <w:b/>
                <w:color w:val="000000"/>
                <w:sz w:val="20"/>
                <w:szCs w:val="20"/>
              </w:rPr>
            </w:pPr>
            <w:r w:rsidRPr="00AF03C3">
              <w:rPr>
                <w:rFonts w:cstheme="minorHAnsi"/>
                <w:b/>
                <w:color w:val="000000"/>
                <w:sz w:val="20"/>
                <w:szCs w:val="20"/>
              </w:rPr>
              <w:t>didaktisch-methodische Anregungen:</w:t>
            </w:r>
          </w:p>
          <w:p w:rsidR="00BA4DDE" w:rsidRPr="00AF03C3" w:rsidRDefault="00BA4DDE" w:rsidP="003F722B">
            <w:pPr>
              <w:pStyle w:val="Listenabsatz"/>
              <w:numPr>
                <w:ilvl w:val="0"/>
                <w:numId w:val="112"/>
              </w:numPr>
              <w:spacing w:after="0" w:line="276" w:lineRule="auto"/>
              <w:rPr>
                <w:rFonts w:cstheme="minorHAnsi"/>
                <w:bCs/>
                <w:color w:val="000000"/>
                <w:sz w:val="20"/>
                <w:szCs w:val="20"/>
              </w:rPr>
            </w:pPr>
            <w:r w:rsidRPr="00AF03C3">
              <w:rPr>
                <w:rFonts w:cstheme="minorHAnsi"/>
                <w:bCs/>
                <w:color w:val="000000"/>
                <w:sz w:val="20"/>
                <w:szCs w:val="20"/>
              </w:rPr>
              <w:t>handlungs- und produktionsorientierte Wege der Erschließung von Gleichnissen:</w:t>
            </w:r>
          </w:p>
          <w:p w:rsidR="00BA4DDE" w:rsidRPr="00AF03C3" w:rsidRDefault="00BA4DDE" w:rsidP="003F722B">
            <w:pPr>
              <w:pStyle w:val="Listenabsatz"/>
              <w:numPr>
                <w:ilvl w:val="0"/>
                <w:numId w:val="113"/>
              </w:numPr>
              <w:spacing w:after="0" w:line="276" w:lineRule="auto"/>
              <w:rPr>
                <w:rFonts w:cstheme="minorHAnsi"/>
                <w:color w:val="000000"/>
                <w:sz w:val="20"/>
                <w:szCs w:val="20"/>
              </w:rPr>
            </w:pPr>
            <w:r w:rsidRPr="00AF03C3">
              <w:rPr>
                <w:rFonts w:cstheme="minorHAnsi"/>
                <w:color w:val="000000"/>
                <w:sz w:val="20"/>
                <w:szCs w:val="20"/>
              </w:rPr>
              <w:t>Standbilder</w:t>
            </w:r>
          </w:p>
          <w:p w:rsidR="00BA4DDE" w:rsidRPr="00AF03C3" w:rsidRDefault="00BA4DDE" w:rsidP="003F722B">
            <w:pPr>
              <w:pStyle w:val="Listenabsatz"/>
              <w:numPr>
                <w:ilvl w:val="0"/>
                <w:numId w:val="113"/>
              </w:numPr>
              <w:spacing w:after="0" w:line="276" w:lineRule="auto"/>
              <w:rPr>
                <w:rFonts w:cstheme="minorHAnsi"/>
                <w:color w:val="000000"/>
                <w:sz w:val="20"/>
                <w:szCs w:val="20"/>
              </w:rPr>
            </w:pPr>
            <w:r w:rsidRPr="00AF03C3">
              <w:rPr>
                <w:rFonts w:cstheme="minorHAnsi"/>
                <w:color w:val="000000"/>
                <w:sz w:val="20"/>
                <w:szCs w:val="20"/>
              </w:rPr>
              <w:t>Aktualisierungen</w:t>
            </w:r>
          </w:p>
          <w:p w:rsidR="00BA4DDE" w:rsidRPr="00AF03C3" w:rsidRDefault="00BA4DDE" w:rsidP="003F722B">
            <w:pPr>
              <w:pStyle w:val="Listenabsatz"/>
              <w:numPr>
                <w:ilvl w:val="0"/>
                <w:numId w:val="113"/>
              </w:numPr>
              <w:spacing w:line="276" w:lineRule="auto"/>
              <w:rPr>
                <w:rFonts w:cstheme="minorHAnsi"/>
                <w:color w:val="000000"/>
                <w:sz w:val="20"/>
                <w:szCs w:val="20"/>
              </w:rPr>
            </w:pPr>
            <w:r w:rsidRPr="00AF03C3">
              <w:rPr>
                <w:rFonts w:cstheme="minorHAnsi"/>
                <w:color w:val="000000"/>
                <w:sz w:val="20"/>
                <w:szCs w:val="20"/>
              </w:rPr>
              <w:t>Perspektivenwechsel</w:t>
            </w:r>
          </w:p>
          <w:p w:rsidR="00BA4DDE" w:rsidRPr="00DF16D5" w:rsidRDefault="00BA4DDE" w:rsidP="003F722B">
            <w:pPr>
              <w:pStyle w:val="Listenabsatz"/>
              <w:numPr>
                <w:ilvl w:val="0"/>
                <w:numId w:val="112"/>
              </w:numPr>
              <w:spacing w:after="0" w:line="276" w:lineRule="auto"/>
              <w:rPr>
                <w:rFonts w:cstheme="minorHAnsi"/>
                <w:color w:val="000000"/>
                <w:sz w:val="20"/>
                <w:szCs w:val="20"/>
              </w:rPr>
            </w:pPr>
            <w:r w:rsidRPr="00AF03C3">
              <w:rPr>
                <w:rFonts w:cstheme="minorHAnsi"/>
                <w:sz w:val="20"/>
                <w:szCs w:val="20"/>
              </w:rPr>
              <w:t>Ein Kurzfilm als Gleichnis: „Balance</w:t>
            </w:r>
            <w:r>
              <w:rPr>
                <w:rFonts w:cstheme="minorHAnsi"/>
                <w:sz w:val="20"/>
                <w:szCs w:val="20"/>
              </w:rPr>
              <w:t xml:space="preserve">“ , z. B. unter </w:t>
            </w:r>
            <w:hyperlink r:id="rId48" w:history="1">
              <w:r w:rsidRPr="00FC69F1">
                <w:rPr>
                  <w:rStyle w:val="Hyperlink"/>
                  <w:rFonts w:cstheme="minorHAnsi"/>
                  <w:sz w:val="20"/>
                  <w:szCs w:val="20"/>
                </w:rPr>
                <w:t>http://www.goethe.de/ins/us/bos/prj/kgs/kan/bal/deindex.htm</w:t>
              </w:r>
            </w:hyperlink>
            <w:r>
              <w:rPr>
                <w:rFonts w:cstheme="minorHAnsi"/>
                <w:sz w:val="20"/>
                <w:szCs w:val="20"/>
              </w:rPr>
              <w:t xml:space="preserve"> (Datum des letzten Zugriffs: 17.01.2020)</w:t>
            </w:r>
          </w:p>
          <w:p w:rsidR="00BA4DDE" w:rsidRPr="00AF03C3" w:rsidRDefault="00BA4DDE" w:rsidP="003F722B">
            <w:pPr>
              <w:pStyle w:val="Listenabsatz"/>
              <w:numPr>
                <w:ilvl w:val="0"/>
                <w:numId w:val="112"/>
              </w:numPr>
              <w:spacing w:after="0" w:line="276" w:lineRule="auto"/>
              <w:rPr>
                <w:rFonts w:cstheme="minorHAnsi"/>
                <w:color w:val="000000"/>
                <w:sz w:val="20"/>
                <w:szCs w:val="20"/>
              </w:rPr>
            </w:pPr>
            <w:r w:rsidRPr="00AF03C3">
              <w:rPr>
                <w:rFonts w:cstheme="minorHAnsi"/>
                <w:color w:val="000000"/>
                <w:sz w:val="20"/>
                <w:szCs w:val="20"/>
              </w:rPr>
              <w:t>Arbeit mit einem Advance Organizer: Facetten des Reiches Gottes</w:t>
            </w:r>
          </w:p>
          <w:p w:rsidR="00BA4DDE" w:rsidRPr="00AF03C3" w:rsidRDefault="00BA4DDE" w:rsidP="003F722B">
            <w:pPr>
              <w:pStyle w:val="Listenabsatz"/>
              <w:numPr>
                <w:ilvl w:val="0"/>
                <w:numId w:val="112"/>
              </w:numPr>
              <w:spacing w:after="60" w:line="276" w:lineRule="auto"/>
              <w:ind w:left="357" w:hanging="357"/>
              <w:contextualSpacing w:val="0"/>
              <w:rPr>
                <w:rFonts w:cstheme="minorHAnsi"/>
                <w:color w:val="000000"/>
                <w:sz w:val="20"/>
                <w:szCs w:val="20"/>
              </w:rPr>
            </w:pPr>
            <w:r w:rsidRPr="00AF03C3">
              <w:rPr>
                <w:rFonts w:cstheme="minorHAnsi"/>
                <w:color w:val="000000"/>
                <w:sz w:val="20"/>
                <w:szCs w:val="20"/>
              </w:rPr>
              <w:t>Kompetenzüberprüfung durch z.</w:t>
            </w:r>
            <w:r>
              <w:rPr>
                <w:rFonts w:cstheme="minorHAnsi"/>
                <w:color w:val="000000"/>
                <w:sz w:val="20"/>
                <w:szCs w:val="20"/>
              </w:rPr>
              <w:t> </w:t>
            </w:r>
            <w:r w:rsidRPr="00AF03C3">
              <w:rPr>
                <w:rFonts w:cstheme="minorHAnsi"/>
                <w:color w:val="000000"/>
                <w:sz w:val="20"/>
                <w:szCs w:val="20"/>
              </w:rPr>
              <w:t>B. Verfassen eines Lexikonartikels zum R</w:t>
            </w:r>
            <w:r>
              <w:rPr>
                <w:rFonts w:cstheme="minorHAnsi"/>
                <w:color w:val="000000"/>
                <w:sz w:val="20"/>
                <w:szCs w:val="20"/>
              </w:rPr>
              <w:t>eich Gottes,</w:t>
            </w:r>
            <w:r w:rsidRPr="00AF03C3">
              <w:rPr>
                <w:rFonts w:cstheme="minorHAnsi"/>
                <w:color w:val="000000"/>
                <w:sz w:val="20"/>
                <w:szCs w:val="20"/>
              </w:rPr>
              <w:t xml:space="preserve"> Schreiben eins m</w:t>
            </w:r>
            <w:r w:rsidRPr="00AF03C3">
              <w:rPr>
                <w:rFonts w:cstheme="minorHAnsi"/>
                <w:color w:val="000000"/>
                <w:sz w:val="20"/>
                <w:szCs w:val="20"/>
              </w:rPr>
              <w:t>o</w:t>
            </w:r>
            <w:r w:rsidRPr="00AF03C3">
              <w:rPr>
                <w:rFonts w:cstheme="minorHAnsi"/>
                <w:color w:val="000000"/>
                <w:sz w:val="20"/>
                <w:szCs w:val="20"/>
              </w:rPr>
              <w:t>dernen Gleichnisses</w:t>
            </w:r>
          </w:p>
          <w:p w:rsidR="00BA4DDE" w:rsidRPr="00AF03C3" w:rsidRDefault="00BA4DDE" w:rsidP="00BA4DDE">
            <w:pPr>
              <w:spacing w:after="0" w:line="276" w:lineRule="auto"/>
              <w:rPr>
                <w:rFonts w:cstheme="minorHAnsi"/>
                <w:color w:val="000000"/>
                <w:sz w:val="20"/>
                <w:szCs w:val="20"/>
              </w:rPr>
            </w:pPr>
            <w:r w:rsidRPr="00AF03C3">
              <w:rPr>
                <w:rFonts w:cstheme="minorHAnsi"/>
                <w:b/>
                <w:bCs/>
                <w:color w:val="000000"/>
                <w:sz w:val="20"/>
                <w:szCs w:val="20"/>
              </w:rPr>
              <w:t>Literatur</w:t>
            </w:r>
            <w:r w:rsidRPr="00AF03C3">
              <w:rPr>
                <w:rFonts w:cstheme="minorHAnsi"/>
                <w:color w:val="000000"/>
                <w:sz w:val="20"/>
                <w:szCs w:val="20"/>
              </w:rPr>
              <w:t xml:space="preserve">: </w:t>
            </w:r>
          </w:p>
          <w:p w:rsidR="00BA4DDE" w:rsidRPr="00AF03C3" w:rsidRDefault="00BA4DDE" w:rsidP="00BA4DDE">
            <w:pPr>
              <w:spacing w:after="0" w:line="276" w:lineRule="auto"/>
              <w:rPr>
                <w:rFonts w:cstheme="minorHAnsi"/>
                <w:color w:val="000000"/>
                <w:sz w:val="20"/>
                <w:szCs w:val="20"/>
              </w:rPr>
            </w:pPr>
            <w:r>
              <w:rPr>
                <w:rFonts w:cstheme="minorHAnsi"/>
                <w:color w:val="000000"/>
                <w:sz w:val="20"/>
                <w:szCs w:val="20"/>
              </w:rPr>
              <w:t>Heil, Christoph/</w:t>
            </w:r>
            <w:r w:rsidRPr="00AF03C3">
              <w:rPr>
                <w:rFonts w:cstheme="minorHAnsi"/>
                <w:color w:val="000000"/>
                <w:sz w:val="20"/>
                <w:szCs w:val="20"/>
              </w:rPr>
              <w:t xml:space="preserve">Hoppe, Rudolf (Hg.): Menschenbilder – Gottesbilder. Die Gleichnisse Jesu verstehen, Ostfildern 2016 </w:t>
            </w:r>
          </w:p>
          <w:p w:rsidR="00BA4DDE" w:rsidRPr="00AF03C3" w:rsidRDefault="00BA4DDE" w:rsidP="00BA4DDE">
            <w:pPr>
              <w:spacing w:after="0" w:line="276" w:lineRule="auto"/>
              <w:rPr>
                <w:rFonts w:cstheme="minorHAnsi"/>
                <w:color w:val="000000"/>
                <w:sz w:val="20"/>
                <w:szCs w:val="20"/>
              </w:rPr>
            </w:pPr>
            <w:r w:rsidRPr="00AF03C3">
              <w:rPr>
                <w:rFonts w:cstheme="minorHAnsi"/>
                <w:color w:val="000000"/>
                <w:sz w:val="20"/>
                <w:szCs w:val="20"/>
              </w:rPr>
              <w:t>Zimmermann, Ruben (Hg.): Kompendium der Gleichnisse Jesu, Gütersloh ²2015</w:t>
            </w:r>
          </w:p>
          <w:p w:rsidR="00BA4DDE" w:rsidRDefault="00BA4DDE" w:rsidP="00BA4DDE">
            <w:pPr>
              <w:spacing w:after="0" w:line="276" w:lineRule="auto"/>
              <w:rPr>
                <w:rFonts w:cstheme="minorHAnsi"/>
                <w:color w:val="000000"/>
                <w:sz w:val="20"/>
                <w:szCs w:val="20"/>
              </w:rPr>
            </w:pPr>
            <w:r w:rsidRPr="00AF03C3">
              <w:rPr>
                <w:rFonts w:cstheme="minorHAnsi"/>
                <w:color w:val="000000"/>
                <w:sz w:val="20"/>
                <w:szCs w:val="20"/>
              </w:rPr>
              <w:t>Bibel heute</w:t>
            </w:r>
            <w:r>
              <w:rPr>
                <w:rFonts w:cstheme="minorHAnsi"/>
                <w:color w:val="000000"/>
                <w:sz w:val="20"/>
                <w:szCs w:val="20"/>
              </w:rPr>
              <w:t xml:space="preserve">, Katholisches Bibelwerk, Heft </w:t>
            </w:r>
            <w:r w:rsidRPr="00AF03C3">
              <w:rPr>
                <w:rFonts w:cstheme="minorHAnsi"/>
                <w:color w:val="000000"/>
                <w:sz w:val="20"/>
                <w:szCs w:val="20"/>
              </w:rPr>
              <w:t>3/2012</w:t>
            </w:r>
            <w:r>
              <w:rPr>
                <w:rFonts w:cstheme="minorHAnsi"/>
                <w:color w:val="000000"/>
                <w:sz w:val="20"/>
                <w:szCs w:val="20"/>
              </w:rPr>
              <w:t xml:space="preserve">: </w:t>
            </w:r>
            <w:r w:rsidRPr="00AF03C3">
              <w:rPr>
                <w:rFonts w:cstheme="minorHAnsi"/>
                <w:color w:val="000000"/>
                <w:sz w:val="20"/>
                <w:szCs w:val="20"/>
              </w:rPr>
              <w:t>Gleichnisse Jesu</w:t>
            </w:r>
            <w:r>
              <w:rPr>
                <w:rFonts w:cstheme="minorHAnsi"/>
                <w:color w:val="000000"/>
                <w:sz w:val="20"/>
                <w:szCs w:val="20"/>
              </w:rPr>
              <w:t>, Stuttgart 2012</w:t>
            </w:r>
          </w:p>
          <w:p w:rsidR="00BA4DDE" w:rsidRPr="00617E7B" w:rsidRDefault="00BA4DDE" w:rsidP="00BA4DDE">
            <w:pPr>
              <w:spacing w:after="0" w:line="276" w:lineRule="auto"/>
              <w:rPr>
                <w:rFonts w:cstheme="minorHAnsi"/>
                <w:b/>
                <w:color w:val="000000" w:themeColor="text1"/>
                <w:sz w:val="20"/>
                <w:szCs w:val="20"/>
              </w:rPr>
            </w:pPr>
            <w:r w:rsidRPr="00F355E1">
              <w:rPr>
                <w:rFonts w:cstheme="minorHAnsi"/>
                <w:b/>
                <w:color w:val="000000" w:themeColor="text1"/>
                <w:sz w:val="20"/>
                <w:szCs w:val="20"/>
              </w:rPr>
              <w:t>Hinweise auf außerschulische Lernorte:</w:t>
            </w:r>
            <w:r w:rsidRPr="00617E7B">
              <w:rPr>
                <w:rFonts w:cstheme="minorHAnsi"/>
                <w:color w:val="000000" w:themeColor="text1"/>
                <w:sz w:val="20"/>
                <w:szCs w:val="20"/>
              </w:rPr>
              <w:t xml:space="preserve"> ---</w:t>
            </w:r>
            <w:r>
              <w:rPr>
                <w:rFonts w:cstheme="minorHAnsi"/>
                <w:color w:val="000000" w:themeColor="text1"/>
                <w:sz w:val="20"/>
                <w:szCs w:val="20"/>
              </w:rPr>
              <w:t xml:space="preserve"> /    </w:t>
            </w:r>
            <w:r w:rsidRPr="00F355E1">
              <w:rPr>
                <w:rFonts w:cstheme="minorHAnsi"/>
                <w:b/>
                <w:color w:val="000000" w:themeColor="text1"/>
                <w:sz w:val="20"/>
                <w:szCs w:val="20"/>
              </w:rPr>
              <w:t>Kooperationen:</w:t>
            </w:r>
            <w:r w:rsidRPr="00617E7B">
              <w:rPr>
                <w:rFonts w:cstheme="minorHAnsi"/>
                <w:color w:val="000000" w:themeColor="text1"/>
                <w:sz w:val="20"/>
                <w:szCs w:val="20"/>
              </w:rPr>
              <w:t>---</w:t>
            </w:r>
          </w:p>
        </w:tc>
      </w:tr>
      <w:tr w:rsidR="00BA4DDE" w:rsidRPr="009134AB" w:rsidTr="00BA4DDE">
        <w:tc>
          <w:tcPr>
            <w:tcW w:w="5000" w:type="pct"/>
            <w:gridSpan w:val="4"/>
            <w:tcBorders>
              <w:top w:val="single" w:sz="4" w:space="0" w:color="auto"/>
              <w:left w:val="single" w:sz="4" w:space="0" w:color="auto"/>
              <w:bottom w:val="single" w:sz="4" w:space="0" w:color="auto"/>
              <w:right w:val="single" w:sz="4" w:space="0" w:color="auto"/>
            </w:tcBorders>
            <w:hideMark/>
          </w:tcPr>
          <w:p w:rsidR="00BA4DDE" w:rsidRPr="009134AB" w:rsidRDefault="00BA4DDE" w:rsidP="00BA4DDE">
            <w:pPr>
              <w:spacing w:before="120"/>
              <w:rPr>
                <w:rFonts w:cstheme="minorHAnsi"/>
                <w:b/>
                <w:color w:val="000000" w:themeColor="text1"/>
                <w:sz w:val="20"/>
                <w:szCs w:val="20"/>
              </w:rPr>
            </w:pPr>
            <w:r>
              <w:rPr>
                <w:rFonts w:cstheme="minorHAnsi"/>
                <w:sz w:val="20"/>
                <w:szCs w:val="20"/>
              </w:rPr>
              <w:lastRenderedPageBreak/>
              <w:br w:type="page"/>
            </w:r>
            <w:r w:rsidRPr="009134AB">
              <w:rPr>
                <w:rFonts w:cstheme="minorHAnsi"/>
                <w:b/>
                <w:color w:val="000000" w:themeColor="text1"/>
                <w:sz w:val="20"/>
                <w:szCs w:val="20"/>
                <w:u w:val="single"/>
              </w:rPr>
              <w:t>Unterrichtsvorhaben V</w:t>
            </w:r>
            <w:r w:rsidRPr="009134AB">
              <w:rPr>
                <w:rFonts w:cstheme="minorHAnsi"/>
                <w:b/>
                <w:color w:val="000000" w:themeColor="text1"/>
                <w:sz w:val="20"/>
                <w:szCs w:val="20"/>
              </w:rPr>
              <w:t>:</w:t>
            </w:r>
            <w:r w:rsidRPr="009134AB">
              <w:rPr>
                <w:rFonts w:cstheme="minorHAnsi"/>
                <w:b/>
                <w:sz w:val="20"/>
                <w:szCs w:val="20"/>
              </w:rPr>
              <w:t>Zwischen Fast Food und Müllsammeln – verantwortlich leben und handeln</w:t>
            </w:r>
          </w:p>
          <w:p w:rsidR="00BA4DDE" w:rsidRPr="009134AB" w:rsidRDefault="00BA4DDE" w:rsidP="00BA4DDE">
            <w:pPr>
              <w:rPr>
                <w:rFonts w:cstheme="minorHAnsi"/>
                <w:color w:val="000000" w:themeColor="text1"/>
                <w:sz w:val="20"/>
                <w:szCs w:val="20"/>
              </w:rPr>
            </w:pPr>
            <w:r w:rsidRPr="009134AB">
              <w:rPr>
                <w:rFonts w:cstheme="minorHAnsi"/>
                <w:b/>
                <w:color w:val="000000" w:themeColor="text1"/>
                <w:sz w:val="20"/>
                <w:szCs w:val="20"/>
              </w:rPr>
              <w:t>Inhaltsfelder und inhaltliche Schwerpunkte</w:t>
            </w:r>
            <w:r w:rsidRPr="009134AB">
              <w:rPr>
                <w:rFonts w:cstheme="minorHAnsi"/>
                <w:color w:val="000000" w:themeColor="text1"/>
                <w:sz w:val="20"/>
                <w:szCs w:val="20"/>
              </w:rPr>
              <w:t>:</w:t>
            </w:r>
          </w:p>
          <w:p w:rsidR="00BA4DDE" w:rsidRPr="009134AB" w:rsidRDefault="00BA4DDE" w:rsidP="00BA4DDE">
            <w:pPr>
              <w:rPr>
                <w:rFonts w:cstheme="minorHAnsi"/>
                <w:color w:val="000000" w:themeColor="text1"/>
                <w:sz w:val="20"/>
                <w:szCs w:val="20"/>
              </w:rPr>
            </w:pPr>
            <w:r w:rsidRPr="009134AB">
              <w:rPr>
                <w:rFonts w:cstheme="minorHAnsi"/>
                <w:color w:val="000000" w:themeColor="text1"/>
                <w:sz w:val="20"/>
                <w:szCs w:val="20"/>
              </w:rPr>
              <w:t>IF 1: Menschsein in Freiheit und Verantwortung</w:t>
            </w:r>
          </w:p>
          <w:p w:rsidR="00BA4DDE" w:rsidRPr="009134AB" w:rsidRDefault="00BA4DDE" w:rsidP="003F722B">
            <w:pPr>
              <w:pStyle w:val="Listenabsatz"/>
              <w:numPr>
                <w:ilvl w:val="0"/>
                <w:numId w:val="64"/>
              </w:numPr>
              <w:rPr>
                <w:rFonts w:cstheme="minorHAnsi"/>
                <w:color w:val="000000" w:themeColor="text1"/>
                <w:sz w:val="20"/>
                <w:szCs w:val="20"/>
              </w:rPr>
            </w:pPr>
            <w:r w:rsidRPr="009134AB">
              <w:rPr>
                <w:rFonts w:cstheme="minorHAnsi"/>
                <w:color w:val="000000" w:themeColor="text1"/>
                <w:sz w:val="20"/>
                <w:szCs w:val="20"/>
              </w:rPr>
              <w:lastRenderedPageBreak/>
              <w:t>Leben aus dem Glauben: Leitbilder in Geschichte oder Gegenwart</w:t>
            </w:r>
          </w:p>
          <w:p w:rsidR="00BA4DDE" w:rsidRPr="009134AB" w:rsidRDefault="00BA4DDE" w:rsidP="003F722B">
            <w:pPr>
              <w:pStyle w:val="Listenabsatz"/>
              <w:numPr>
                <w:ilvl w:val="0"/>
                <w:numId w:val="64"/>
              </w:numPr>
              <w:rPr>
                <w:rFonts w:cstheme="minorHAnsi"/>
                <w:color w:val="000000" w:themeColor="text1"/>
                <w:sz w:val="20"/>
                <w:szCs w:val="20"/>
              </w:rPr>
            </w:pPr>
            <w:r w:rsidRPr="009134AB">
              <w:rPr>
                <w:rFonts w:cstheme="minorHAnsi"/>
                <w:color w:val="000000" w:themeColor="text1"/>
                <w:sz w:val="20"/>
                <w:szCs w:val="20"/>
              </w:rPr>
              <w:t>Menschsein in der Spannung von Gelingen, Scheitern und Neuanfang</w:t>
            </w:r>
          </w:p>
          <w:p w:rsidR="00BA4DDE" w:rsidRPr="009134AB" w:rsidRDefault="00BA4DDE" w:rsidP="003F722B">
            <w:pPr>
              <w:pStyle w:val="Listenabsatz"/>
              <w:numPr>
                <w:ilvl w:val="0"/>
                <w:numId w:val="120"/>
              </w:numPr>
              <w:rPr>
                <w:rFonts w:cstheme="minorHAnsi"/>
                <w:color w:val="000000" w:themeColor="text1"/>
                <w:sz w:val="20"/>
                <w:szCs w:val="20"/>
              </w:rPr>
            </w:pPr>
            <w:r w:rsidRPr="009134AB">
              <w:rPr>
                <w:rFonts w:cstheme="minorHAnsi"/>
                <w:color w:val="000000" w:themeColor="text1"/>
                <w:sz w:val="20"/>
                <w:szCs w:val="20"/>
              </w:rPr>
              <w:t>Grundgedanken biblisch-christlicher Ethik im Prozess ethischer Urteilsfindung</w:t>
            </w:r>
          </w:p>
          <w:p w:rsidR="00BA4DDE" w:rsidRPr="009134AB" w:rsidRDefault="00BA4DDE" w:rsidP="00BA4DDE">
            <w:pPr>
              <w:spacing w:after="60"/>
              <w:rPr>
                <w:rFonts w:cstheme="minorHAnsi"/>
                <w:color w:val="000000" w:themeColor="text1"/>
                <w:sz w:val="20"/>
                <w:szCs w:val="20"/>
              </w:rPr>
            </w:pPr>
            <w:r w:rsidRPr="009134AB">
              <w:rPr>
                <w:rFonts w:cstheme="minorHAnsi"/>
                <w:b/>
                <w:color w:val="000000" w:themeColor="text1"/>
                <w:sz w:val="20"/>
                <w:szCs w:val="20"/>
              </w:rPr>
              <w:t>Zeitbedarf</w:t>
            </w:r>
            <w:r w:rsidRPr="009134AB">
              <w:rPr>
                <w:rFonts w:cstheme="minorHAnsi"/>
                <w:color w:val="000000" w:themeColor="text1"/>
                <w:sz w:val="20"/>
                <w:szCs w:val="20"/>
              </w:rPr>
              <w:t>: ca. 10 Ustd.</w:t>
            </w:r>
          </w:p>
        </w:tc>
      </w:tr>
      <w:tr w:rsidR="00BA4DDE" w:rsidRPr="009134AB" w:rsidTr="00BA4DDE">
        <w:tc>
          <w:tcPr>
            <w:tcW w:w="5000" w:type="pct"/>
            <w:gridSpan w:val="4"/>
            <w:tcBorders>
              <w:top w:val="single" w:sz="4" w:space="0" w:color="auto"/>
              <w:left w:val="single" w:sz="4" w:space="0" w:color="auto"/>
              <w:bottom w:val="single" w:sz="4" w:space="0" w:color="auto"/>
              <w:right w:val="single" w:sz="4" w:space="0" w:color="auto"/>
            </w:tcBorders>
            <w:hideMark/>
          </w:tcPr>
          <w:p w:rsidR="00BA4DDE" w:rsidRPr="009134AB" w:rsidRDefault="00BA4DDE" w:rsidP="00BA4DDE">
            <w:pPr>
              <w:tabs>
                <w:tab w:val="left" w:pos="360"/>
              </w:tabs>
              <w:spacing w:after="120" w:line="240" w:lineRule="auto"/>
              <w:rPr>
                <w:rFonts w:cstheme="minorHAnsi"/>
                <w:color w:val="000000" w:themeColor="text1"/>
                <w:sz w:val="20"/>
                <w:szCs w:val="20"/>
                <w:u w:val="single"/>
              </w:rPr>
            </w:pPr>
            <w:r w:rsidRPr="009134AB">
              <w:rPr>
                <w:rFonts w:cstheme="minorHAnsi"/>
                <w:b/>
                <w:color w:val="000000" w:themeColor="text1"/>
                <w:sz w:val="20"/>
                <w:szCs w:val="20"/>
                <w:u w:val="single"/>
              </w:rPr>
              <w:lastRenderedPageBreak/>
              <w:t>Übergeordnete Kompetenzerwartungen</w:t>
            </w:r>
          </w:p>
          <w:p w:rsidR="00BA4DDE" w:rsidRPr="009134AB" w:rsidRDefault="00BA4DDE" w:rsidP="00BA4DDE">
            <w:pPr>
              <w:spacing w:before="120"/>
              <w:rPr>
                <w:rFonts w:cstheme="minorHAnsi"/>
                <w:color w:val="000000" w:themeColor="text1"/>
                <w:sz w:val="20"/>
                <w:szCs w:val="20"/>
              </w:rPr>
            </w:pPr>
            <w:r w:rsidRPr="009134AB">
              <w:rPr>
                <w:rFonts w:cstheme="minorHAnsi"/>
                <w:color w:val="000000" w:themeColor="text1"/>
                <w:sz w:val="20"/>
                <w:szCs w:val="20"/>
              </w:rPr>
              <w:t>Die Schülerinnen und Schüler</w:t>
            </w:r>
          </w:p>
          <w:p w:rsidR="00BA4DDE" w:rsidRPr="009134AB" w:rsidRDefault="00BA4DDE" w:rsidP="003F722B">
            <w:pPr>
              <w:pStyle w:val="Listenabsatz"/>
              <w:numPr>
                <w:ilvl w:val="0"/>
                <w:numId w:val="122"/>
              </w:numPr>
              <w:spacing w:before="120" w:after="200" w:line="276" w:lineRule="auto"/>
              <w:ind w:left="641" w:hanging="357"/>
              <w:jc w:val="both"/>
              <w:rPr>
                <w:rFonts w:cstheme="minorHAnsi"/>
                <w:iCs/>
                <w:color w:val="000000" w:themeColor="text1"/>
                <w:sz w:val="20"/>
                <w:szCs w:val="20"/>
              </w:rPr>
            </w:pPr>
            <w:r w:rsidRPr="009134AB">
              <w:rPr>
                <w:rFonts w:cstheme="minorHAnsi"/>
                <w:iCs/>
                <w:sz w:val="20"/>
                <w:szCs w:val="20"/>
              </w:rPr>
              <w:t xml:space="preserve">entfalten und begründen die </w:t>
            </w:r>
            <w:r w:rsidRPr="009134AB">
              <w:rPr>
                <w:rFonts w:cstheme="minorHAnsi"/>
                <w:iCs/>
                <w:color w:val="000000" w:themeColor="text1"/>
                <w:sz w:val="20"/>
                <w:szCs w:val="20"/>
              </w:rPr>
              <w:t xml:space="preserve">Verantwortung für sich und andere als Ausdruck einer durch den Glauben geprägten Lebenshaltung, </w:t>
            </w:r>
            <w:r>
              <w:rPr>
                <w:rFonts w:cstheme="minorHAnsi"/>
                <w:iCs/>
                <w:color w:val="000000" w:themeColor="text1"/>
                <w:sz w:val="20"/>
                <w:szCs w:val="20"/>
              </w:rPr>
              <w:t>(</w:t>
            </w:r>
            <w:r w:rsidRPr="009134AB">
              <w:rPr>
                <w:rFonts w:cstheme="minorHAnsi"/>
                <w:iCs/>
                <w:color w:val="000000" w:themeColor="text1"/>
                <w:sz w:val="20"/>
                <w:szCs w:val="20"/>
              </w:rPr>
              <w:t>SK7</w:t>
            </w:r>
            <w:r>
              <w:rPr>
                <w:rFonts w:cstheme="minorHAnsi"/>
                <w:iCs/>
                <w:color w:val="000000" w:themeColor="text1"/>
                <w:sz w:val="20"/>
                <w:szCs w:val="20"/>
              </w:rPr>
              <w:t>)</w:t>
            </w:r>
          </w:p>
          <w:p w:rsidR="00BA4DDE" w:rsidRPr="009134AB" w:rsidRDefault="00BA4DDE" w:rsidP="003F722B">
            <w:pPr>
              <w:pStyle w:val="Listenabsatz"/>
              <w:numPr>
                <w:ilvl w:val="0"/>
                <w:numId w:val="122"/>
              </w:numPr>
              <w:spacing w:after="200" w:line="276" w:lineRule="auto"/>
              <w:ind w:left="641" w:hanging="357"/>
              <w:jc w:val="both"/>
              <w:rPr>
                <w:rFonts w:cstheme="minorHAnsi"/>
                <w:color w:val="000000" w:themeColor="text1"/>
                <w:sz w:val="20"/>
                <w:szCs w:val="20"/>
              </w:rPr>
            </w:pPr>
            <w:r w:rsidRPr="009134AB">
              <w:rPr>
                <w:rFonts w:cstheme="minorHAnsi"/>
                <w:color w:val="000000" w:themeColor="text1"/>
                <w:sz w:val="20"/>
                <w:szCs w:val="20"/>
              </w:rPr>
              <w:t>führen im Internet angeleitet Informationsrecherchen zu religiös relevanten Themen durch, bewerten die Informationen, Daten und ihre Quellen und bereiten sie a</w:t>
            </w:r>
            <w:r w:rsidRPr="009134AB">
              <w:rPr>
                <w:rFonts w:cstheme="minorHAnsi"/>
                <w:color w:val="000000" w:themeColor="text1"/>
                <w:sz w:val="20"/>
                <w:szCs w:val="20"/>
              </w:rPr>
              <w:t>d</w:t>
            </w:r>
            <w:r w:rsidRPr="009134AB">
              <w:rPr>
                <w:rFonts w:cstheme="minorHAnsi"/>
                <w:color w:val="000000" w:themeColor="text1"/>
                <w:sz w:val="20"/>
                <w:szCs w:val="20"/>
              </w:rPr>
              <w:t xml:space="preserve">ressatengerecht auf, </w:t>
            </w:r>
            <w:r>
              <w:rPr>
                <w:rFonts w:cstheme="minorHAnsi"/>
                <w:color w:val="000000" w:themeColor="text1"/>
                <w:sz w:val="20"/>
                <w:szCs w:val="20"/>
              </w:rPr>
              <w:t>(</w:t>
            </w:r>
            <w:r w:rsidRPr="009134AB">
              <w:rPr>
                <w:rFonts w:cstheme="minorHAnsi"/>
                <w:color w:val="000000" w:themeColor="text1"/>
                <w:sz w:val="20"/>
                <w:szCs w:val="20"/>
              </w:rPr>
              <w:t>MK5</w:t>
            </w:r>
            <w:r>
              <w:rPr>
                <w:rFonts w:cstheme="minorHAnsi"/>
                <w:color w:val="000000" w:themeColor="text1"/>
                <w:sz w:val="20"/>
                <w:szCs w:val="20"/>
              </w:rPr>
              <w:t>)</w:t>
            </w:r>
          </w:p>
          <w:p w:rsidR="00BA4DDE" w:rsidRPr="009134AB" w:rsidRDefault="00BA4DDE" w:rsidP="003F722B">
            <w:pPr>
              <w:pStyle w:val="Listenabsatz"/>
              <w:numPr>
                <w:ilvl w:val="0"/>
                <w:numId w:val="122"/>
              </w:numPr>
              <w:spacing w:before="120" w:after="120" w:line="276" w:lineRule="auto"/>
              <w:ind w:left="641" w:hanging="357"/>
              <w:jc w:val="both"/>
              <w:rPr>
                <w:rFonts w:cstheme="minorHAnsi"/>
                <w:iCs/>
                <w:color w:val="000000" w:themeColor="text1"/>
                <w:sz w:val="20"/>
                <w:szCs w:val="20"/>
              </w:rPr>
            </w:pPr>
            <w:r w:rsidRPr="009134AB">
              <w:rPr>
                <w:rFonts w:cstheme="minorHAnsi"/>
                <w:iCs/>
                <w:sz w:val="20"/>
                <w:szCs w:val="20"/>
              </w:rPr>
              <w:t xml:space="preserve">erörtern unterschiedliche Positionen und entwickeln einen eigenen Standpunkt in religiösen und ethischen Fragen, </w:t>
            </w:r>
            <w:r>
              <w:rPr>
                <w:rFonts w:cstheme="minorHAnsi"/>
                <w:iCs/>
                <w:sz w:val="20"/>
                <w:szCs w:val="20"/>
              </w:rPr>
              <w:t>(</w:t>
            </w:r>
            <w:r w:rsidRPr="009134AB">
              <w:rPr>
                <w:rFonts w:cstheme="minorHAnsi"/>
                <w:iCs/>
                <w:sz w:val="20"/>
                <w:szCs w:val="20"/>
              </w:rPr>
              <w:t>UK1</w:t>
            </w:r>
            <w:r>
              <w:rPr>
                <w:rFonts w:cstheme="minorHAnsi"/>
                <w:iCs/>
                <w:sz w:val="20"/>
                <w:szCs w:val="20"/>
              </w:rPr>
              <w:t>)</w:t>
            </w:r>
          </w:p>
          <w:p w:rsidR="00BA4DDE" w:rsidRPr="009134AB" w:rsidRDefault="00BA4DDE" w:rsidP="003F722B">
            <w:pPr>
              <w:pStyle w:val="Listenabsatz"/>
              <w:numPr>
                <w:ilvl w:val="0"/>
                <w:numId w:val="122"/>
              </w:numPr>
              <w:spacing w:before="120" w:after="200" w:line="276" w:lineRule="auto"/>
              <w:ind w:left="641" w:hanging="357"/>
              <w:jc w:val="both"/>
              <w:rPr>
                <w:rFonts w:cstheme="minorHAnsi"/>
                <w:iCs/>
                <w:color w:val="000000" w:themeColor="text1"/>
                <w:sz w:val="20"/>
                <w:szCs w:val="20"/>
              </w:rPr>
            </w:pPr>
            <w:r w:rsidRPr="009134AB">
              <w:rPr>
                <w:rFonts w:cstheme="minorHAnsi"/>
                <w:iCs/>
                <w:sz w:val="20"/>
                <w:szCs w:val="20"/>
              </w:rPr>
              <w:t xml:space="preserve">reflektieren die Bedeutung grundlegender christlicher Positionen und Werte im Prozess eigener ethischer Urteilsfindung, </w:t>
            </w:r>
            <w:r>
              <w:rPr>
                <w:rFonts w:cstheme="minorHAnsi"/>
                <w:iCs/>
                <w:sz w:val="20"/>
                <w:szCs w:val="20"/>
              </w:rPr>
              <w:t>(</w:t>
            </w:r>
            <w:r w:rsidRPr="009134AB">
              <w:rPr>
                <w:rFonts w:cstheme="minorHAnsi"/>
                <w:iCs/>
                <w:sz w:val="20"/>
                <w:szCs w:val="20"/>
              </w:rPr>
              <w:t>UK2</w:t>
            </w:r>
            <w:r>
              <w:rPr>
                <w:rFonts w:cstheme="minorHAnsi"/>
                <w:iCs/>
                <w:sz w:val="20"/>
                <w:szCs w:val="20"/>
              </w:rPr>
              <w:t>)</w:t>
            </w:r>
          </w:p>
          <w:p w:rsidR="00BA4DDE" w:rsidRPr="009134AB" w:rsidRDefault="00BA4DDE" w:rsidP="003F722B">
            <w:pPr>
              <w:pStyle w:val="Listenabsatz"/>
              <w:numPr>
                <w:ilvl w:val="0"/>
                <w:numId w:val="122"/>
              </w:numPr>
              <w:spacing w:before="120" w:after="200" w:line="276" w:lineRule="auto"/>
              <w:ind w:left="641" w:hanging="357"/>
              <w:jc w:val="both"/>
              <w:rPr>
                <w:rFonts w:cstheme="minorHAnsi"/>
                <w:iCs/>
                <w:color w:val="000000" w:themeColor="text1"/>
                <w:sz w:val="20"/>
                <w:szCs w:val="20"/>
              </w:rPr>
            </w:pPr>
            <w:r w:rsidRPr="009134AB">
              <w:rPr>
                <w:rFonts w:cstheme="minorHAnsi"/>
                <w:iCs/>
                <w:sz w:val="20"/>
                <w:szCs w:val="20"/>
              </w:rPr>
              <w:t>erörtern an Beispielen Handlungsoptionen, die sich aus dem Christsein ergeben,</w:t>
            </w:r>
            <w:r>
              <w:rPr>
                <w:rFonts w:cstheme="minorHAnsi"/>
                <w:iCs/>
                <w:sz w:val="20"/>
                <w:szCs w:val="20"/>
              </w:rPr>
              <w:t xml:space="preserve"> (</w:t>
            </w:r>
            <w:r w:rsidRPr="009134AB">
              <w:rPr>
                <w:rFonts w:cstheme="minorHAnsi"/>
                <w:iCs/>
                <w:sz w:val="20"/>
                <w:szCs w:val="20"/>
              </w:rPr>
              <w:t>UK4</w:t>
            </w:r>
            <w:r>
              <w:rPr>
                <w:rFonts w:cstheme="minorHAnsi"/>
                <w:iCs/>
                <w:sz w:val="20"/>
                <w:szCs w:val="20"/>
              </w:rPr>
              <w:t>)</w:t>
            </w:r>
          </w:p>
          <w:p w:rsidR="00BA4DDE" w:rsidRPr="009134AB" w:rsidRDefault="00BA4DDE" w:rsidP="003F722B">
            <w:pPr>
              <w:pStyle w:val="Listenabsatz"/>
              <w:numPr>
                <w:ilvl w:val="0"/>
                <w:numId w:val="122"/>
              </w:numPr>
              <w:spacing w:after="200" w:line="276" w:lineRule="auto"/>
              <w:ind w:left="641" w:hanging="357"/>
              <w:jc w:val="both"/>
              <w:rPr>
                <w:rFonts w:cstheme="minorHAnsi"/>
                <w:iCs/>
                <w:color w:val="000000" w:themeColor="text1"/>
                <w:sz w:val="20"/>
                <w:szCs w:val="20"/>
              </w:rPr>
            </w:pPr>
            <w:r w:rsidRPr="009134AB">
              <w:rPr>
                <w:rFonts w:cstheme="minorHAnsi"/>
                <w:iCs/>
                <w:color w:val="000000" w:themeColor="text1"/>
                <w:sz w:val="20"/>
                <w:szCs w:val="20"/>
              </w:rPr>
              <w:t xml:space="preserve">nehmen begründet Stellung zu religiösen und ethischen Fragen und vertreten eine eigene Position, </w:t>
            </w:r>
            <w:r>
              <w:rPr>
                <w:rFonts w:cstheme="minorHAnsi"/>
                <w:iCs/>
                <w:color w:val="000000" w:themeColor="text1"/>
                <w:sz w:val="20"/>
                <w:szCs w:val="20"/>
              </w:rPr>
              <w:t>(</w:t>
            </w:r>
            <w:r w:rsidRPr="009134AB">
              <w:rPr>
                <w:rFonts w:cstheme="minorHAnsi"/>
                <w:iCs/>
                <w:color w:val="000000" w:themeColor="text1"/>
                <w:sz w:val="20"/>
                <w:szCs w:val="20"/>
              </w:rPr>
              <w:t>HK1</w:t>
            </w:r>
            <w:r>
              <w:rPr>
                <w:rFonts w:cstheme="minorHAnsi"/>
                <w:iCs/>
                <w:color w:val="000000" w:themeColor="text1"/>
                <w:sz w:val="20"/>
                <w:szCs w:val="20"/>
              </w:rPr>
              <w:t>)</w:t>
            </w:r>
          </w:p>
          <w:p w:rsidR="00BA4DDE" w:rsidRPr="009134AB" w:rsidRDefault="00BA4DDE" w:rsidP="003F722B">
            <w:pPr>
              <w:pStyle w:val="Listenabsatz"/>
              <w:numPr>
                <w:ilvl w:val="0"/>
                <w:numId w:val="122"/>
              </w:numPr>
              <w:spacing w:before="120" w:after="120" w:line="276" w:lineRule="auto"/>
              <w:ind w:left="641" w:hanging="357"/>
              <w:jc w:val="both"/>
              <w:rPr>
                <w:rFonts w:cstheme="minorHAnsi"/>
                <w:color w:val="000000" w:themeColor="text1"/>
                <w:sz w:val="20"/>
                <w:szCs w:val="20"/>
              </w:rPr>
            </w:pPr>
            <w:r w:rsidRPr="009134AB">
              <w:rPr>
                <w:rFonts w:cstheme="minorHAnsi"/>
                <w:iCs/>
                <w:sz w:val="20"/>
                <w:szCs w:val="20"/>
              </w:rPr>
              <w:t>nehmen Perspektiven and</w:t>
            </w:r>
            <w:r>
              <w:rPr>
                <w:rFonts w:cstheme="minorHAnsi"/>
                <w:iCs/>
                <w:sz w:val="20"/>
                <w:szCs w:val="20"/>
              </w:rPr>
              <w:t>erer ein und reflektieren diese.(</w:t>
            </w:r>
            <w:r w:rsidRPr="009134AB">
              <w:rPr>
                <w:rFonts w:cstheme="minorHAnsi"/>
                <w:iCs/>
                <w:sz w:val="20"/>
                <w:szCs w:val="20"/>
              </w:rPr>
              <w:t>HK2</w:t>
            </w:r>
            <w:r>
              <w:rPr>
                <w:rFonts w:cstheme="minorHAnsi"/>
                <w:iCs/>
                <w:sz w:val="20"/>
                <w:szCs w:val="20"/>
              </w:rPr>
              <w:t>)</w:t>
            </w:r>
          </w:p>
        </w:tc>
      </w:tr>
      <w:tr w:rsidR="00BA4DDE" w:rsidRPr="009134AB" w:rsidTr="00BA4DDE">
        <w:tc>
          <w:tcPr>
            <w:tcW w:w="1785" w:type="pct"/>
            <w:tcBorders>
              <w:top w:val="single" w:sz="4" w:space="0" w:color="auto"/>
              <w:left w:val="single" w:sz="4" w:space="0" w:color="auto"/>
              <w:bottom w:val="single" w:sz="4" w:space="0" w:color="auto"/>
              <w:right w:val="single" w:sz="4" w:space="0" w:color="auto"/>
            </w:tcBorders>
          </w:tcPr>
          <w:p w:rsidR="00BA4DDE" w:rsidRPr="009134AB" w:rsidRDefault="00BA4DDE" w:rsidP="00BA4DDE">
            <w:pPr>
              <w:spacing w:before="120" w:after="0"/>
              <w:rPr>
                <w:rFonts w:cstheme="minorHAnsi"/>
                <w:b/>
                <w:color w:val="000000" w:themeColor="text1"/>
                <w:sz w:val="20"/>
                <w:szCs w:val="20"/>
                <w:u w:val="single"/>
              </w:rPr>
            </w:pPr>
            <w:r w:rsidRPr="009134AB">
              <w:rPr>
                <w:rFonts w:cstheme="minorHAnsi"/>
                <w:b/>
                <w:color w:val="000000" w:themeColor="text1"/>
                <w:sz w:val="20"/>
                <w:szCs w:val="20"/>
                <w:u w:val="single"/>
              </w:rPr>
              <w:t>Konkretisierte Kompetenzerwartungen</w:t>
            </w:r>
          </w:p>
          <w:p w:rsidR="00BA4DDE" w:rsidRPr="009134AB" w:rsidRDefault="00BA4DDE" w:rsidP="003F722B">
            <w:pPr>
              <w:pStyle w:val="Listenabsatz"/>
              <w:numPr>
                <w:ilvl w:val="0"/>
                <w:numId w:val="123"/>
              </w:numPr>
              <w:spacing w:before="120" w:after="0" w:line="276" w:lineRule="auto"/>
              <w:ind w:left="357" w:hanging="357"/>
              <w:contextualSpacing w:val="0"/>
              <w:rPr>
                <w:rFonts w:cstheme="minorHAnsi"/>
                <w:color w:val="000000" w:themeColor="text1"/>
                <w:sz w:val="20"/>
                <w:szCs w:val="20"/>
              </w:rPr>
            </w:pPr>
            <w:r w:rsidRPr="009134AB">
              <w:rPr>
                <w:rFonts w:cstheme="minorHAnsi"/>
                <w:sz w:val="20"/>
                <w:szCs w:val="20"/>
              </w:rPr>
              <w:t xml:space="preserve">erläutern Grundgedanken biblisch-christlicher Ethik, die auf ein Leben in Freiheit und Verantwortung zielt, </w:t>
            </w:r>
            <w:r>
              <w:rPr>
                <w:rFonts w:cstheme="minorHAnsi"/>
                <w:sz w:val="20"/>
                <w:szCs w:val="20"/>
              </w:rPr>
              <w:t>(</w:t>
            </w:r>
            <w:r w:rsidRPr="009134AB">
              <w:rPr>
                <w:rFonts w:cstheme="minorHAnsi"/>
                <w:sz w:val="20"/>
                <w:szCs w:val="20"/>
              </w:rPr>
              <w:t>K2</w:t>
            </w:r>
            <w:r>
              <w:rPr>
                <w:rFonts w:cstheme="minorHAnsi"/>
                <w:sz w:val="20"/>
                <w:szCs w:val="20"/>
              </w:rPr>
              <w:t>)</w:t>
            </w:r>
          </w:p>
          <w:p w:rsidR="00BA4DDE" w:rsidRPr="009134AB" w:rsidRDefault="00BA4DDE" w:rsidP="003F722B">
            <w:pPr>
              <w:pStyle w:val="Listenabsatz"/>
              <w:numPr>
                <w:ilvl w:val="0"/>
                <w:numId w:val="123"/>
              </w:numPr>
              <w:spacing w:before="120" w:after="0" w:line="276" w:lineRule="auto"/>
              <w:ind w:left="357" w:hanging="357"/>
              <w:contextualSpacing w:val="0"/>
              <w:rPr>
                <w:rFonts w:cstheme="minorHAnsi"/>
                <w:b/>
                <w:color w:val="000000" w:themeColor="text1"/>
                <w:sz w:val="20"/>
                <w:szCs w:val="20"/>
                <w:u w:val="single"/>
              </w:rPr>
            </w:pPr>
            <w:r w:rsidRPr="009134AB">
              <w:rPr>
                <w:rFonts w:cstheme="minorHAnsi"/>
                <w:sz w:val="20"/>
                <w:szCs w:val="20"/>
              </w:rPr>
              <w:t xml:space="preserve">erläutern angesichts von ethischen Herausforderungen die besondere Würde menschlichen Lebens, </w:t>
            </w:r>
            <w:r>
              <w:rPr>
                <w:rFonts w:cstheme="minorHAnsi"/>
                <w:sz w:val="20"/>
                <w:szCs w:val="20"/>
              </w:rPr>
              <w:t>(</w:t>
            </w:r>
            <w:r w:rsidRPr="009134AB">
              <w:rPr>
                <w:rFonts w:cstheme="minorHAnsi"/>
                <w:sz w:val="20"/>
                <w:szCs w:val="20"/>
              </w:rPr>
              <w:t>K4</w:t>
            </w:r>
            <w:r>
              <w:rPr>
                <w:rFonts w:cstheme="minorHAnsi"/>
                <w:sz w:val="20"/>
                <w:szCs w:val="20"/>
              </w:rPr>
              <w:t>)</w:t>
            </w:r>
          </w:p>
          <w:p w:rsidR="00BA4DDE" w:rsidRPr="009134AB" w:rsidRDefault="00BA4DDE" w:rsidP="003F722B">
            <w:pPr>
              <w:pStyle w:val="Listenabsatz"/>
              <w:numPr>
                <w:ilvl w:val="0"/>
                <w:numId w:val="123"/>
              </w:numPr>
              <w:spacing w:before="120" w:after="0" w:line="276" w:lineRule="auto"/>
              <w:ind w:left="357" w:hanging="357"/>
              <w:contextualSpacing w:val="0"/>
              <w:rPr>
                <w:rFonts w:cstheme="minorHAnsi"/>
                <w:b/>
                <w:color w:val="000000" w:themeColor="text1"/>
                <w:sz w:val="20"/>
                <w:szCs w:val="20"/>
                <w:u w:val="single"/>
              </w:rPr>
            </w:pPr>
            <w:r w:rsidRPr="009134AB">
              <w:rPr>
                <w:rFonts w:cstheme="minorHAnsi"/>
                <w:sz w:val="20"/>
                <w:szCs w:val="20"/>
              </w:rPr>
              <w:t>beurteilen an einem konkreten Beispiel die Bedeutsa</w:t>
            </w:r>
            <w:r w:rsidRPr="009134AB">
              <w:rPr>
                <w:rFonts w:cstheme="minorHAnsi"/>
                <w:sz w:val="20"/>
                <w:szCs w:val="20"/>
              </w:rPr>
              <w:t>m</w:t>
            </w:r>
            <w:r w:rsidRPr="009134AB">
              <w:rPr>
                <w:rFonts w:cstheme="minorHAnsi"/>
                <w:sz w:val="20"/>
                <w:szCs w:val="20"/>
              </w:rPr>
              <w:t xml:space="preserve">keit einer Gewissensentscheidung für das eigene Leben und das Zusammenleben mit anderen, </w:t>
            </w:r>
            <w:r>
              <w:rPr>
                <w:rFonts w:cstheme="minorHAnsi"/>
                <w:sz w:val="20"/>
                <w:szCs w:val="20"/>
              </w:rPr>
              <w:t>(</w:t>
            </w:r>
            <w:r w:rsidRPr="009134AB">
              <w:rPr>
                <w:rFonts w:cstheme="minorHAnsi"/>
                <w:sz w:val="20"/>
                <w:szCs w:val="20"/>
              </w:rPr>
              <w:t>K9</w:t>
            </w:r>
            <w:r>
              <w:rPr>
                <w:rFonts w:cstheme="minorHAnsi"/>
                <w:sz w:val="20"/>
                <w:szCs w:val="20"/>
              </w:rPr>
              <w:t>)</w:t>
            </w:r>
          </w:p>
          <w:p w:rsidR="00BA4DDE" w:rsidRPr="009134AB" w:rsidRDefault="00BA4DDE" w:rsidP="003F722B">
            <w:pPr>
              <w:pStyle w:val="Listenabsatz"/>
              <w:numPr>
                <w:ilvl w:val="0"/>
                <w:numId w:val="123"/>
              </w:numPr>
              <w:spacing w:before="120" w:after="0" w:line="276" w:lineRule="auto"/>
              <w:ind w:left="357" w:hanging="357"/>
              <w:contextualSpacing w:val="0"/>
              <w:rPr>
                <w:rFonts w:cstheme="minorHAnsi"/>
                <w:b/>
                <w:color w:val="000000" w:themeColor="text1"/>
                <w:sz w:val="20"/>
                <w:szCs w:val="20"/>
                <w:u w:val="single"/>
              </w:rPr>
            </w:pPr>
            <w:r w:rsidRPr="009134AB">
              <w:rPr>
                <w:rFonts w:cstheme="minorHAnsi"/>
                <w:sz w:val="20"/>
                <w:szCs w:val="20"/>
              </w:rPr>
              <w:t>erörtern persönliche und gesellschaftliche Konseque</w:t>
            </w:r>
            <w:r w:rsidRPr="009134AB">
              <w:rPr>
                <w:rFonts w:cstheme="minorHAnsi"/>
                <w:sz w:val="20"/>
                <w:szCs w:val="20"/>
              </w:rPr>
              <w:t>n</w:t>
            </w:r>
            <w:r w:rsidRPr="009134AB">
              <w:rPr>
                <w:rFonts w:cstheme="minorHAnsi"/>
                <w:sz w:val="20"/>
                <w:szCs w:val="20"/>
              </w:rPr>
              <w:t>zen einer an biblisch-christlicher Ethik orientierten L</w:t>
            </w:r>
            <w:r w:rsidRPr="009134AB">
              <w:rPr>
                <w:rFonts w:cstheme="minorHAnsi"/>
                <w:sz w:val="20"/>
                <w:szCs w:val="20"/>
              </w:rPr>
              <w:t>e</w:t>
            </w:r>
            <w:r w:rsidRPr="009134AB">
              <w:rPr>
                <w:rFonts w:cstheme="minorHAnsi"/>
                <w:sz w:val="20"/>
                <w:szCs w:val="20"/>
              </w:rPr>
              <w:t>bens- und Weltgestaltung, auch im Hinblick auf Herau</w:t>
            </w:r>
            <w:r w:rsidRPr="009134AB">
              <w:rPr>
                <w:rFonts w:cstheme="minorHAnsi"/>
                <w:sz w:val="20"/>
                <w:szCs w:val="20"/>
              </w:rPr>
              <w:t>s</w:t>
            </w:r>
            <w:r w:rsidRPr="009134AB">
              <w:rPr>
                <w:rFonts w:cstheme="minorHAnsi"/>
                <w:sz w:val="20"/>
                <w:szCs w:val="20"/>
              </w:rPr>
              <w:t>forderungen durch den di</w:t>
            </w:r>
            <w:r>
              <w:rPr>
                <w:rFonts w:cstheme="minorHAnsi"/>
                <w:sz w:val="20"/>
                <w:szCs w:val="20"/>
              </w:rPr>
              <w:t>gitalen Wandel der Gesel</w:t>
            </w:r>
            <w:r>
              <w:rPr>
                <w:rFonts w:cstheme="minorHAnsi"/>
                <w:sz w:val="20"/>
                <w:szCs w:val="20"/>
              </w:rPr>
              <w:t>l</w:t>
            </w:r>
            <w:r>
              <w:rPr>
                <w:rFonts w:cstheme="minorHAnsi"/>
                <w:sz w:val="20"/>
                <w:szCs w:val="20"/>
              </w:rPr>
              <w:t>schaft.(</w:t>
            </w:r>
            <w:r w:rsidRPr="009134AB">
              <w:rPr>
                <w:rFonts w:cstheme="minorHAnsi"/>
                <w:sz w:val="20"/>
                <w:szCs w:val="20"/>
              </w:rPr>
              <w:t>K10</w:t>
            </w:r>
            <w:r>
              <w:rPr>
                <w:rFonts w:cstheme="minorHAnsi"/>
                <w:sz w:val="20"/>
                <w:szCs w:val="20"/>
              </w:rPr>
              <w:t>)</w:t>
            </w:r>
          </w:p>
        </w:tc>
        <w:tc>
          <w:tcPr>
            <w:tcW w:w="3215" w:type="pct"/>
            <w:gridSpan w:val="3"/>
            <w:tcBorders>
              <w:top w:val="single" w:sz="4" w:space="0" w:color="auto"/>
              <w:left w:val="single" w:sz="4" w:space="0" w:color="auto"/>
              <w:bottom w:val="single" w:sz="4" w:space="0" w:color="auto"/>
              <w:right w:val="single" w:sz="4" w:space="0" w:color="auto"/>
            </w:tcBorders>
          </w:tcPr>
          <w:p w:rsidR="00BA4DDE" w:rsidRPr="009134AB" w:rsidRDefault="00BA4DDE" w:rsidP="00BA4DDE">
            <w:pPr>
              <w:spacing w:before="120" w:after="0"/>
              <w:rPr>
                <w:rFonts w:cstheme="minorHAnsi"/>
                <w:b/>
                <w:color w:val="000000" w:themeColor="text1"/>
                <w:sz w:val="20"/>
                <w:szCs w:val="20"/>
                <w:u w:val="single"/>
              </w:rPr>
            </w:pPr>
            <w:r w:rsidRPr="009134AB">
              <w:rPr>
                <w:rFonts w:cstheme="minorHAnsi"/>
                <w:b/>
                <w:color w:val="000000" w:themeColor="text1"/>
                <w:sz w:val="20"/>
                <w:szCs w:val="20"/>
                <w:u w:val="single"/>
              </w:rPr>
              <w:t>Vereinbarungen der Fachkonferenz:</w:t>
            </w:r>
          </w:p>
          <w:p w:rsidR="00BA4DDE" w:rsidRPr="009134AB" w:rsidRDefault="00BA4DDE" w:rsidP="00BA4DDE">
            <w:pPr>
              <w:spacing w:before="120" w:after="0"/>
              <w:rPr>
                <w:rFonts w:cstheme="minorHAnsi"/>
                <w:b/>
                <w:color w:val="000000" w:themeColor="text1"/>
                <w:sz w:val="20"/>
                <w:szCs w:val="20"/>
              </w:rPr>
            </w:pPr>
            <w:r w:rsidRPr="009134AB">
              <w:rPr>
                <w:rFonts w:cstheme="minorHAnsi"/>
                <w:b/>
                <w:color w:val="000000" w:themeColor="text1"/>
                <w:sz w:val="20"/>
                <w:szCs w:val="20"/>
              </w:rPr>
              <w:t>inhaltliche Akzentsetzungen:</w:t>
            </w:r>
          </w:p>
          <w:p w:rsidR="00BA4DDE" w:rsidRPr="009134AB" w:rsidRDefault="00BA4DDE" w:rsidP="003F722B">
            <w:pPr>
              <w:pStyle w:val="Listenabsatz"/>
              <w:numPr>
                <w:ilvl w:val="0"/>
                <w:numId w:val="121"/>
              </w:numPr>
              <w:spacing w:before="120" w:after="0" w:line="276" w:lineRule="auto"/>
              <w:contextualSpacing w:val="0"/>
              <w:rPr>
                <w:rFonts w:cstheme="minorHAnsi"/>
                <w:color w:val="000000" w:themeColor="text1"/>
                <w:sz w:val="20"/>
                <w:szCs w:val="20"/>
              </w:rPr>
            </w:pPr>
            <w:r w:rsidRPr="009134AB">
              <w:rPr>
                <w:rFonts w:cstheme="minorHAnsi"/>
                <w:color w:val="000000" w:themeColor="text1"/>
                <w:sz w:val="20"/>
                <w:szCs w:val="20"/>
              </w:rPr>
              <w:t>Fast Food: To-Go-Mentalität und die vermüllte Umwelt</w:t>
            </w:r>
          </w:p>
          <w:p w:rsidR="00BA4DDE" w:rsidRPr="009134AB" w:rsidRDefault="00BA4DDE" w:rsidP="003F722B">
            <w:pPr>
              <w:pStyle w:val="Listenabsatz"/>
              <w:numPr>
                <w:ilvl w:val="0"/>
                <w:numId w:val="121"/>
              </w:numPr>
              <w:spacing w:before="120" w:after="0" w:line="276" w:lineRule="auto"/>
              <w:contextualSpacing w:val="0"/>
              <w:rPr>
                <w:rFonts w:cstheme="minorHAnsi"/>
                <w:color w:val="000000" w:themeColor="text1"/>
                <w:sz w:val="20"/>
                <w:szCs w:val="20"/>
              </w:rPr>
            </w:pPr>
            <w:r w:rsidRPr="009134AB">
              <w:rPr>
                <w:rFonts w:cstheme="minorHAnsi"/>
                <w:color w:val="000000" w:themeColor="text1"/>
                <w:sz w:val="20"/>
                <w:szCs w:val="20"/>
              </w:rPr>
              <w:t>Schnitzelessen oder Vegetarismus?</w:t>
            </w:r>
          </w:p>
          <w:p w:rsidR="00BA4DDE" w:rsidRPr="009134AB" w:rsidRDefault="00BA4DDE" w:rsidP="003F722B">
            <w:pPr>
              <w:pStyle w:val="Listenabsatz"/>
              <w:numPr>
                <w:ilvl w:val="0"/>
                <w:numId w:val="121"/>
              </w:numPr>
              <w:spacing w:before="120" w:after="0" w:line="276" w:lineRule="auto"/>
              <w:contextualSpacing w:val="0"/>
              <w:rPr>
                <w:rFonts w:cstheme="minorHAnsi"/>
                <w:color w:val="000000" w:themeColor="text1"/>
                <w:sz w:val="20"/>
                <w:szCs w:val="20"/>
              </w:rPr>
            </w:pPr>
            <w:r w:rsidRPr="009134AB">
              <w:rPr>
                <w:rFonts w:cstheme="minorHAnsi"/>
                <w:color w:val="000000" w:themeColor="text1"/>
                <w:sz w:val="20"/>
                <w:szCs w:val="20"/>
              </w:rPr>
              <w:t xml:space="preserve">Das Klima schützen </w:t>
            </w:r>
          </w:p>
          <w:p w:rsidR="00BA4DDE" w:rsidRPr="009134AB" w:rsidRDefault="00BA4DDE" w:rsidP="003F722B">
            <w:pPr>
              <w:pStyle w:val="Listenabsatz"/>
              <w:numPr>
                <w:ilvl w:val="1"/>
                <w:numId w:val="121"/>
              </w:numPr>
              <w:spacing w:after="0" w:line="240" w:lineRule="auto"/>
              <w:contextualSpacing w:val="0"/>
              <w:rPr>
                <w:rFonts w:cstheme="minorHAnsi"/>
                <w:color w:val="000000" w:themeColor="text1"/>
                <w:sz w:val="20"/>
                <w:szCs w:val="20"/>
              </w:rPr>
            </w:pPr>
            <w:r w:rsidRPr="009134AB">
              <w:rPr>
                <w:rFonts w:cstheme="minorHAnsi"/>
                <w:color w:val="000000" w:themeColor="text1"/>
                <w:sz w:val="20"/>
                <w:szCs w:val="20"/>
              </w:rPr>
              <w:t>Greta Thunberg und der Umweltschutz</w:t>
            </w:r>
          </w:p>
          <w:p w:rsidR="00BA4DDE" w:rsidRPr="009134AB" w:rsidRDefault="00BA4DDE" w:rsidP="003F722B">
            <w:pPr>
              <w:pStyle w:val="Listenabsatz"/>
              <w:numPr>
                <w:ilvl w:val="1"/>
                <w:numId w:val="121"/>
              </w:numPr>
              <w:spacing w:after="0" w:line="240" w:lineRule="auto"/>
              <w:contextualSpacing w:val="0"/>
              <w:rPr>
                <w:rFonts w:cstheme="minorHAnsi"/>
                <w:color w:val="000000" w:themeColor="text1"/>
                <w:sz w:val="20"/>
                <w:szCs w:val="20"/>
              </w:rPr>
            </w:pPr>
            <w:r w:rsidRPr="009134AB">
              <w:rPr>
                <w:rFonts w:cstheme="minorHAnsi"/>
                <w:color w:val="000000" w:themeColor="text1"/>
                <w:sz w:val="20"/>
                <w:szCs w:val="20"/>
              </w:rPr>
              <w:t>Gretas Forderungen und ihre Konsequenzen</w:t>
            </w:r>
          </w:p>
          <w:p w:rsidR="00BA4DDE" w:rsidRPr="009134AB" w:rsidRDefault="00BA4DDE" w:rsidP="003F722B">
            <w:pPr>
              <w:pStyle w:val="Listenabsatz"/>
              <w:numPr>
                <w:ilvl w:val="0"/>
                <w:numId w:val="121"/>
              </w:numPr>
              <w:spacing w:before="120" w:after="0" w:line="276" w:lineRule="auto"/>
              <w:contextualSpacing w:val="0"/>
              <w:rPr>
                <w:rFonts w:cstheme="minorHAnsi"/>
                <w:color w:val="000000" w:themeColor="text1"/>
                <w:sz w:val="20"/>
                <w:szCs w:val="20"/>
              </w:rPr>
            </w:pPr>
            <w:r w:rsidRPr="009134AB">
              <w:rPr>
                <w:rFonts w:cstheme="minorHAnsi"/>
                <w:color w:val="000000" w:themeColor="text1"/>
                <w:sz w:val="20"/>
                <w:szCs w:val="20"/>
              </w:rPr>
              <w:t>Ideen für Klimaschutzprojekte: „atmosfair“, …</w:t>
            </w:r>
          </w:p>
          <w:p w:rsidR="00BA4DDE" w:rsidRPr="009134AB" w:rsidRDefault="00BA4DDE" w:rsidP="003F722B">
            <w:pPr>
              <w:pStyle w:val="Listenabsatz"/>
              <w:numPr>
                <w:ilvl w:val="0"/>
                <w:numId w:val="121"/>
              </w:numPr>
              <w:spacing w:before="120" w:after="0" w:line="276" w:lineRule="auto"/>
              <w:contextualSpacing w:val="0"/>
              <w:rPr>
                <w:rFonts w:cstheme="minorHAnsi"/>
                <w:color w:val="000000" w:themeColor="text1"/>
                <w:sz w:val="20"/>
                <w:szCs w:val="20"/>
              </w:rPr>
            </w:pPr>
            <w:r w:rsidRPr="009134AB">
              <w:rPr>
                <w:rFonts w:cstheme="minorHAnsi"/>
                <w:color w:val="000000" w:themeColor="text1"/>
                <w:sz w:val="20"/>
                <w:szCs w:val="20"/>
              </w:rPr>
              <w:t xml:space="preserve">Fashion zwischen Qualität, billiger Massenware und Ausdruck von Würde (MISEREOR Magazin „frings“, </w:t>
            </w:r>
            <w:r>
              <w:rPr>
                <w:rFonts w:cstheme="minorHAnsi"/>
                <w:color w:val="000000" w:themeColor="text1"/>
                <w:sz w:val="20"/>
                <w:szCs w:val="20"/>
              </w:rPr>
              <w:t xml:space="preserve">Heft </w:t>
            </w:r>
            <w:r w:rsidRPr="009134AB">
              <w:rPr>
                <w:rFonts w:cstheme="minorHAnsi"/>
                <w:color w:val="000000" w:themeColor="text1"/>
                <w:sz w:val="20"/>
                <w:szCs w:val="20"/>
              </w:rPr>
              <w:t>2</w:t>
            </w:r>
            <w:r>
              <w:rPr>
                <w:rFonts w:cstheme="minorHAnsi"/>
                <w:color w:val="000000" w:themeColor="text1"/>
                <w:sz w:val="20"/>
                <w:szCs w:val="20"/>
              </w:rPr>
              <w:t>/</w:t>
            </w:r>
            <w:r w:rsidRPr="009134AB">
              <w:rPr>
                <w:rFonts w:cstheme="minorHAnsi"/>
                <w:color w:val="000000" w:themeColor="text1"/>
                <w:sz w:val="20"/>
                <w:szCs w:val="20"/>
              </w:rPr>
              <w:t>2019</w:t>
            </w:r>
            <w:r>
              <w:rPr>
                <w:rFonts w:cstheme="minorHAnsi"/>
                <w:color w:val="000000" w:themeColor="text1"/>
                <w:sz w:val="20"/>
                <w:szCs w:val="20"/>
              </w:rPr>
              <w:t>, z. B. unter</w:t>
            </w:r>
            <w:hyperlink r:id="rId49" w:anchor="c34366" w:history="1">
              <w:r w:rsidRPr="009134AB">
                <w:rPr>
                  <w:rStyle w:val="Hyperlink"/>
                  <w:rFonts w:cstheme="minorHAnsi"/>
                  <w:sz w:val="20"/>
                  <w:szCs w:val="20"/>
                </w:rPr>
                <w:t>https://www.misereor.de/informieren/publikationen/magazin#c34366</w:t>
              </w:r>
            </w:hyperlink>
            <w:r w:rsidRPr="009134AB">
              <w:rPr>
                <w:rFonts w:cstheme="minorHAnsi"/>
                <w:color w:val="000000" w:themeColor="text1"/>
                <w:sz w:val="20"/>
                <w:szCs w:val="20"/>
              </w:rPr>
              <w:t>)</w:t>
            </w:r>
            <w:r>
              <w:rPr>
                <w:rFonts w:cstheme="minorHAnsi"/>
                <w:color w:val="000000" w:themeColor="text1"/>
                <w:sz w:val="20"/>
                <w:szCs w:val="20"/>
              </w:rPr>
              <w:t xml:space="preserve"> (Datum des letzten Zugriffs: 17.01.2020)</w:t>
            </w:r>
          </w:p>
          <w:p w:rsidR="00BA4DDE" w:rsidRPr="009134AB" w:rsidRDefault="00BA4DDE" w:rsidP="003F722B">
            <w:pPr>
              <w:pStyle w:val="Listenabsatz"/>
              <w:numPr>
                <w:ilvl w:val="0"/>
                <w:numId w:val="121"/>
              </w:numPr>
              <w:spacing w:before="120" w:after="0" w:line="276" w:lineRule="auto"/>
              <w:contextualSpacing w:val="0"/>
              <w:rPr>
                <w:rFonts w:cstheme="minorHAnsi"/>
                <w:color w:val="000000" w:themeColor="text1"/>
                <w:sz w:val="20"/>
                <w:szCs w:val="20"/>
              </w:rPr>
            </w:pPr>
            <w:r w:rsidRPr="009134AB">
              <w:rPr>
                <w:rFonts w:cstheme="minorHAnsi"/>
                <w:color w:val="000000" w:themeColor="text1"/>
                <w:sz w:val="20"/>
                <w:szCs w:val="20"/>
              </w:rPr>
              <w:t>Als neues Smartphone ein „Fairphone“?</w:t>
            </w:r>
          </w:p>
          <w:p w:rsidR="00BA4DDE" w:rsidRPr="009134AB" w:rsidRDefault="00BA4DDE" w:rsidP="003F722B">
            <w:pPr>
              <w:pStyle w:val="Listenabsatz"/>
              <w:numPr>
                <w:ilvl w:val="0"/>
                <w:numId w:val="121"/>
              </w:numPr>
              <w:spacing w:before="120" w:after="0" w:line="276" w:lineRule="auto"/>
              <w:contextualSpacing w:val="0"/>
              <w:rPr>
                <w:rFonts w:cstheme="minorHAnsi"/>
                <w:color w:val="000000" w:themeColor="text1"/>
                <w:sz w:val="20"/>
                <w:szCs w:val="20"/>
              </w:rPr>
            </w:pPr>
            <w:r w:rsidRPr="009134AB">
              <w:rPr>
                <w:rFonts w:cstheme="minorHAnsi"/>
                <w:color w:val="000000" w:themeColor="text1"/>
                <w:sz w:val="20"/>
                <w:szCs w:val="20"/>
              </w:rPr>
              <w:lastRenderedPageBreak/>
              <w:t xml:space="preserve">Der biblische Auftrag zur Bewahrung der Schöpfung als Orientierung? </w:t>
            </w:r>
            <w:r>
              <w:rPr>
                <w:rFonts w:cstheme="minorHAnsi"/>
                <w:color w:val="000000" w:themeColor="text1"/>
                <w:sz w:val="20"/>
                <w:szCs w:val="20"/>
              </w:rPr>
              <w:t xml:space="preserve">– Gibt es Unterschiede zwischen </w:t>
            </w:r>
            <w:r w:rsidRPr="009134AB">
              <w:rPr>
                <w:rFonts w:cstheme="minorHAnsi"/>
                <w:color w:val="000000" w:themeColor="text1"/>
                <w:sz w:val="20"/>
                <w:szCs w:val="20"/>
              </w:rPr>
              <w:t>Ehrfurcht vor der Schöpfung bzw. Schöpfungsverantwortung und Umweltethik?</w:t>
            </w:r>
          </w:p>
          <w:p w:rsidR="00BA4DDE" w:rsidRPr="009134AB" w:rsidRDefault="00BA4DDE" w:rsidP="003F722B">
            <w:pPr>
              <w:pStyle w:val="Listenabsatz"/>
              <w:numPr>
                <w:ilvl w:val="0"/>
                <w:numId w:val="121"/>
              </w:numPr>
              <w:spacing w:before="120" w:after="0" w:line="276" w:lineRule="auto"/>
              <w:contextualSpacing w:val="0"/>
              <w:rPr>
                <w:rFonts w:cstheme="minorHAnsi"/>
                <w:color w:val="000000" w:themeColor="text1"/>
                <w:sz w:val="20"/>
                <w:szCs w:val="20"/>
              </w:rPr>
            </w:pPr>
            <w:r w:rsidRPr="009134AB">
              <w:rPr>
                <w:rFonts w:cstheme="minorHAnsi"/>
                <w:color w:val="000000" w:themeColor="text1"/>
                <w:sz w:val="20"/>
                <w:szCs w:val="20"/>
              </w:rPr>
              <w:t xml:space="preserve">Klärung und Definition des Begriffs „Verantwortung“, Verantwortung „vor“ und „für“ </w:t>
            </w:r>
          </w:p>
          <w:p w:rsidR="00BA4DDE" w:rsidRPr="009134AB" w:rsidRDefault="00BA4DDE" w:rsidP="00BA4DDE">
            <w:pPr>
              <w:spacing w:before="120" w:after="0"/>
              <w:rPr>
                <w:rFonts w:cstheme="minorHAnsi"/>
                <w:b/>
                <w:color w:val="000000" w:themeColor="text1"/>
                <w:sz w:val="20"/>
                <w:szCs w:val="20"/>
              </w:rPr>
            </w:pPr>
            <w:r w:rsidRPr="009134AB">
              <w:rPr>
                <w:rFonts w:cstheme="minorHAnsi"/>
                <w:b/>
                <w:color w:val="000000" w:themeColor="text1"/>
                <w:sz w:val="20"/>
                <w:szCs w:val="20"/>
              </w:rPr>
              <w:t>didaktisch-methodische Anregungen:</w:t>
            </w:r>
          </w:p>
          <w:p w:rsidR="00BA4DDE" w:rsidRPr="009134AB" w:rsidRDefault="00BA4DDE" w:rsidP="003F722B">
            <w:pPr>
              <w:pStyle w:val="Listenabsatz"/>
              <w:numPr>
                <w:ilvl w:val="0"/>
                <w:numId w:val="13"/>
              </w:numPr>
              <w:spacing w:before="120" w:after="0" w:line="276" w:lineRule="auto"/>
              <w:ind w:left="357" w:hanging="357"/>
              <w:rPr>
                <w:rFonts w:cstheme="minorHAnsi"/>
                <w:color w:val="000000" w:themeColor="text1"/>
                <w:sz w:val="20"/>
                <w:szCs w:val="20"/>
              </w:rPr>
            </w:pPr>
            <w:r w:rsidRPr="009134AB">
              <w:rPr>
                <w:rFonts w:cstheme="minorHAnsi"/>
                <w:color w:val="000000" w:themeColor="text1"/>
                <w:sz w:val="20"/>
                <w:szCs w:val="20"/>
              </w:rPr>
              <w:t>verschiedene Gewissensfragen aus dem Magazin</w:t>
            </w:r>
            <w:r>
              <w:rPr>
                <w:rFonts w:cstheme="minorHAnsi"/>
                <w:color w:val="000000" w:themeColor="text1"/>
                <w:sz w:val="20"/>
                <w:szCs w:val="20"/>
              </w:rPr>
              <w:t xml:space="preserve"> der Süddeutschen Zeitung</w:t>
            </w:r>
          </w:p>
          <w:p w:rsidR="00BA4DDE" w:rsidRPr="009134AB" w:rsidRDefault="00BA4DDE" w:rsidP="003F722B">
            <w:pPr>
              <w:pStyle w:val="Listenabsatz"/>
              <w:numPr>
                <w:ilvl w:val="0"/>
                <w:numId w:val="13"/>
              </w:numPr>
              <w:spacing w:before="120" w:after="0" w:line="276" w:lineRule="auto"/>
              <w:ind w:left="357" w:hanging="357"/>
              <w:rPr>
                <w:rFonts w:cstheme="minorHAnsi"/>
                <w:color w:val="000000" w:themeColor="text1"/>
                <w:sz w:val="20"/>
                <w:szCs w:val="20"/>
              </w:rPr>
            </w:pPr>
            <w:r w:rsidRPr="009134AB">
              <w:rPr>
                <w:rFonts w:cstheme="minorHAnsi"/>
                <w:color w:val="000000" w:themeColor="text1"/>
                <w:sz w:val="20"/>
                <w:szCs w:val="20"/>
              </w:rPr>
              <w:t>Meier-Pagano-Filter</w:t>
            </w:r>
          </w:p>
          <w:p w:rsidR="00BA4DDE" w:rsidRDefault="00BA4DDE" w:rsidP="003F722B">
            <w:pPr>
              <w:pStyle w:val="Listenabsatz"/>
              <w:numPr>
                <w:ilvl w:val="0"/>
                <w:numId w:val="13"/>
              </w:numPr>
              <w:spacing w:before="120" w:after="0" w:line="276" w:lineRule="auto"/>
              <w:ind w:left="357" w:hanging="357"/>
              <w:rPr>
                <w:rFonts w:cstheme="minorHAnsi"/>
                <w:color w:val="000000" w:themeColor="text1"/>
                <w:sz w:val="20"/>
                <w:szCs w:val="20"/>
              </w:rPr>
            </w:pPr>
            <w:r w:rsidRPr="009134AB">
              <w:rPr>
                <w:rFonts w:cstheme="minorHAnsi"/>
                <w:color w:val="000000" w:themeColor="text1"/>
                <w:sz w:val="20"/>
                <w:szCs w:val="20"/>
              </w:rPr>
              <w:t>Unterrichtsbausteine im MISEREOR Magazin „frings“</w:t>
            </w:r>
            <w:r>
              <w:rPr>
                <w:rFonts w:cstheme="minorHAnsi"/>
                <w:color w:val="000000" w:themeColor="text1"/>
                <w:sz w:val="20"/>
                <w:szCs w:val="20"/>
              </w:rPr>
              <w:t xml:space="preserve">, unter </w:t>
            </w:r>
            <w:hyperlink r:id="rId50" w:history="1">
              <w:r w:rsidRPr="0084061E">
                <w:rPr>
                  <w:rStyle w:val="Hyperlink"/>
                  <w:rFonts w:cstheme="minorHAnsi"/>
                  <w:sz w:val="20"/>
                  <w:szCs w:val="20"/>
                </w:rPr>
                <w:t>https://www.misereor.de</w:t>
              </w:r>
            </w:hyperlink>
            <w:r>
              <w:rPr>
                <w:rFonts w:cstheme="minorHAnsi"/>
                <w:color w:val="000000" w:themeColor="text1"/>
                <w:sz w:val="20"/>
                <w:szCs w:val="20"/>
              </w:rPr>
              <w:t xml:space="preserve"> (Datum des letzten Zugriffs: 17.01.2020)</w:t>
            </w:r>
          </w:p>
          <w:p w:rsidR="00BA4DDE" w:rsidRDefault="00BA4DDE" w:rsidP="003F722B">
            <w:pPr>
              <w:pStyle w:val="Listenabsatz"/>
              <w:numPr>
                <w:ilvl w:val="0"/>
                <w:numId w:val="13"/>
              </w:numPr>
              <w:spacing w:before="120" w:after="0" w:line="276" w:lineRule="auto"/>
              <w:ind w:left="357" w:hanging="357"/>
              <w:rPr>
                <w:rFonts w:cstheme="minorHAnsi"/>
                <w:color w:val="000000" w:themeColor="text1"/>
                <w:sz w:val="20"/>
                <w:szCs w:val="20"/>
              </w:rPr>
            </w:pPr>
            <w:r w:rsidRPr="009134AB">
              <w:rPr>
                <w:rFonts w:cstheme="minorHAnsi"/>
                <w:color w:val="000000" w:themeColor="text1"/>
                <w:sz w:val="20"/>
                <w:szCs w:val="20"/>
              </w:rPr>
              <w:t>Aktion in der Schule (Ideen</w:t>
            </w:r>
            <w:r>
              <w:rPr>
                <w:rFonts w:cstheme="minorHAnsi"/>
                <w:color w:val="000000" w:themeColor="text1"/>
                <w:sz w:val="20"/>
                <w:szCs w:val="20"/>
              </w:rPr>
              <w:t>/Anregungen bei</w:t>
            </w:r>
            <w:r w:rsidRPr="009134AB">
              <w:rPr>
                <w:rFonts w:cstheme="minorHAnsi"/>
                <w:color w:val="000000" w:themeColor="text1"/>
                <w:sz w:val="20"/>
                <w:szCs w:val="20"/>
              </w:rPr>
              <w:t>: MISEREOR</w:t>
            </w:r>
            <w:r>
              <w:rPr>
                <w:rFonts w:cstheme="minorHAnsi"/>
                <w:color w:val="000000" w:themeColor="text1"/>
                <w:sz w:val="20"/>
                <w:szCs w:val="20"/>
              </w:rPr>
              <w:t>, unter</w:t>
            </w:r>
            <w:hyperlink r:id="rId51" w:history="1">
              <w:r w:rsidRPr="009134AB">
                <w:rPr>
                  <w:rStyle w:val="Hyperlink"/>
                  <w:rFonts w:cstheme="minorHAnsi"/>
                  <w:sz w:val="20"/>
                  <w:szCs w:val="20"/>
                </w:rPr>
                <w:t>https://www.misereor.de/mitmachen</w:t>
              </w:r>
            </w:hyperlink>
            <w:r w:rsidRPr="009134AB">
              <w:rPr>
                <w:rFonts w:cstheme="minorHAnsi"/>
                <w:color w:val="000000" w:themeColor="text1"/>
                <w:sz w:val="20"/>
                <w:szCs w:val="20"/>
              </w:rPr>
              <w:t>)</w:t>
            </w:r>
            <w:r>
              <w:rPr>
                <w:rFonts w:cstheme="minorHAnsi"/>
                <w:color w:val="000000" w:themeColor="text1"/>
                <w:sz w:val="20"/>
                <w:szCs w:val="20"/>
              </w:rPr>
              <w:t xml:space="preserve"> (D</w:t>
            </w:r>
            <w:r>
              <w:rPr>
                <w:rFonts w:cstheme="minorHAnsi"/>
                <w:color w:val="000000" w:themeColor="text1"/>
                <w:sz w:val="20"/>
                <w:szCs w:val="20"/>
              </w:rPr>
              <w:t>a</w:t>
            </w:r>
            <w:r>
              <w:rPr>
                <w:rFonts w:cstheme="minorHAnsi"/>
                <w:color w:val="000000" w:themeColor="text1"/>
                <w:sz w:val="20"/>
                <w:szCs w:val="20"/>
              </w:rPr>
              <w:t>tum des letzten Zugriffs: 17.01.2020)</w:t>
            </w:r>
          </w:p>
          <w:p w:rsidR="00BA4DDE" w:rsidRPr="00CA2D88" w:rsidRDefault="00BA4DDE" w:rsidP="00BA4DDE">
            <w:pPr>
              <w:pStyle w:val="Listenabsatz"/>
              <w:spacing w:before="120" w:after="0" w:line="276" w:lineRule="auto"/>
              <w:ind w:left="357"/>
              <w:rPr>
                <w:rFonts w:cstheme="minorHAnsi"/>
                <w:color w:val="000000" w:themeColor="text1"/>
                <w:sz w:val="20"/>
                <w:szCs w:val="20"/>
              </w:rPr>
            </w:pPr>
          </w:p>
          <w:p w:rsidR="00BA4DDE" w:rsidRPr="009134AB" w:rsidRDefault="00BA4DDE" w:rsidP="00BA4DDE">
            <w:pPr>
              <w:tabs>
                <w:tab w:val="left" w:pos="360"/>
              </w:tabs>
              <w:spacing w:after="0" w:line="240" w:lineRule="auto"/>
              <w:rPr>
                <w:rFonts w:cstheme="minorHAnsi"/>
                <w:b/>
                <w:color w:val="000000" w:themeColor="text1"/>
                <w:sz w:val="20"/>
                <w:szCs w:val="20"/>
              </w:rPr>
            </w:pPr>
            <w:r w:rsidRPr="009134AB">
              <w:rPr>
                <w:rFonts w:cstheme="minorHAnsi"/>
                <w:b/>
                <w:color w:val="000000" w:themeColor="text1"/>
                <w:sz w:val="20"/>
                <w:szCs w:val="20"/>
              </w:rPr>
              <w:t xml:space="preserve">Literatur: </w:t>
            </w:r>
          </w:p>
          <w:p w:rsidR="00BA4DDE" w:rsidRPr="009134AB" w:rsidRDefault="00BA4DDE" w:rsidP="00BA4DDE">
            <w:pPr>
              <w:tabs>
                <w:tab w:val="left" w:pos="360"/>
              </w:tabs>
              <w:spacing w:after="0" w:line="240" w:lineRule="auto"/>
              <w:rPr>
                <w:rFonts w:cstheme="minorHAnsi"/>
                <w:color w:val="000000" w:themeColor="text1"/>
                <w:sz w:val="20"/>
                <w:szCs w:val="20"/>
              </w:rPr>
            </w:pPr>
            <w:r w:rsidRPr="009134AB">
              <w:rPr>
                <w:rFonts w:cstheme="minorHAnsi"/>
                <w:color w:val="000000" w:themeColor="text1"/>
                <w:sz w:val="20"/>
                <w:szCs w:val="20"/>
              </w:rPr>
              <w:t>Englert, Rudolf u.</w:t>
            </w:r>
            <w:r>
              <w:rPr>
                <w:rFonts w:cstheme="minorHAnsi"/>
                <w:color w:val="000000" w:themeColor="text1"/>
                <w:sz w:val="20"/>
                <w:szCs w:val="20"/>
              </w:rPr>
              <w:t> </w:t>
            </w:r>
            <w:r w:rsidRPr="009134AB">
              <w:rPr>
                <w:rFonts w:cstheme="minorHAnsi"/>
                <w:color w:val="000000" w:themeColor="text1"/>
                <w:sz w:val="20"/>
                <w:szCs w:val="20"/>
              </w:rPr>
              <w:t>a. (Hg</w:t>
            </w:r>
            <w:r>
              <w:rPr>
                <w:rFonts w:cstheme="minorHAnsi"/>
                <w:color w:val="000000" w:themeColor="text1"/>
                <w:sz w:val="20"/>
                <w:szCs w:val="20"/>
              </w:rPr>
              <w:t>.):</w:t>
            </w:r>
            <w:r w:rsidRPr="009134AB">
              <w:rPr>
                <w:rFonts w:cstheme="minorHAnsi"/>
                <w:color w:val="000000" w:themeColor="text1"/>
                <w:sz w:val="20"/>
                <w:szCs w:val="20"/>
              </w:rPr>
              <w:t xml:space="preserve"> Schöpfung</w:t>
            </w:r>
            <w:r>
              <w:rPr>
                <w:rFonts w:cstheme="minorHAnsi"/>
                <w:color w:val="000000" w:themeColor="text1"/>
                <w:sz w:val="20"/>
                <w:szCs w:val="20"/>
              </w:rPr>
              <w:t xml:space="preserve">, </w:t>
            </w:r>
            <w:r w:rsidRPr="009134AB">
              <w:rPr>
                <w:rFonts w:cstheme="minorHAnsi"/>
                <w:color w:val="000000" w:themeColor="text1"/>
                <w:sz w:val="20"/>
                <w:szCs w:val="20"/>
              </w:rPr>
              <w:t>Jahrbuch der Re</w:t>
            </w:r>
            <w:r>
              <w:rPr>
                <w:rFonts w:cstheme="minorHAnsi"/>
                <w:color w:val="000000" w:themeColor="text1"/>
                <w:sz w:val="20"/>
                <w:szCs w:val="20"/>
              </w:rPr>
              <w:t>ligionspädagogik (JRP), Band 34, Göttingen 2018</w:t>
            </w:r>
          </w:p>
          <w:p w:rsidR="00BA4DDE" w:rsidRPr="009134AB" w:rsidRDefault="00BA4DDE" w:rsidP="00BA4DDE">
            <w:pPr>
              <w:tabs>
                <w:tab w:val="left" w:pos="360"/>
              </w:tabs>
              <w:spacing w:after="0" w:line="240" w:lineRule="auto"/>
              <w:rPr>
                <w:rFonts w:cstheme="minorHAnsi"/>
                <w:color w:val="000000" w:themeColor="text1"/>
                <w:sz w:val="20"/>
                <w:szCs w:val="20"/>
              </w:rPr>
            </w:pPr>
          </w:p>
          <w:p w:rsidR="00BA4DDE" w:rsidRDefault="00BA4DDE" w:rsidP="00BA4DDE">
            <w:pPr>
              <w:tabs>
                <w:tab w:val="left" w:pos="360"/>
              </w:tabs>
              <w:spacing w:after="0" w:line="240" w:lineRule="auto"/>
              <w:rPr>
                <w:rFonts w:cstheme="minorHAnsi"/>
                <w:color w:val="000000" w:themeColor="text1"/>
                <w:sz w:val="20"/>
                <w:szCs w:val="20"/>
              </w:rPr>
            </w:pPr>
            <w:r>
              <w:rPr>
                <w:rFonts w:cstheme="minorHAnsi"/>
                <w:color w:val="000000" w:themeColor="text1"/>
                <w:sz w:val="20"/>
                <w:szCs w:val="20"/>
              </w:rPr>
              <w:t>IRP (Institut für Religionspädagogik) Impulse. Zeitschrift für den katholischen Religionsunterricht an allgemei</w:t>
            </w:r>
            <w:r>
              <w:rPr>
                <w:rFonts w:cstheme="minorHAnsi"/>
                <w:color w:val="000000" w:themeColor="text1"/>
                <w:sz w:val="20"/>
                <w:szCs w:val="20"/>
              </w:rPr>
              <w:t>n</w:t>
            </w:r>
            <w:r>
              <w:rPr>
                <w:rFonts w:cstheme="minorHAnsi"/>
                <w:color w:val="000000" w:themeColor="text1"/>
                <w:sz w:val="20"/>
                <w:szCs w:val="20"/>
              </w:rPr>
              <w:t xml:space="preserve">bildenden Gymnasien und beruflichen Schulen, Heft 01/2014: </w:t>
            </w:r>
            <w:r w:rsidRPr="009134AB">
              <w:rPr>
                <w:rFonts w:cstheme="minorHAnsi"/>
                <w:color w:val="000000" w:themeColor="text1"/>
                <w:sz w:val="20"/>
                <w:szCs w:val="20"/>
              </w:rPr>
              <w:t>Globales lernen</w:t>
            </w:r>
            <w:r>
              <w:rPr>
                <w:rFonts w:cstheme="minorHAnsi"/>
                <w:color w:val="000000" w:themeColor="text1"/>
                <w:sz w:val="20"/>
                <w:szCs w:val="20"/>
              </w:rPr>
              <w:t>, Freiburg i. Br. 2014</w:t>
            </w:r>
          </w:p>
          <w:p w:rsidR="00BA4DDE" w:rsidRPr="009134AB" w:rsidRDefault="00BA4DDE" w:rsidP="00BA4DDE">
            <w:pPr>
              <w:tabs>
                <w:tab w:val="left" w:pos="360"/>
              </w:tabs>
              <w:spacing w:after="0" w:line="240" w:lineRule="auto"/>
              <w:rPr>
                <w:rFonts w:cstheme="minorHAnsi"/>
                <w:color w:val="000000" w:themeColor="text1"/>
                <w:sz w:val="20"/>
                <w:szCs w:val="20"/>
              </w:rPr>
            </w:pPr>
          </w:p>
          <w:p w:rsidR="00BA4DDE" w:rsidRPr="009134AB" w:rsidRDefault="00BA4DDE" w:rsidP="00BA4DDE">
            <w:pPr>
              <w:spacing w:before="120" w:after="0"/>
              <w:rPr>
                <w:rFonts w:cstheme="minorHAnsi"/>
                <w:b/>
                <w:color w:val="000000" w:themeColor="text1"/>
                <w:sz w:val="20"/>
                <w:szCs w:val="20"/>
              </w:rPr>
            </w:pPr>
            <w:r w:rsidRPr="009134AB">
              <w:rPr>
                <w:rFonts w:cstheme="minorHAnsi"/>
                <w:b/>
                <w:color w:val="000000" w:themeColor="text1"/>
                <w:sz w:val="20"/>
                <w:szCs w:val="20"/>
              </w:rPr>
              <w:t>Hinweise auf außerschulische Lernorte:</w:t>
            </w:r>
          </w:p>
          <w:p w:rsidR="00BA4DDE" w:rsidRPr="009134AB" w:rsidRDefault="00BA4DDE" w:rsidP="00BA4DDE">
            <w:pPr>
              <w:spacing w:after="0"/>
              <w:rPr>
                <w:rFonts w:cstheme="minorHAnsi"/>
                <w:color w:val="000000" w:themeColor="text1"/>
                <w:sz w:val="20"/>
                <w:szCs w:val="20"/>
              </w:rPr>
            </w:pPr>
            <w:r>
              <w:rPr>
                <w:rFonts w:cstheme="minorHAnsi"/>
                <w:color w:val="000000" w:themeColor="text1"/>
                <w:sz w:val="20"/>
                <w:szCs w:val="20"/>
              </w:rPr>
              <w:t>Exkursion zum Hilfswerk MISEREOR</w:t>
            </w:r>
          </w:p>
          <w:p w:rsidR="00BA4DDE" w:rsidRPr="009134AB" w:rsidRDefault="00BA4DDE" w:rsidP="00BA4DDE">
            <w:pPr>
              <w:spacing w:after="0"/>
              <w:rPr>
                <w:rFonts w:cstheme="minorHAnsi"/>
                <w:color w:val="000000" w:themeColor="text1"/>
                <w:sz w:val="20"/>
                <w:szCs w:val="20"/>
                <w:highlight w:val="red"/>
              </w:rPr>
            </w:pPr>
          </w:p>
          <w:p w:rsidR="00BA4DDE" w:rsidRPr="009134AB" w:rsidRDefault="00BA4DDE" w:rsidP="00BA4DDE">
            <w:pPr>
              <w:tabs>
                <w:tab w:val="left" w:pos="360"/>
              </w:tabs>
              <w:spacing w:after="0" w:line="240" w:lineRule="auto"/>
              <w:rPr>
                <w:rFonts w:cstheme="minorHAnsi"/>
                <w:b/>
                <w:color w:val="000000" w:themeColor="text1"/>
                <w:sz w:val="20"/>
                <w:szCs w:val="20"/>
              </w:rPr>
            </w:pPr>
            <w:r w:rsidRPr="009134AB">
              <w:rPr>
                <w:rFonts w:cstheme="minorHAnsi"/>
                <w:b/>
                <w:color w:val="000000" w:themeColor="text1"/>
                <w:sz w:val="20"/>
                <w:szCs w:val="20"/>
              </w:rPr>
              <w:t>Kooperationen:</w:t>
            </w:r>
          </w:p>
          <w:p w:rsidR="00BA4DDE" w:rsidRPr="009134AB" w:rsidRDefault="00BA4DDE" w:rsidP="00BA4DDE">
            <w:pPr>
              <w:tabs>
                <w:tab w:val="left" w:pos="360"/>
              </w:tabs>
              <w:spacing w:after="0" w:line="240" w:lineRule="auto"/>
              <w:rPr>
                <w:rFonts w:cstheme="minorHAnsi"/>
                <w:color w:val="000000" w:themeColor="text1"/>
                <w:sz w:val="20"/>
                <w:szCs w:val="20"/>
              </w:rPr>
            </w:pPr>
            <w:r>
              <w:rPr>
                <w:rFonts w:cstheme="minorHAnsi"/>
                <w:color w:val="000000" w:themeColor="text1"/>
                <w:sz w:val="20"/>
                <w:szCs w:val="20"/>
              </w:rPr>
              <w:t>m</w:t>
            </w:r>
            <w:r w:rsidRPr="009134AB">
              <w:rPr>
                <w:rFonts w:cstheme="minorHAnsi"/>
                <w:color w:val="000000" w:themeColor="text1"/>
                <w:sz w:val="20"/>
                <w:szCs w:val="20"/>
              </w:rPr>
              <w:t>it dem Fach Erdkunde</w:t>
            </w:r>
          </w:p>
          <w:p w:rsidR="00BA4DDE" w:rsidRPr="009134AB" w:rsidRDefault="00BA4DDE" w:rsidP="00BA4DDE">
            <w:pPr>
              <w:tabs>
                <w:tab w:val="left" w:pos="360"/>
              </w:tabs>
              <w:spacing w:after="0" w:line="240" w:lineRule="auto"/>
              <w:rPr>
                <w:rFonts w:cstheme="minorHAnsi"/>
                <w:color w:val="000000" w:themeColor="text1"/>
                <w:sz w:val="20"/>
                <w:szCs w:val="20"/>
              </w:rPr>
            </w:pPr>
          </w:p>
        </w:tc>
      </w:tr>
      <w:tr w:rsidR="00BA4DDE" w:rsidRPr="00151A62" w:rsidTr="00BA4DDE">
        <w:trPr>
          <w:gridAfter w:val="1"/>
          <w:wAfter w:w="58" w:type="pct"/>
        </w:trPr>
        <w:tc>
          <w:tcPr>
            <w:tcW w:w="4942" w:type="pct"/>
            <w:gridSpan w:val="3"/>
          </w:tcPr>
          <w:p w:rsidR="00BA4DDE" w:rsidRPr="00151A62" w:rsidRDefault="00BA4DDE" w:rsidP="00BA4DDE">
            <w:pPr>
              <w:spacing w:before="120" w:after="200" w:line="276" w:lineRule="auto"/>
              <w:jc w:val="both"/>
              <w:rPr>
                <w:rFonts w:cstheme="minorHAnsi"/>
                <w:b/>
                <w:sz w:val="20"/>
                <w:szCs w:val="20"/>
              </w:rPr>
            </w:pPr>
            <w:r w:rsidRPr="00151A62">
              <w:rPr>
                <w:rFonts w:cstheme="minorHAnsi"/>
                <w:b/>
                <w:sz w:val="20"/>
                <w:szCs w:val="20"/>
                <w:u w:val="single"/>
              </w:rPr>
              <w:lastRenderedPageBreak/>
              <w:t>Unterrichtsvorhaben VI</w:t>
            </w:r>
            <w:r w:rsidRPr="00151A62">
              <w:rPr>
                <w:rFonts w:cstheme="minorHAnsi"/>
                <w:b/>
                <w:sz w:val="20"/>
                <w:szCs w:val="20"/>
              </w:rPr>
              <w:t>: Alles Karma? – Das Welt- und Menschenbild im Buddhismus</w:t>
            </w:r>
          </w:p>
          <w:p w:rsidR="00BA4DDE" w:rsidRPr="00151A62" w:rsidRDefault="00BA4DDE" w:rsidP="00BA4DDE">
            <w:pPr>
              <w:spacing w:after="200" w:line="276" w:lineRule="auto"/>
              <w:jc w:val="both"/>
              <w:rPr>
                <w:rFonts w:cstheme="minorHAnsi"/>
                <w:sz w:val="20"/>
                <w:szCs w:val="20"/>
              </w:rPr>
            </w:pPr>
            <w:r w:rsidRPr="00151A62">
              <w:rPr>
                <w:rFonts w:cstheme="minorHAnsi"/>
                <w:b/>
                <w:sz w:val="20"/>
                <w:szCs w:val="20"/>
              </w:rPr>
              <w:t>Inhaltsfelder und inhaltliche Schwerpunkte</w:t>
            </w:r>
            <w:r w:rsidRPr="00151A62">
              <w:rPr>
                <w:rFonts w:cstheme="minorHAnsi"/>
                <w:sz w:val="20"/>
                <w:szCs w:val="20"/>
              </w:rPr>
              <w:t>:</w:t>
            </w:r>
          </w:p>
          <w:p w:rsidR="00BA4DDE" w:rsidRPr="00151A62" w:rsidRDefault="00BA4DDE" w:rsidP="00BA4DDE">
            <w:pPr>
              <w:spacing w:before="120" w:line="276" w:lineRule="auto"/>
              <w:rPr>
                <w:rFonts w:cstheme="minorHAnsi"/>
                <w:sz w:val="20"/>
                <w:szCs w:val="20"/>
              </w:rPr>
            </w:pPr>
            <w:r>
              <w:rPr>
                <w:rFonts w:cstheme="minorHAnsi"/>
                <w:sz w:val="20"/>
                <w:szCs w:val="20"/>
              </w:rPr>
              <w:t>IF</w:t>
            </w:r>
            <w:r w:rsidRPr="00151A62">
              <w:rPr>
                <w:rFonts w:cstheme="minorHAnsi"/>
                <w:sz w:val="20"/>
                <w:szCs w:val="20"/>
              </w:rPr>
              <w:t>1: Menschsein in Freiheit und Verantwortung</w:t>
            </w:r>
          </w:p>
          <w:p w:rsidR="00BA4DDE" w:rsidRPr="00151A62" w:rsidRDefault="00BA4DDE" w:rsidP="003F722B">
            <w:pPr>
              <w:pStyle w:val="Listenabsatz"/>
              <w:numPr>
                <w:ilvl w:val="0"/>
                <w:numId w:val="124"/>
              </w:numPr>
              <w:spacing w:before="120" w:after="200" w:line="276" w:lineRule="auto"/>
              <w:jc w:val="both"/>
              <w:rPr>
                <w:rFonts w:cstheme="minorHAnsi"/>
                <w:sz w:val="20"/>
                <w:szCs w:val="20"/>
              </w:rPr>
            </w:pPr>
            <w:r w:rsidRPr="00151A62">
              <w:rPr>
                <w:rFonts w:cstheme="minorHAnsi"/>
                <w:sz w:val="20"/>
                <w:szCs w:val="20"/>
              </w:rPr>
              <w:t xml:space="preserve">Menschsein in der Spannung von Gelingen, Scheitern und Neuanfang </w:t>
            </w:r>
          </w:p>
          <w:p w:rsidR="00BA4DDE" w:rsidRPr="00151A62" w:rsidRDefault="00BA4DDE" w:rsidP="00BA4DDE">
            <w:pPr>
              <w:spacing w:line="276" w:lineRule="auto"/>
              <w:rPr>
                <w:rFonts w:cstheme="minorHAnsi"/>
                <w:bCs/>
                <w:iCs/>
                <w:sz w:val="20"/>
                <w:szCs w:val="20"/>
              </w:rPr>
            </w:pPr>
            <w:r>
              <w:rPr>
                <w:rFonts w:cstheme="minorHAnsi"/>
                <w:bCs/>
                <w:iCs/>
                <w:sz w:val="20"/>
                <w:szCs w:val="20"/>
              </w:rPr>
              <w:lastRenderedPageBreak/>
              <w:t>IF</w:t>
            </w:r>
            <w:r w:rsidRPr="00151A62">
              <w:rPr>
                <w:rFonts w:cstheme="minorHAnsi"/>
                <w:bCs/>
                <w:iCs/>
                <w:sz w:val="20"/>
                <w:szCs w:val="20"/>
              </w:rPr>
              <w:t xml:space="preserve"> 6: Weltreligionen im Dialog</w:t>
            </w:r>
          </w:p>
          <w:p w:rsidR="00BA4DDE" w:rsidRPr="00151A62" w:rsidRDefault="00BA4DDE" w:rsidP="003F722B">
            <w:pPr>
              <w:pStyle w:val="Listenabsatz"/>
              <w:numPr>
                <w:ilvl w:val="0"/>
                <w:numId w:val="124"/>
              </w:numPr>
              <w:spacing w:after="200" w:line="276" w:lineRule="auto"/>
              <w:jc w:val="both"/>
              <w:rPr>
                <w:rFonts w:cstheme="minorHAnsi"/>
                <w:b/>
                <w:i/>
                <w:sz w:val="20"/>
                <w:szCs w:val="20"/>
                <w:u w:val="single"/>
              </w:rPr>
            </w:pPr>
            <w:r w:rsidRPr="00151A62">
              <w:rPr>
                <w:rFonts w:cstheme="minorHAnsi"/>
                <w:bCs/>
                <w:iCs/>
                <w:sz w:val="20"/>
                <w:szCs w:val="20"/>
              </w:rPr>
              <w:t>Heil und Erlösung in einer fernöstlichen Religion</w:t>
            </w:r>
          </w:p>
          <w:p w:rsidR="00BA4DDE" w:rsidRPr="00151A62" w:rsidRDefault="00BA4DDE" w:rsidP="00BA4DDE">
            <w:pPr>
              <w:spacing w:after="200" w:line="276" w:lineRule="auto"/>
              <w:jc w:val="both"/>
              <w:rPr>
                <w:rFonts w:cstheme="minorHAnsi"/>
                <w:sz w:val="20"/>
                <w:szCs w:val="20"/>
              </w:rPr>
            </w:pPr>
            <w:r w:rsidRPr="00151A62">
              <w:rPr>
                <w:rFonts w:cstheme="minorHAnsi"/>
                <w:b/>
                <w:sz w:val="20"/>
                <w:szCs w:val="20"/>
              </w:rPr>
              <w:t>Zeitbedarf</w:t>
            </w:r>
            <w:r w:rsidRPr="00151A62">
              <w:rPr>
                <w:rFonts w:cstheme="minorHAnsi"/>
                <w:sz w:val="20"/>
                <w:szCs w:val="20"/>
              </w:rPr>
              <w:t>: ca. 8Ustd.</w:t>
            </w:r>
          </w:p>
        </w:tc>
      </w:tr>
      <w:tr w:rsidR="00BA4DDE" w:rsidRPr="00151A62" w:rsidTr="00BA4DDE">
        <w:trPr>
          <w:gridAfter w:val="1"/>
          <w:wAfter w:w="58" w:type="pct"/>
        </w:trPr>
        <w:tc>
          <w:tcPr>
            <w:tcW w:w="4942" w:type="pct"/>
            <w:gridSpan w:val="3"/>
          </w:tcPr>
          <w:p w:rsidR="00BA4DDE" w:rsidRPr="00151A62" w:rsidRDefault="00BA4DDE" w:rsidP="00BA4DDE">
            <w:pPr>
              <w:tabs>
                <w:tab w:val="left" w:pos="360"/>
              </w:tabs>
              <w:spacing w:after="120" w:line="276" w:lineRule="auto"/>
              <w:jc w:val="both"/>
              <w:rPr>
                <w:rFonts w:cstheme="minorHAnsi"/>
                <w:sz w:val="20"/>
                <w:szCs w:val="20"/>
                <w:u w:val="single"/>
              </w:rPr>
            </w:pPr>
            <w:r w:rsidRPr="00151A62">
              <w:rPr>
                <w:rFonts w:cstheme="minorHAnsi"/>
                <w:b/>
                <w:sz w:val="20"/>
                <w:szCs w:val="20"/>
                <w:u w:val="single"/>
              </w:rPr>
              <w:lastRenderedPageBreak/>
              <w:t>Übergeordnete Kompetenzerwartungen</w:t>
            </w:r>
          </w:p>
          <w:p w:rsidR="00BA4DDE" w:rsidRPr="00151A62" w:rsidRDefault="00BA4DDE" w:rsidP="00BA4DDE">
            <w:pPr>
              <w:spacing w:before="120" w:after="200" w:line="276" w:lineRule="auto"/>
              <w:jc w:val="both"/>
              <w:rPr>
                <w:rFonts w:cstheme="minorHAnsi"/>
                <w:sz w:val="20"/>
                <w:szCs w:val="20"/>
              </w:rPr>
            </w:pPr>
            <w:r w:rsidRPr="00151A62">
              <w:rPr>
                <w:rFonts w:cstheme="minorHAnsi"/>
                <w:sz w:val="20"/>
                <w:szCs w:val="20"/>
              </w:rPr>
              <w:t>Die Schülerinnen und Schüler</w:t>
            </w:r>
          </w:p>
          <w:p w:rsidR="00BA4DDE" w:rsidRPr="00151A62" w:rsidRDefault="00BA4DDE" w:rsidP="003F722B">
            <w:pPr>
              <w:pStyle w:val="Listenabsatz"/>
              <w:numPr>
                <w:ilvl w:val="0"/>
                <w:numId w:val="128"/>
              </w:numPr>
              <w:spacing w:after="200" w:line="276" w:lineRule="auto"/>
              <w:ind w:left="641" w:hanging="357"/>
              <w:jc w:val="both"/>
              <w:rPr>
                <w:rFonts w:cstheme="minorHAnsi"/>
                <w:sz w:val="20"/>
                <w:szCs w:val="20"/>
              </w:rPr>
            </w:pPr>
            <w:r w:rsidRPr="00151A62">
              <w:rPr>
                <w:rFonts w:cstheme="minorHAnsi"/>
                <w:sz w:val="20"/>
                <w:szCs w:val="20"/>
              </w:rPr>
              <w:t xml:space="preserve">beschreiben Wege des Suchens nach Sinn und Heil in Religionen, </w:t>
            </w:r>
            <w:r>
              <w:rPr>
                <w:rFonts w:cstheme="minorHAnsi"/>
                <w:sz w:val="20"/>
                <w:szCs w:val="20"/>
              </w:rPr>
              <w:t>(</w:t>
            </w:r>
            <w:r w:rsidRPr="00151A62">
              <w:rPr>
                <w:rFonts w:cstheme="minorHAnsi"/>
                <w:sz w:val="20"/>
                <w:szCs w:val="20"/>
              </w:rPr>
              <w:t>SK5</w:t>
            </w:r>
            <w:r>
              <w:rPr>
                <w:rFonts w:cstheme="minorHAnsi"/>
                <w:sz w:val="20"/>
                <w:szCs w:val="20"/>
              </w:rPr>
              <w:t>)</w:t>
            </w:r>
          </w:p>
          <w:p w:rsidR="00BA4DDE" w:rsidRPr="00151A62" w:rsidRDefault="00BA4DDE" w:rsidP="003F722B">
            <w:pPr>
              <w:pStyle w:val="Listenabsatz"/>
              <w:numPr>
                <w:ilvl w:val="0"/>
                <w:numId w:val="128"/>
              </w:numPr>
              <w:spacing w:after="200" w:line="276" w:lineRule="auto"/>
              <w:ind w:left="641" w:hanging="357"/>
              <w:jc w:val="both"/>
              <w:rPr>
                <w:rFonts w:cstheme="minorHAnsi"/>
                <w:sz w:val="20"/>
                <w:szCs w:val="20"/>
              </w:rPr>
            </w:pPr>
            <w:r w:rsidRPr="00151A62">
              <w:rPr>
                <w:rFonts w:cstheme="minorHAnsi"/>
                <w:sz w:val="20"/>
                <w:szCs w:val="20"/>
              </w:rPr>
              <w:t xml:space="preserve">beschreiben im Vergleich mit anderen Religionen spezifische Merkmale des christlichen Glaubens, </w:t>
            </w:r>
            <w:r>
              <w:rPr>
                <w:rFonts w:cstheme="minorHAnsi"/>
                <w:sz w:val="20"/>
                <w:szCs w:val="20"/>
              </w:rPr>
              <w:t>(</w:t>
            </w:r>
            <w:r w:rsidRPr="00151A62">
              <w:rPr>
                <w:rFonts w:cstheme="minorHAnsi"/>
                <w:sz w:val="20"/>
                <w:szCs w:val="20"/>
              </w:rPr>
              <w:t>SK6</w:t>
            </w:r>
            <w:r>
              <w:rPr>
                <w:rFonts w:cstheme="minorHAnsi"/>
                <w:sz w:val="20"/>
                <w:szCs w:val="20"/>
              </w:rPr>
              <w:t>)</w:t>
            </w:r>
          </w:p>
          <w:p w:rsidR="00BA4DDE" w:rsidRPr="00151A62" w:rsidRDefault="00BA4DDE" w:rsidP="003F722B">
            <w:pPr>
              <w:pStyle w:val="Listenabsatz"/>
              <w:numPr>
                <w:ilvl w:val="0"/>
                <w:numId w:val="128"/>
              </w:numPr>
              <w:spacing w:after="200" w:line="276" w:lineRule="auto"/>
              <w:ind w:left="641" w:hanging="357"/>
              <w:jc w:val="both"/>
              <w:rPr>
                <w:rFonts w:cstheme="minorHAnsi"/>
                <w:sz w:val="20"/>
                <w:szCs w:val="20"/>
              </w:rPr>
            </w:pPr>
            <w:r w:rsidRPr="00151A62">
              <w:rPr>
                <w:rFonts w:cstheme="minorHAnsi"/>
                <w:sz w:val="20"/>
                <w:szCs w:val="20"/>
              </w:rPr>
              <w:t xml:space="preserve">unterscheiden und deuten Ausdrucksformen des Glaubens in Religionen, </w:t>
            </w:r>
            <w:r>
              <w:rPr>
                <w:rFonts w:cstheme="minorHAnsi"/>
                <w:sz w:val="20"/>
                <w:szCs w:val="20"/>
              </w:rPr>
              <w:t>(</w:t>
            </w:r>
            <w:r w:rsidRPr="00151A62">
              <w:rPr>
                <w:rFonts w:cstheme="minorHAnsi"/>
                <w:sz w:val="20"/>
                <w:szCs w:val="20"/>
              </w:rPr>
              <w:t>SK9</w:t>
            </w:r>
            <w:r>
              <w:rPr>
                <w:rFonts w:cstheme="minorHAnsi"/>
                <w:sz w:val="20"/>
                <w:szCs w:val="20"/>
              </w:rPr>
              <w:t>)</w:t>
            </w:r>
          </w:p>
          <w:p w:rsidR="00BA4DDE" w:rsidRPr="00151A62" w:rsidRDefault="00BA4DDE" w:rsidP="003F722B">
            <w:pPr>
              <w:pStyle w:val="Listenabsatz"/>
              <w:numPr>
                <w:ilvl w:val="0"/>
                <w:numId w:val="128"/>
              </w:numPr>
              <w:spacing w:after="200" w:line="276" w:lineRule="auto"/>
              <w:ind w:left="641" w:hanging="357"/>
              <w:jc w:val="both"/>
              <w:rPr>
                <w:rFonts w:cstheme="minorHAnsi"/>
                <w:sz w:val="20"/>
                <w:szCs w:val="20"/>
              </w:rPr>
            </w:pPr>
            <w:r w:rsidRPr="00151A62">
              <w:rPr>
                <w:rFonts w:cstheme="minorHAnsi"/>
                <w:sz w:val="20"/>
                <w:szCs w:val="20"/>
              </w:rPr>
              <w:t>führen im Internet angeleitet Informationsrecherchen zu religiös relevanten Themen durch, bewerten die Informationen, Daten und ihre Quellen und bereiten sie a</w:t>
            </w:r>
            <w:r w:rsidRPr="00151A62">
              <w:rPr>
                <w:rFonts w:cstheme="minorHAnsi"/>
                <w:sz w:val="20"/>
                <w:szCs w:val="20"/>
              </w:rPr>
              <w:t>d</w:t>
            </w:r>
            <w:r w:rsidRPr="00151A62">
              <w:rPr>
                <w:rFonts w:cstheme="minorHAnsi"/>
                <w:sz w:val="20"/>
                <w:szCs w:val="20"/>
              </w:rPr>
              <w:t xml:space="preserve">ressatengerecht auf, </w:t>
            </w:r>
            <w:r>
              <w:rPr>
                <w:rFonts w:cstheme="minorHAnsi"/>
                <w:sz w:val="20"/>
                <w:szCs w:val="20"/>
              </w:rPr>
              <w:t>(</w:t>
            </w:r>
            <w:r w:rsidRPr="00151A62">
              <w:rPr>
                <w:rFonts w:cstheme="minorHAnsi"/>
                <w:sz w:val="20"/>
                <w:szCs w:val="20"/>
              </w:rPr>
              <w:t>MK5</w:t>
            </w:r>
            <w:r>
              <w:rPr>
                <w:rFonts w:cstheme="minorHAnsi"/>
                <w:sz w:val="20"/>
                <w:szCs w:val="20"/>
              </w:rPr>
              <w:t>)</w:t>
            </w:r>
          </w:p>
          <w:p w:rsidR="00BA4DDE" w:rsidRPr="00151A62" w:rsidRDefault="00BA4DDE" w:rsidP="003F722B">
            <w:pPr>
              <w:pStyle w:val="Listenabsatz"/>
              <w:numPr>
                <w:ilvl w:val="0"/>
                <w:numId w:val="128"/>
              </w:numPr>
              <w:spacing w:after="200" w:line="276" w:lineRule="auto"/>
              <w:ind w:left="641" w:hanging="357"/>
              <w:jc w:val="both"/>
              <w:rPr>
                <w:rFonts w:cstheme="minorHAnsi"/>
                <w:sz w:val="20"/>
                <w:szCs w:val="20"/>
              </w:rPr>
            </w:pPr>
            <w:r w:rsidRPr="00151A62">
              <w:rPr>
                <w:rFonts w:cstheme="minorHAnsi"/>
                <w:sz w:val="20"/>
                <w:szCs w:val="20"/>
              </w:rPr>
              <w:t xml:space="preserve">erörtern unterschiedliche Positionen und entwickeln einen eigenen Standpunkt in religiösen und ethischen Fragen, </w:t>
            </w:r>
            <w:r>
              <w:rPr>
                <w:rFonts w:cstheme="minorHAnsi"/>
                <w:sz w:val="20"/>
                <w:szCs w:val="20"/>
              </w:rPr>
              <w:t>(</w:t>
            </w:r>
            <w:r w:rsidRPr="00151A62">
              <w:rPr>
                <w:rFonts w:cstheme="minorHAnsi"/>
                <w:sz w:val="20"/>
                <w:szCs w:val="20"/>
              </w:rPr>
              <w:t>UK1</w:t>
            </w:r>
            <w:r>
              <w:rPr>
                <w:rFonts w:cstheme="minorHAnsi"/>
                <w:sz w:val="20"/>
                <w:szCs w:val="20"/>
              </w:rPr>
              <w:t>)</w:t>
            </w:r>
          </w:p>
          <w:p w:rsidR="00BA4DDE" w:rsidRPr="00151A62" w:rsidRDefault="00BA4DDE" w:rsidP="003F722B">
            <w:pPr>
              <w:pStyle w:val="Listenabsatz"/>
              <w:numPr>
                <w:ilvl w:val="0"/>
                <w:numId w:val="128"/>
              </w:numPr>
              <w:spacing w:after="200" w:line="276" w:lineRule="auto"/>
              <w:ind w:left="641" w:hanging="357"/>
              <w:jc w:val="both"/>
              <w:rPr>
                <w:rFonts w:cstheme="minorHAnsi"/>
                <w:sz w:val="20"/>
                <w:szCs w:val="20"/>
              </w:rPr>
            </w:pPr>
            <w:r w:rsidRPr="00151A62">
              <w:rPr>
                <w:rFonts w:cstheme="minorHAnsi"/>
                <w:sz w:val="20"/>
                <w:szCs w:val="20"/>
              </w:rPr>
              <w:t>begegnen religiösen und ethischen Überzeugungen anderer sowie Ausdrucksformen des Glaubens in verschiedenen Religionen respektvoll und reflektiert</w:t>
            </w:r>
            <w:r>
              <w:rPr>
                <w:rFonts w:cstheme="minorHAnsi"/>
                <w:sz w:val="20"/>
                <w:szCs w:val="20"/>
              </w:rPr>
              <w:t>. (</w:t>
            </w:r>
            <w:r w:rsidRPr="00151A62">
              <w:rPr>
                <w:rFonts w:cstheme="minorHAnsi"/>
                <w:sz w:val="20"/>
                <w:szCs w:val="20"/>
              </w:rPr>
              <w:t>HK3</w:t>
            </w:r>
            <w:r>
              <w:rPr>
                <w:rFonts w:cstheme="minorHAnsi"/>
                <w:sz w:val="20"/>
                <w:szCs w:val="20"/>
              </w:rPr>
              <w:t>)</w:t>
            </w:r>
          </w:p>
        </w:tc>
      </w:tr>
      <w:tr w:rsidR="00BA4DDE" w:rsidRPr="00151A62" w:rsidTr="00BA4DDE">
        <w:trPr>
          <w:gridAfter w:val="1"/>
          <w:wAfter w:w="58" w:type="pct"/>
        </w:trPr>
        <w:tc>
          <w:tcPr>
            <w:tcW w:w="1785" w:type="pct"/>
          </w:tcPr>
          <w:p w:rsidR="00BA4DDE" w:rsidRPr="00151A62" w:rsidRDefault="00BA4DDE" w:rsidP="00BA4DDE">
            <w:pPr>
              <w:spacing w:before="120" w:after="200" w:line="276" w:lineRule="auto"/>
              <w:jc w:val="both"/>
              <w:rPr>
                <w:rFonts w:cstheme="minorHAnsi"/>
                <w:b/>
                <w:sz w:val="20"/>
                <w:szCs w:val="20"/>
                <w:u w:val="single"/>
              </w:rPr>
            </w:pPr>
            <w:r w:rsidRPr="00151A62">
              <w:rPr>
                <w:rFonts w:cstheme="minorHAnsi"/>
                <w:b/>
                <w:sz w:val="20"/>
                <w:szCs w:val="20"/>
                <w:u w:val="single"/>
              </w:rPr>
              <w:t>Konkretisierte Kompetenzerwartungen</w:t>
            </w:r>
          </w:p>
          <w:p w:rsidR="00BA4DDE" w:rsidRPr="00151A62" w:rsidRDefault="00BA4DDE" w:rsidP="003F722B">
            <w:pPr>
              <w:pStyle w:val="Listenabsatz"/>
              <w:numPr>
                <w:ilvl w:val="0"/>
                <w:numId w:val="127"/>
              </w:numPr>
              <w:spacing w:before="120" w:after="200" w:line="276" w:lineRule="auto"/>
              <w:contextualSpacing w:val="0"/>
              <w:rPr>
                <w:rFonts w:cstheme="minorHAnsi"/>
                <w:sz w:val="20"/>
                <w:szCs w:val="20"/>
              </w:rPr>
            </w:pPr>
            <w:r w:rsidRPr="00151A62">
              <w:rPr>
                <w:rFonts w:cstheme="minorHAnsi"/>
                <w:sz w:val="20"/>
                <w:szCs w:val="20"/>
              </w:rPr>
              <w:t>identifizieren und erläutern Erfahrungen von Abhängi</w:t>
            </w:r>
            <w:r w:rsidRPr="00151A62">
              <w:rPr>
                <w:rFonts w:cstheme="minorHAnsi"/>
                <w:sz w:val="20"/>
                <w:szCs w:val="20"/>
              </w:rPr>
              <w:t>g</w:t>
            </w:r>
            <w:r w:rsidRPr="00151A62">
              <w:rPr>
                <w:rFonts w:cstheme="minorHAnsi"/>
                <w:sz w:val="20"/>
                <w:szCs w:val="20"/>
              </w:rPr>
              <w:t>keit bzw. Unfreiheit, Schuld und Scheitern sowie Mö</w:t>
            </w:r>
            <w:r w:rsidRPr="00151A62">
              <w:rPr>
                <w:rFonts w:cstheme="minorHAnsi"/>
                <w:sz w:val="20"/>
                <w:szCs w:val="20"/>
              </w:rPr>
              <w:t>g</w:t>
            </w:r>
            <w:r w:rsidRPr="00151A62">
              <w:rPr>
                <w:rFonts w:cstheme="minorHAnsi"/>
                <w:sz w:val="20"/>
                <w:szCs w:val="20"/>
              </w:rPr>
              <w:t xml:space="preserve">lichkeiten der Versöhnung und des Neuanfangs, </w:t>
            </w:r>
            <w:r>
              <w:rPr>
                <w:rFonts w:cstheme="minorHAnsi"/>
                <w:sz w:val="20"/>
                <w:szCs w:val="20"/>
              </w:rPr>
              <w:t>(</w:t>
            </w:r>
            <w:r w:rsidRPr="00151A62">
              <w:rPr>
                <w:rFonts w:cstheme="minorHAnsi"/>
                <w:sz w:val="20"/>
                <w:szCs w:val="20"/>
              </w:rPr>
              <w:t>K3</w:t>
            </w:r>
            <w:r>
              <w:rPr>
                <w:rFonts w:cstheme="minorHAnsi"/>
                <w:sz w:val="20"/>
                <w:szCs w:val="20"/>
              </w:rPr>
              <w:t>)</w:t>
            </w:r>
          </w:p>
          <w:p w:rsidR="00BA4DDE" w:rsidRPr="00151A62" w:rsidRDefault="00BA4DDE" w:rsidP="003F722B">
            <w:pPr>
              <w:pStyle w:val="Listenabsatz"/>
              <w:numPr>
                <w:ilvl w:val="0"/>
                <w:numId w:val="127"/>
              </w:numPr>
              <w:spacing w:before="120" w:after="200" w:line="276" w:lineRule="auto"/>
              <w:contextualSpacing w:val="0"/>
              <w:rPr>
                <w:rFonts w:cstheme="minorHAnsi"/>
                <w:sz w:val="20"/>
                <w:szCs w:val="20"/>
              </w:rPr>
            </w:pPr>
            <w:r w:rsidRPr="00151A62">
              <w:rPr>
                <w:rFonts w:cstheme="minorHAnsi"/>
                <w:sz w:val="20"/>
                <w:szCs w:val="20"/>
              </w:rPr>
              <w:t xml:space="preserve">stellen Charakteristika einer fernöstlichen Religion als Weg der Heilssuche dar, </w:t>
            </w:r>
            <w:r>
              <w:rPr>
                <w:rFonts w:cstheme="minorHAnsi"/>
                <w:sz w:val="20"/>
                <w:szCs w:val="20"/>
              </w:rPr>
              <w:t>(</w:t>
            </w:r>
            <w:r w:rsidRPr="00151A62">
              <w:rPr>
                <w:rFonts w:cstheme="minorHAnsi"/>
                <w:sz w:val="20"/>
                <w:szCs w:val="20"/>
              </w:rPr>
              <w:t>K55</w:t>
            </w:r>
            <w:r>
              <w:rPr>
                <w:rFonts w:cstheme="minorHAnsi"/>
                <w:sz w:val="20"/>
                <w:szCs w:val="20"/>
              </w:rPr>
              <w:t>)</w:t>
            </w:r>
          </w:p>
          <w:p w:rsidR="00BA4DDE" w:rsidRPr="00151A62" w:rsidRDefault="00BA4DDE" w:rsidP="003F722B">
            <w:pPr>
              <w:pStyle w:val="Listenabsatz"/>
              <w:numPr>
                <w:ilvl w:val="0"/>
                <w:numId w:val="127"/>
              </w:numPr>
              <w:spacing w:before="120" w:after="200" w:line="276" w:lineRule="auto"/>
              <w:rPr>
                <w:rFonts w:cstheme="minorHAnsi"/>
                <w:sz w:val="20"/>
                <w:szCs w:val="20"/>
              </w:rPr>
            </w:pPr>
            <w:r w:rsidRPr="00151A62">
              <w:rPr>
                <w:rFonts w:cstheme="minorHAnsi"/>
                <w:sz w:val="20"/>
                <w:szCs w:val="20"/>
              </w:rPr>
              <w:t xml:space="preserve">vergleichen die Sicht auf die Welt und den Menschen im Christentum und einer fernöstlichen Weltreligion, </w:t>
            </w:r>
            <w:r>
              <w:rPr>
                <w:rFonts w:cstheme="minorHAnsi"/>
                <w:sz w:val="20"/>
                <w:szCs w:val="20"/>
              </w:rPr>
              <w:t>(</w:t>
            </w:r>
            <w:r w:rsidRPr="00151A62">
              <w:rPr>
                <w:rFonts w:cstheme="minorHAnsi"/>
                <w:sz w:val="20"/>
                <w:szCs w:val="20"/>
              </w:rPr>
              <w:t>K56</w:t>
            </w:r>
            <w:r>
              <w:rPr>
                <w:rFonts w:cstheme="minorHAnsi"/>
                <w:sz w:val="20"/>
                <w:szCs w:val="20"/>
              </w:rPr>
              <w:t>)</w:t>
            </w:r>
          </w:p>
          <w:p w:rsidR="00BA4DDE" w:rsidRPr="00151A62" w:rsidRDefault="00BA4DDE" w:rsidP="003F722B">
            <w:pPr>
              <w:pStyle w:val="Listenabsatz"/>
              <w:numPr>
                <w:ilvl w:val="0"/>
                <w:numId w:val="127"/>
              </w:numPr>
              <w:spacing w:before="120" w:after="200" w:line="276" w:lineRule="auto"/>
              <w:contextualSpacing w:val="0"/>
              <w:rPr>
                <w:rFonts w:cstheme="minorHAnsi"/>
                <w:b/>
                <w:i/>
                <w:sz w:val="20"/>
                <w:szCs w:val="20"/>
                <w:u w:val="single"/>
              </w:rPr>
            </w:pPr>
            <w:r w:rsidRPr="00151A62">
              <w:rPr>
                <w:rFonts w:cstheme="minorHAnsi"/>
                <w:sz w:val="20"/>
                <w:szCs w:val="20"/>
              </w:rPr>
              <w:t>unterscheiden die Vorstellungen von</w:t>
            </w:r>
            <w:r>
              <w:rPr>
                <w:rFonts w:cstheme="minorHAnsi"/>
                <w:sz w:val="20"/>
                <w:szCs w:val="20"/>
              </w:rPr>
              <w:t xml:space="preserve"> Auferstehung und Reinkarnation.(</w:t>
            </w:r>
            <w:r w:rsidRPr="00151A62">
              <w:rPr>
                <w:rFonts w:cstheme="minorHAnsi"/>
                <w:sz w:val="20"/>
                <w:szCs w:val="20"/>
              </w:rPr>
              <w:t>K57</w:t>
            </w:r>
            <w:r>
              <w:rPr>
                <w:rFonts w:cstheme="minorHAnsi"/>
                <w:sz w:val="20"/>
                <w:szCs w:val="20"/>
              </w:rPr>
              <w:t>)</w:t>
            </w:r>
          </w:p>
        </w:tc>
        <w:tc>
          <w:tcPr>
            <w:tcW w:w="3157" w:type="pct"/>
            <w:gridSpan w:val="2"/>
          </w:tcPr>
          <w:p w:rsidR="00BA4DDE" w:rsidRPr="00151A62" w:rsidRDefault="00BA4DDE" w:rsidP="00BA4DDE">
            <w:pPr>
              <w:spacing w:before="120" w:after="200" w:line="276" w:lineRule="auto"/>
              <w:jc w:val="both"/>
              <w:rPr>
                <w:rFonts w:cstheme="minorHAnsi"/>
                <w:b/>
                <w:i/>
                <w:sz w:val="20"/>
                <w:szCs w:val="20"/>
                <w:u w:val="single"/>
              </w:rPr>
            </w:pPr>
            <w:r w:rsidRPr="00151A62">
              <w:rPr>
                <w:rFonts w:cstheme="minorHAnsi"/>
                <w:b/>
                <w:i/>
                <w:sz w:val="20"/>
                <w:szCs w:val="20"/>
                <w:u w:val="single"/>
              </w:rPr>
              <w:t>Vereinbarungen der Fachkonferenz:</w:t>
            </w:r>
          </w:p>
          <w:p w:rsidR="00BA4DDE" w:rsidRPr="00151A62" w:rsidRDefault="00BA4DDE" w:rsidP="00BA4DDE">
            <w:pPr>
              <w:spacing w:before="120" w:after="200" w:line="276" w:lineRule="auto"/>
              <w:jc w:val="both"/>
              <w:rPr>
                <w:rFonts w:cstheme="minorHAnsi"/>
                <w:b/>
                <w:sz w:val="20"/>
                <w:szCs w:val="20"/>
              </w:rPr>
            </w:pPr>
            <w:r w:rsidRPr="00151A62">
              <w:rPr>
                <w:rFonts w:cstheme="minorHAnsi"/>
                <w:b/>
                <w:sz w:val="20"/>
                <w:szCs w:val="20"/>
              </w:rPr>
              <w:t>inhaltliche Akzentsetzungen:</w:t>
            </w:r>
          </w:p>
          <w:p w:rsidR="00BA4DDE" w:rsidRPr="00151A62" w:rsidRDefault="00BA4DDE" w:rsidP="003F722B">
            <w:pPr>
              <w:numPr>
                <w:ilvl w:val="0"/>
                <w:numId w:val="125"/>
              </w:numPr>
              <w:spacing w:after="0" w:line="276" w:lineRule="auto"/>
              <w:rPr>
                <w:rFonts w:cstheme="minorHAnsi"/>
                <w:bCs/>
                <w:sz w:val="20"/>
                <w:szCs w:val="20"/>
              </w:rPr>
            </w:pPr>
            <w:r w:rsidRPr="00151A62">
              <w:rPr>
                <w:rFonts w:cstheme="minorHAnsi"/>
                <w:bCs/>
                <w:sz w:val="20"/>
                <w:szCs w:val="20"/>
              </w:rPr>
              <w:t xml:space="preserve">„Buddha im Baumarkt“ – Erscheinungsformen des Buddhismus in unserer Gesellschaft </w:t>
            </w:r>
          </w:p>
          <w:p w:rsidR="00BA4DDE" w:rsidRPr="00151A62" w:rsidRDefault="00BA4DDE" w:rsidP="003F722B">
            <w:pPr>
              <w:numPr>
                <w:ilvl w:val="0"/>
                <w:numId w:val="125"/>
              </w:numPr>
              <w:spacing w:after="0" w:line="276" w:lineRule="auto"/>
              <w:rPr>
                <w:rFonts w:cstheme="minorHAnsi"/>
                <w:bCs/>
                <w:sz w:val="20"/>
                <w:szCs w:val="20"/>
              </w:rPr>
            </w:pPr>
            <w:r w:rsidRPr="00151A62">
              <w:rPr>
                <w:rFonts w:cstheme="minorHAnsi"/>
                <w:bCs/>
                <w:sz w:val="20"/>
                <w:szCs w:val="20"/>
              </w:rPr>
              <w:t xml:space="preserve">Alter, Krankheit, Tod </w:t>
            </w:r>
            <w:r>
              <w:rPr>
                <w:rFonts w:cstheme="minorHAnsi"/>
                <w:bCs/>
                <w:sz w:val="20"/>
                <w:szCs w:val="20"/>
              </w:rPr>
              <w:t>–</w:t>
            </w:r>
            <w:r w:rsidRPr="00151A62">
              <w:rPr>
                <w:rFonts w:cstheme="minorHAnsi"/>
                <w:bCs/>
                <w:sz w:val="20"/>
                <w:szCs w:val="20"/>
              </w:rPr>
              <w:t xml:space="preserve"> Umgang mit Erfahrungen des Leidens </w:t>
            </w:r>
          </w:p>
          <w:p w:rsidR="00BA4DDE" w:rsidRPr="00151A62" w:rsidRDefault="00BA4DDE" w:rsidP="003F722B">
            <w:pPr>
              <w:numPr>
                <w:ilvl w:val="0"/>
                <w:numId w:val="125"/>
              </w:numPr>
              <w:spacing w:after="0" w:line="276" w:lineRule="auto"/>
              <w:rPr>
                <w:rFonts w:cstheme="minorHAnsi"/>
                <w:bCs/>
                <w:sz w:val="20"/>
                <w:szCs w:val="20"/>
              </w:rPr>
            </w:pPr>
            <w:r w:rsidRPr="00151A62">
              <w:rPr>
                <w:rFonts w:cstheme="minorHAnsi"/>
                <w:bCs/>
                <w:sz w:val="20"/>
                <w:szCs w:val="20"/>
              </w:rPr>
              <w:t xml:space="preserve">Vom Prinzen zum Erleuchteten </w:t>
            </w:r>
            <w:r>
              <w:rPr>
                <w:rFonts w:cstheme="minorHAnsi"/>
                <w:bCs/>
                <w:sz w:val="20"/>
                <w:szCs w:val="20"/>
              </w:rPr>
              <w:t>–</w:t>
            </w:r>
            <w:r w:rsidRPr="00151A62">
              <w:rPr>
                <w:rFonts w:cstheme="minorHAnsi"/>
                <w:bCs/>
                <w:sz w:val="20"/>
                <w:szCs w:val="20"/>
              </w:rPr>
              <w:t xml:space="preserve">Siddhartas Reaktionen auf die Begegnung mit dem Leiden  </w:t>
            </w:r>
          </w:p>
          <w:p w:rsidR="00BA4DDE" w:rsidRPr="00151A62" w:rsidRDefault="00BA4DDE" w:rsidP="003F722B">
            <w:pPr>
              <w:numPr>
                <w:ilvl w:val="0"/>
                <w:numId w:val="125"/>
              </w:numPr>
              <w:spacing w:after="0" w:line="276" w:lineRule="auto"/>
              <w:rPr>
                <w:rFonts w:cstheme="minorHAnsi"/>
                <w:bCs/>
                <w:sz w:val="20"/>
                <w:szCs w:val="20"/>
              </w:rPr>
            </w:pPr>
            <w:r w:rsidRPr="00151A62">
              <w:rPr>
                <w:rFonts w:cstheme="minorHAnsi"/>
                <w:bCs/>
                <w:sz w:val="20"/>
                <w:szCs w:val="20"/>
              </w:rPr>
              <w:t xml:space="preserve">Aufhebung des Leidens </w:t>
            </w:r>
            <w:r>
              <w:rPr>
                <w:rFonts w:cstheme="minorHAnsi"/>
                <w:bCs/>
                <w:sz w:val="20"/>
                <w:szCs w:val="20"/>
              </w:rPr>
              <w:t xml:space="preserve">– </w:t>
            </w:r>
            <w:r w:rsidRPr="00151A62">
              <w:rPr>
                <w:rFonts w:cstheme="minorHAnsi"/>
                <w:bCs/>
                <w:sz w:val="20"/>
                <w:szCs w:val="20"/>
              </w:rPr>
              <w:t xml:space="preserve">Das Rad der Lehre und die vier edlen Wahrheiten (Basistext: Die </w:t>
            </w:r>
            <w:r w:rsidRPr="00151A62">
              <w:rPr>
                <w:rFonts w:cstheme="minorHAnsi"/>
                <w:bCs/>
                <w:i/>
                <w:iCs/>
                <w:sz w:val="20"/>
                <w:szCs w:val="20"/>
              </w:rPr>
              <w:t>Predigt von Benares</w:t>
            </w:r>
            <w:r w:rsidRPr="00151A62">
              <w:rPr>
                <w:rFonts w:cstheme="minorHAnsi"/>
                <w:bCs/>
                <w:sz w:val="20"/>
                <w:szCs w:val="20"/>
              </w:rPr>
              <w:t>)</w:t>
            </w:r>
          </w:p>
          <w:p w:rsidR="00BA4DDE" w:rsidRPr="00244DF1" w:rsidRDefault="00BA4DDE" w:rsidP="003F722B">
            <w:pPr>
              <w:numPr>
                <w:ilvl w:val="0"/>
                <w:numId w:val="125"/>
              </w:numPr>
              <w:spacing w:after="0" w:line="276" w:lineRule="auto"/>
              <w:rPr>
                <w:rFonts w:cstheme="minorHAnsi"/>
                <w:bCs/>
                <w:color w:val="000000" w:themeColor="text1"/>
                <w:sz w:val="20"/>
                <w:szCs w:val="20"/>
              </w:rPr>
            </w:pPr>
            <w:r w:rsidRPr="00244DF1">
              <w:rPr>
                <w:rFonts w:cstheme="minorHAnsi"/>
                <w:bCs/>
                <w:color w:val="000000" w:themeColor="text1"/>
                <w:sz w:val="20"/>
                <w:szCs w:val="20"/>
              </w:rPr>
              <w:t xml:space="preserve">Wie soll ich leben? – Gelassenheit und Mitgefühl als Grundhaltungen (Basis: Der </w:t>
            </w:r>
            <w:r w:rsidRPr="00244DF1">
              <w:rPr>
                <w:rFonts w:cstheme="minorHAnsi"/>
                <w:bCs/>
                <w:i/>
                <w:iCs/>
                <w:color w:val="000000" w:themeColor="text1"/>
                <w:sz w:val="20"/>
                <w:szCs w:val="20"/>
              </w:rPr>
              <w:t>achtteilige Pfad</w:t>
            </w:r>
            <w:r w:rsidRPr="00244DF1">
              <w:rPr>
                <w:rFonts w:cstheme="minorHAnsi"/>
                <w:bCs/>
                <w:color w:val="000000" w:themeColor="text1"/>
                <w:sz w:val="20"/>
                <w:szCs w:val="20"/>
              </w:rPr>
              <w:t>; ggf.: Thema „Gestaltung und Zerstörung eines Mandalas“ (</w:t>
            </w:r>
            <w:r>
              <w:rPr>
                <w:rFonts w:cstheme="minorHAnsi"/>
                <w:bCs/>
                <w:color w:val="000000" w:themeColor="text1"/>
                <w:sz w:val="20"/>
                <w:szCs w:val="20"/>
              </w:rPr>
              <w:t>B</w:t>
            </w:r>
            <w:r w:rsidRPr="00244DF1">
              <w:rPr>
                <w:rFonts w:cstheme="minorHAnsi"/>
                <w:bCs/>
                <w:color w:val="000000" w:themeColor="text1"/>
                <w:sz w:val="20"/>
                <w:szCs w:val="20"/>
              </w:rPr>
              <w:t xml:space="preserve">ei youtube gibt es einige Filme, die </w:t>
            </w:r>
            <w:r>
              <w:rPr>
                <w:rFonts w:cstheme="minorHAnsi"/>
                <w:bCs/>
                <w:color w:val="000000" w:themeColor="text1"/>
                <w:sz w:val="20"/>
                <w:szCs w:val="20"/>
              </w:rPr>
              <w:t>diese Zerst</w:t>
            </w:r>
            <w:r>
              <w:rPr>
                <w:rFonts w:cstheme="minorHAnsi"/>
                <w:bCs/>
                <w:color w:val="000000" w:themeColor="text1"/>
                <w:sz w:val="20"/>
                <w:szCs w:val="20"/>
              </w:rPr>
              <w:t>ö</w:t>
            </w:r>
            <w:r>
              <w:rPr>
                <w:rFonts w:cstheme="minorHAnsi"/>
                <w:bCs/>
                <w:color w:val="000000" w:themeColor="text1"/>
                <w:sz w:val="20"/>
                <w:szCs w:val="20"/>
              </w:rPr>
              <w:t>rung thematisieren)</w:t>
            </w:r>
          </w:p>
          <w:p w:rsidR="00BA4DDE" w:rsidRPr="00151A62" w:rsidRDefault="00BA4DDE" w:rsidP="003F722B">
            <w:pPr>
              <w:numPr>
                <w:ilvl w:val="0"/>
                <w:numId w:val="125"/>
              </w:numPr>
              <w:spacing w:after="0" w:line="276" w:lineRule="auto"/>
              <w:rPr>
                <w:rFonts w:cstheme="minorHAnsi"/>
                <w:bCs/>
                <w:sz w:val="20"/>
                <w:szCs w:val="20"/>
              </w:rPr>
            </w:pPr>
            <w:r w:rsidRPr="00151A62">
              <w:rPr>
                <w:rFonts w:cstheme="minorHAnsi"/>
                <w:bCs/>
                <w:sz w:val="20"/>
                <w:szCs w:val="20"/>
              </w:rPr>
              <w:t>ggf.: Zen und der Dalai Lama</w:t>
            </w:r>
            <w:r>
              <w:rPr>
                <w:rFonts w:cstheme="minorHAnsi"/>
                <w:bCs/>
                <w:sz w:val="20"/>
                <w:szCs w:val="20"/>
              </w:rPr>
              <w:t xml:space="preserve">– </w:t>
            </w:r>
            <w:r w:rsidRPr="00151A62">
              <w:rPr>
                <w:rFonts w:cstheme="minorHAnsi"/>
                <w:bCs/>
                <w:sz w:val="20"/>
                <w:szCs w:val="20"/>
              </w:rPr>
              <w:t>Formen des Buddhismus</w:t>
            </w:r>
          </w:p>
          <w:p w:rsidR="00BA4DDE" w:rsidRPr="00151A62" w:rsidRDefault="00BA4DDE" w:rsidP="003F722B">
            <w:pPr>
              <w:numPr>
                <w:ilvl w:val="0"/>
                <w:numId w:val="125"/>
              </w:numPr>
              <w:spacing w:after="0" w:line="276" w:lineRule="auto"/>
              <w:rPr>
                <w:rFonts w:cstheme="minorHAnsi"/>
                <w:bCs/>
                <w:sz w:val="20"/>
                <w:szCs w:val="20"/>
              </w:rPr>
            </w:pPr>
            <w:r w:rsidRPr="00151A62">
              <w:rPr>
                <w:rFonts w:cstheme="minorHAnsi"/>
                <w:bCs/>
                <w:sz w:val="20"/>
                <w:szCs w:val="20"/>
              </w:rPr>
              <w:t>ggf.: Erfahrung der Leere? – Der buddhistische Weg der Meditation (Erfahrungsberichte oder hinführe</w:t>
            </w:r>
            <w:r w:rsidRPr="00151A62">
              <w:rPr>
                <w:rFonts w:cstheme="minorHAnsi"/>
                <w:bCs/>
                <w:sz w:val="20"/>
                <w:szCs w:val="20"/>
              </w:rPr>
              <w:t>n</w:t>
            </w:r>
            <w:r w:rsidRPr="00151A62">
              <w:rPr>
                <w:rFonts w:cstheme="minorHAnsi"/>
                <w:bCs/>
                <w:sz w:val="20"/>
                <w:szCs w:val="20"/>
              </w:rPr>
              <w:t>de Übungen), evtl. im Vergleich mit angeleiteten christlich-kontemplativen Übungen (z.</w:t>
            </w:r>
            <w:r>
              <w:rPr>
                <w:rFonts w:cstheme="minorHAnsi"/>
                <w:bCs/>
                <w:sz w:val="20"/>
                <w:szCs w:val="20"/>
              </w:rPr>
              <w:t> </w:t>
            </w:r>
            <w:r w:rsidRPr="00151A62">
              <w:rPr>
                <w:rFonts w:cstheme="minorHAnsi"/>
                <w:bCs/>
                <w:sz w:val="20"/>
                <w:szCs w:val="20"/>
              </w:rPr>
              <w:t xml:space="preserve">B. Ignatianische Impulse) </w:t>
            </w:r>
          </w:p>
          <w:p w:rsidR="00BA4DDE" w:rsidRPr="00151A62" w:rsidRDefault="00BA4DDE" w:rsidP="003F722B">
            <w:pPr>
              <w:numPr>
                <w:ilvl w:val="0"/>
                <w:numId w:val="125"/>
              </w:numPr>
              <w:spacing w:after="0" w:line="276" w:lineRule="auto"/>
              <w:rPr>
                <w:rFonts w:cstheme="minorHAnsi"/>
                <w:bCs/>
                <w:sz w:val="20"/>
                <w:szCs w:val="20"/>
              </w:rPr>
            </w:pPr>
            <w:r w:rsidRPr="00151A62">
              <w:rPr>
                <w:rFonts w:cstheme="minorHAnsi"/>
                <w:bCs/>
                <w:sz w:val="20"/>
                <w:szCs w:val="20"/>
              </w:rPr>
              <w:lastRenderedPageBreak/>
              <w:t>„Was ist der Mensch?“ – christliche und buddhistische Perspektiven im Vergleich (z.</w:t>
            </w:r>
            <w:r>
              <w:rPr>
                <w:rFonts w:cstheme="minorHAnsi"/>
                <w:bCs/>
                <w:sz w:val="20"/>
                <w:szCs w:val="20"/>
              </w:rPr>
              <w:t> </w:t>
            </w:r>
            <w:r w:rsidRPr="00151A62">
              <w:rPr>
                <w:rFonts w:cstheme="minorHAnsi"/>
                <w:bCs/>
                <w:sz w:val="20"/>
                <w:szCs w:val="20"/>
              </w:rPr>
              <w:t>B. in Bezug auf den Umgang mit Leiden oder der Wahrnehmung des eigenen Lebens und der gelebten Religiosität)</w:t>
            </w:r>
          </w:p>
          <w:p w:rsidR="00BA4DDE" w:rsidRPr="00151A62" w:rsidRDefault="00BA4DDE" w:rsidP="00BA4DDE">
            <w:pPr>
              <w:spacing w:before="120" w:after="200" w:line="276" w:lineRule="auto"/>
              <w:jc w:val="both"/>
              <w:rPr>
                <w:rFonts w:cstheme="minorHAnsi"/>
                <w:b/>
                <w:sz w:val="20"/>
                <w:szCs w:val="20"/>
              </w:rPr>
            </w:pPr>
            <w:r w:rsidRPr="00151A62">
              <w:rPr>
                <w:rFonts w:cstheme="minorHAnsi"/>
                <w:b/>
                <w:sz w:val="20"/>
                <w:szCs w:val="20"/>
              </w:rPr>
              <w:t>didaktisch-methodische Anregungen:</w:t>
            </w:r>
          </w:p>
          <w:p w:rsidR="00BA4DDE" w:rsidRPr="00151A62" w:rsidRDefault="00BA4DDE" w:rsidP="003F722B">
            <w:pPr>
              <w:pStyle w:val="Listenabsatz"/>
              <w:numPr>
                <w:ilvl w:val="0"/>
                <w:numId w:val="126"/>
              </w:numPr>
              <w:spacing w:before="120" w:after="200" w:line="276" w:lineRule="auto"/>
              <w:jc w:val="both"/>
              <w:rPr>
                <w:rFonts w:cstheme="minorHAnsi"/>
                <w:bCs/>
                <w:sz w:val="20"/>
                <w:szCs w:val="20"/>
              </w:rPr>
            </w:pPr>
            <w:r w:rsidRPr="00151A62">
              <w:rPr>
                <w:rFonts w:cstheme="minorHAnsi"/>
                <w:bCs/>
                <w:sz w:val="20"/>
                <w:szCs w:val="20"/>
              </w:rPr>
              <w:t>Recherche und Dokumentation: Buddha im öffentlichen Leben</w:t>
            </w:r>
          </w:p>
          <w:p w:rsidR="00BA4DDE" w:rsidRPr="00151A62" w:rsidRDefault="00BA4DDE" w:rsidP="003F722B">
            <w:pPr>
              <w:pStyle w:val="Listenabsatz"/>
              <w:numPr>
                <w:ilvl w:val="0"/>
                <w:numId w:val="126"/>
              </w:numPr>
              <w:spacing w:before="120" w:after="200" w:line="276" w:lineRule="auto"/>
              <w:jc w:val="both"/>
              <w:rPr>
                <w:rFonts w:cstheme="minorHAnsi"/>
                <w:bCs/>
                <w:sz w:val="20"/>
                <w:szCs w:val="20"/>
              </w:rPr>
            </w:pPr>
            <w:r>
              <w:rPr>
                <w:rFonts w:cstheme="minorHAnsi"/>
                <w:bCs/>
                <w:sz w:val="20"/>
                <w:szCs w:val="20"/>
              </w:rPr>
              <w:t>Zen als „Methode“ – Das Programm „Leben aus der Mitte“ (Essen) als christliche Zen-Praxis</w:t>
            </w:r>
          </w:p>
          <w:p w:rsidR="00BA4DDE" w:rsidRPr="00151A62" w:rsidRDefault="00BA4DDE" w:rsidP="003F722B">
            <w:pPr>
              <w:pStyle w:val="Listenabsatz"/>
              <w:numPr>
                <w:ilvl w:val="0"/>
                <w:numId w:val="126"/>
              </w:numPr>
              <w:spacing w:before="120" w:after="200" w:line="276" w:lineRule="auto"/>
              <w:jc w:val="both"/>
              <w:rPr>
                <w:rFonts w:cstheme="minorHAnsi"/>
                <w:bCs/>
                <w:sz w:val="20"/>
                <w:szCs w:val="20"/>
              </w:rPr>
            </w:pPr>
            <w:r>
              <w:rPr>
                <w:rFonts w:cstheme="minorHAnsi"/>
                <w:bCs/>
                <w:sz w:val="20"/>
                <w:szCs w:val="20"/>
              </w:rPr>
              <w:t>g</w:t>
            </w:r>
            <w:r w:rsidRPr="00151A62">
              <w:rPr>
                <w:rFonts w:cstheme="minorHAnsi"/>
                <w:bCs/>
                <w:sz w:val="20"/>
                <w:szCs w:val="20"/>
              </w:rPr>
              <w:t>gf.: performative Übungen</w:t>
            </w:r>
          </w:p>
          <w:p w:rsidR="00BA4DDE" w:rsidRPr="00151A62" w:rsidRDefault="00BA4DDE" w:rsidP="003F722B">
            <w:pPr>
              <w:pStyle w:val="Listenabsatz"/>
              <w:numPr>
                <w:ilvl w:val="0"/>
                <w:numId w:val="126"/>
              </w:numPr>
              <w:spacing w:before="120" w:after="200" w:line="276" w:lineRule="auto"/>
              <w:jc w:val="both"/>
              <w:rPr>
                <w:rFonts w:cstheme="minorHAnsi"/>
                <w:bCs/>
                <w:sz w:val="20"/>
                <w:szCs w:val="20"/>
              </w:rPr>
            </w:pPr>
            <w:r>
              <w:rPr>
                <w:rFonts w:cstheme="minorHAnsi"/>
                <w:bCs/>
                <w:sz w:val="20"/>
                <w:szCs w:val="20"/>
              </w:rPr>
              <w:t>g</w:t>
            </w:r>
            <w:r w:rsidRPr="00151A62">
              <w:rPr>
                <w:rFonts w:cstheme="minorHAnsi"/>
                <w:bCs/>
                <w:sz w:val="20"/>
                <w:szCs w:val="20"/>
              </w:rPr>
              <w:t>gf.: Erklärvideo gestalten</w:t>
            </w:r>
          </w:p>
          <w:p w:rsidR="00BA4DDE" w:rsidRPr="00151A62" w:rsidRDefault="00BA4DDE" w:rsidP="00BA4DDE">
            <w:pPr>
              <w:pStyle w:val="KeinLeerraum"/>
              <w:spacing w:line="276" w:lineRule="auto"/>
              <w:rPr>
                <w:rFonts w:cstheme="minorHAnsi"/>
                <w:b/>
                <w:sz w:val="20"/>
                <w:szCs w:val="20"/>
              </w:rPr>
            </w:pPr>
            <w:r>
              <w:rPr>
                <w:rFonts w:cstheme="minorHAnsi"/>
                <w:b/>
                <w:sz w:val="20"/>
                <w:szCs w:val="20"/>
              </w:rPr>
              <w:t>Literatur/Links:</w:t>
            </w:r>
          </w:p>
          <w:p w:rsidR="00BA4DDE" w:rsidRDefault="007A18B4" w:rsidP="00BA4DDE">
            <w:pPr>
              <w:pStyle w:val="KeinLeerraum"/>
              <w:spacing w:line="276" w:lineRule="auto"/>
              <w:rPr>
                <w:rFonts w:cstheme="minorHAnsi"/>
                <w:bCs/>
                <w:sz w:val="20"/>
                <w:szCs w:val="20"/>
              </w:rPr>
            </w:pPr>
            <w:hyperlink r:id="rId52" w:history="1">
              <w:r w:rsidR="00BA4DDE" w:rsidRPr="008C731F">
                <w:rPr>
                  <w:rStyle w:val="Hyperlink"/>
                  <w:rFonts w:cstheme="minorHAnsi"/>
                  <w:bCs/>
                  <w:sz w:val="20"/>
                  <w:szCs w:val="20"/>
                </w:rPr>
                <w:t>https://www.bibelwissenschaft.de/wirelex/das-wissenschaftlich-religionspaedagogische-lexikon/wirelex/sachwort/anzeigen/details/buddhismus-im-religionsunterricht/ch/24e1bccf92b4501d46be0aa66a686e3a/</w:t>
              </w:r>
            </w:hyperlink>
            <w:r w:rsidR="00BA4DDE">
              <w:rPr>
                <w:rFonts w:cstheme="minorHAnsi"/>
                <w:bCs/>
                <w:sz w:val="20"/>
                <w:szCs w:val="20"/>
              </w:rPr>
              <w:t xml:space="preserve"> (Datum des letzten Zugriffs: 17.01.2020)</w:t>
            </w:r>
          </w:p>
          <w:p w:rsidR="00BA4DDE" w:rsidRPr="00151A62" w:rsidRDefault="00BA4DDE" w:rsidP="00BA4DDE">
            <w:pPr>
              <w:pStyle w:val="KeinLeerraum"/>
              <w:spacing w:line="276" w:lineRule="auto"/>
              <w:rPr>
                <w:rFonts w:cstheme="minorHAnsi"/>
                <w:bCs/>
                <w:sz w:val="20"/>
                <w:szCs w:val="20"/>
              </w:rPr>
            </w:pPr>
          </w:p>
          <w:p w:rsidR="00BA4DDE" w:rsidRPr="00151A62" w:rsidRDefault="00BA4DDE" w:rsidP="00BA4DDE">
            <w:pPr>
              <w:pStyle w:val="KeinLeerraum"/>
              <w:spacing w:line="276" w:lineRule="auto"/>
              <w:rPr>
                <w:rFonts w:cstheme="minorHAnsi"/>
                <w:bCs/>
                <w:sz w:val="20"/>
                <w:szCs w:val="20"/>
              </w:rPr>
            </w:pPr>
            <w:r w:rsidRPr="00151A62">
              <w:rPr>
                <w:rFonts w:cstheme="minorHAnsi"/>
                <w:bCs/>
                <w:sz w:val="20"/>
                <w:szCs w:val="20"/>
              </w:rPr>
              <w:t>Trutwin, Werner</w:t>
            </w:r>
            <w:r>
              <w:rPr>
                <w:rFonts w:cstheme="minorHAnsi"/>
                <w:bCs/>
                <w:sz w:val="20"/>
                <w:szCs w:val="20"/>
              </w:rPr>
              <w:t xml:space="preserve">: </w:t>
            </w:r>
            <w:r w:rsidRPr="00151A62">
              <w:rPr>
                <w:rFonts w:cstheme="minorHAnsi"/>
                <w:bCs/>
                <w:sz w:val="20"/>
                <w:szCs w:val="20"/>
              </w:rPr>
              <w:t xml:space="preserve">Die Weltreligionen </w:t>
            </w:r>
            <w:r>
              <w:rPr>
                <w:rFonts w:cstheme="minorHAnsi"/>
                <w:bCs/>
                <w:sz w:val="20"/>
                <w:szCs w:val="20"/>
              </w:rPr>
              <w:t>–</w:t>
            </w:r>
            <w:r w:rsidRPr="00151A62">
              <w:rPr>
                <w:rFonts w:cstheme="minorHAnsi"/>
                <w:bCs/>
                <w:sz w:val="20"/>
                <w:szCs w:val="20"/>
              </w:rPr>
              <w:t xml:space="preserve"> Neubearbeitung: Buddhismus Arbeitsbuch, </w:t>
            </w:r>
            <w:r>
              <w:rPr>
                <w:rFonts w:cstheme="minorHAnsi"/>
                <w:bCs/>
                <w:sz w:val="20"/>
                <w:szCs w:val="20"/>
              </w:rPr>
              <w:t>Düsseldorf 2011</w:t>
            </w:r>
          </w:p>
          <w:p w:rsidR="00BA4DDE" w:rsidRPr="00151A62" w:rsidRDefault="00BA4DDE" w:rsidP="00BA4DDE">
            <w:pPr>
              <w:spacing w:before="120" w:after="120" w:line="276" w:lineRule="auto"/>
              <w:jc w:val="both"/>
              <w:rPr>
                <w:rFonts w:cstheme="minorHAnsi"/>
                <w:bCs/>
                <w:sz w:val="20"/>
                <w:szCs w:val="20"/>
              </w:rPr>
            </w:pPr>
            <w:r w:rsidRPr="00151A62">
              <w:rPr>
                <w:rFonts w:cstheme="minorHAnsi"/>
                <w:b/>
                <w:sz w:val="20"/>
                <w:szCs w:val="20"/>
              </w:rPr>
              <w:t xml:space="preserve">Hinweise auf außerschulische Lernorte: </w:t>
            </w:r>
            <w:r>
              <w:rPr>
                <w:rFonts w:cstheme="minorHAnsi"/>
                <w:bCs/>
                <w:sz w:val="20"/>
                <w:szCs w:val="20"/>
              </w:rPr>
              <w:t>--</w:t>
            </w:r>
          </w:p>
          <w:p w:rsidR="00BA4DDE" w:rsidRPr="00151A62" w:rsidRDefault="00BA4DDE" w:rsidP="00BA4DDE">
            <w:pPr>
              <w:spacing w:before="60" w:after="60" w:line="276" w:lineRule="auto"/>
              <w:jc w:val="both"/>
              <w:rPr>
                <w:rFonts w:cstheme="minorHAnsi"/>
                <w:b/>
                <w:sz w:val="20"/>
                <w:szCs w:val="20"/>
              </w:rPr>
            </w:pPr>
            <w:r w:rsidRPr="00151A62">
              <w:rPr>
                <w:rFonts w:cstheme="minorHAnsi"/>
                <w:b/>
                <w:sz w:val="20"/>
                <w:szCs w:val="20"/>
              </w:rPr>
              <w:t xml:space="preserve">Kooperationen: </w:t>
            </w:r>
            <w:r>
              <w:rPr>
                <w:rFonts w:cstheme="minorHAnsi"/>
                <w:b/>
                <w:sz w:val="20"/>
                <w:szCs w:val="20"/>
              </w:rPr>
              <w:t>---</w:t>
            </w:r>
          </w:p>
        </w:tc>
      </w:tr>
    </w:tbl>
    <w:p w:rsidR="00C5733D" w:rsidRDefault="00C5733D">
      <w:r>
        <w:lastRenderedPageBreak/>
        <w:br w:type="page"/>
      </w:r>
    </w:p>
    <w:tbl>
      <w:tblPr>
        <w:tblW w:w="4885"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95"/>
        <w:gridCol w:w="9074"/>
      </w:tblGrid>
      <w:tr w:rsidR="00BA4DDE" w:rsidRPr="00CD1969" w:rsidTr="00C5733D">
        <w:tc>
          <w:tcPr>
            <w:tcW w:w="5000" w:type="pct"/>
            <w:gridSpan w:val="2"/>
            <w:shd w:val="clear" w:color="auto" w:fill="D9D9D9" w:themeFill="background1" w:themeFillShade="D9"/>
          </w:tcPr>
          <w:p w:rsidR="00BA4DDE" w:rsidRPr="00CD1969" w:rsidRDefault="00BA4DDE" w:rsidP="00BA4DDE">
            <w:pPr>
              <w:spacing w:before="120" w:after="120"/>
              <w:jc w:val="center"/>
              <w:rPr>
                <w:rFonts w:cstheme="minorHAnsi"/>
                <w:b/>
                <w:iCs/>
                <w:color w:val="000000" w:themeColor="text1"/>
                <w:sz w:val="20"/>
                <w:szCs w:val="20"/>
              </w:rPr>
            </w:pPr>
            <w:r w:rsidRPr="00CD1969">
              <w:rPr>
                <w:rFonts w:cstheme="minorHAnsi"/>
                <w:b/>
                <w:iCs/>
                <w:color w:val="000000" w:themeColor="text1"/>
                <w:sz w:val="20"/>
                <w:szCs w:val="20"/>
              </w:rPr>
              <w:lastRenderedPageBreak/>
              <w:t>Jahrgangsstufe 9</w:t>
            </w:r>
          </w:p>
        </w:tc>
      </w:tr>
      <w:tr w:rsidR="00BA4DDE" w:rsidRPr="00CD1969" w:rsidTr="00C5733D">
        <w:tc>
          <w:tcPr>
            <w:tcW w:w="5000" w:type="pct"/>
            <w:gridSpan w:val="2"/>
          </w:tcPr>
          <w:p w:rsidR="00BA4DDE" w:rsidRPr="00B70274" w:rsidRDefault="00BA4DDE" w:rsidP="00BA4DDE">
            <w:pPr>
              <w:spacing w:before="120" w:line="240" w:lineRule="auto"/>
              <w:rPr>
                <w:rFonts w:cstheme="minorHAnsi"/>
                <w:b/>
                <w:color w:val="000000" w:themeColor="text1"/>
                <w:sz w:val="20"/>
                <w:szCs w:val="20"/>
              </w:rPr>
            </w:pPr>
            <w:r w:rsidRPr="00CD1969">
              <w:rPr>
                <w:rFonts w:cstheme="minorHAnsi"/>
                <w:b/>
                <w:i/>
                <w:color w:val="000000" w:themeColor="text1"/>
                <w:sz w:val="20"/>
                <w:szCs w:val="20"/>
                <w:u w:val="single"/>
              </w:rPr>
              <w:t>Unterrichtsvorhaben I:</w:t>
            </w:r>
            <w:r w:rsidRPr="00CD1969">
              <w:rPr>
                <w:rFonts w:cstheme="minorHAnsi"/>
                <w:b/>
                <w:color w:val="000000" w:themeColor="text1"/>
                <w:sz w:val="20"/>
                <w:szCs w:val="20"/>
              </w:rPr>
              <w:t>Prophetie – Engagement für Gottes Gerechtigkeit</w:t>
            </w:r>
          </w:p>
          <w:p w:rsidR="00BA4DDE" w:rsidRPr="00CD1969" w:rsidRDefault="00BA4DDE" w:rsidP="00BA4DDE">
            <w:pPr>
              <w:spacing w:after="60"/>
              <w:rPr>
                <w:rFonts w:cstheme="minorHAnsi"/>
                <w:sz w:val="20"/>
                <w:szCs w:val="20"/>
              </w:rPr>
            </w:pPr>
            <w:r w:rsidRPr="00CD1969">
              <w:rPr>
                <w:rFonts w:cstheme="minorHAnsi"/>
                <w:b/>
                <w:sz w:val="20"/>
                <w:szCs w:val="20"/>
              </w:rPr>
              <w:t>Inhaltsfelder und inhaltliche Schwerpunkte</w:t>
            </w:r>
            <w:r w:rsidRPr="00CD1969">
              <w:rPr>
                <w:rFonts w:cstheme="minorHAnsi"/>
                <w:sz w:val="20"/>
                <w:szCs w:val="20"/>
              </w:rPr>
              <w:t>:</w:t>
            </w:r>
          </w:p>
          <w:p w:rsidR="00BA4DDE" w:rsidRPr="00CD1969" w:rsidRDefault="00BA4DDE" w:rsidP="00BA4DDE">
            <w:pPr>
              <w:spacing w:before="80" w:after="0"/>
              <w:rPr>
                <w:rFonts w:cstheme="minorHAnsi"/>
                <w:color w:val="000000" w:themeColor="text1"/>
                <w:sz w:val="20"/>
                <w:szCs w:val="20"/>
              </w:rPr>
            </w:pPr>
            <w:r w:rsidRPr="00CD1969">
              <w:rPr>
                <w:rFonts w:cstheme="minorHAnsi"/>
                <w:color w:val="000000" w:themeColor="text1"/>
                <w:sz w:val="20"/>
                <w:szCs w:val="20"/>
              </w:rPr>
              <w:t>I</w:t>
            </w:r>
            <w:r>
              <w:rPr>
                <w:rFonts w:cstheme="minorHAnsi"/>
                <w:color w:val="000000" w:themeColor="text1"/>
                <w:sz w:val="20"/>
                <w:szCs w:val="20"/>
              </w:rPr>
              <w:t xml:space="preserve">F </w:t>
            </w:r>
            <w:r w:rsidRPr="00CD1969">
              <w:rPr>
                <w:rFonts w:cstheme="minorHAnsi"/>
                <w:color w:val="000000" w:themeColor="text1"/>
                <w:sz w:val="20"/>
                <w:szCs w:val="20"/>
              </w:rPr>
              <w:t>1: Menschsein in Freiheit und Verantwortung</w:t>
            </w:r>
          </w:p>
          <w:p w:rsidR="00BA4DDE" w:rsidRPr="00CD1969" w:rsidRDefault="00BA4DDE" w:rsidP="003F722B">
            <w:pPr>
              <w:numPr>
                <w:ilvl w:val="0"/>
                <w:numId w:val="129"/>
              </w:numPr>
              <w:spacing w:before="120" w:after="0" w:line="276" w:lineRule="auto"/>
              <w:ind w:left="357" w:hanging="357"/>
              <w:jc w:val="both"/>
              <w:rPr>
                <w:rFonts w:cstheme="minorHAnsi"/>
                <w:color w:val="000000" w:themeColor="text1"/>
                <w:sz w:val="20"/>
                <w:szCs w:val="20"/>
              </w:rPr>
            </w:pPr>
            <w:r w:rsidRPr="00CD1969">
              <w:rPr>
                <w:rFonts w:cstheme="minorHAnsi"/>
                <w:color w:val="000000" w:themeColor="text1"/>
                <w:sz w:val="20"/>
                <w:szCs w:val="20"/>
              </w:rPr>
              <w:t>Leben aus dem Glauben: Leitbilder in Geschichte oder Gegenwart</w:t>
            </w:r>
          </w:p>
          <w:p w:rsidR="00BA4DDE" w:rsidRPr="00CD1969" w:rsidRDefault="00BA4DDE" w:rsidP="00BA4DDE">
            <w:pPr>
              <w:spacing w:before="80" w:after="0"/>
              <w:rPr>
                <w:rFonts w:cstheme="minorHAnsi"/>
                <w:color w:val="000000" w:themeColor="text1"/>
                <w:sz w:val="20"/>
                <w:szCs w:val="20"/>
              </w:rPr>
            </w:pPr>
            <w:r>
              <w:rPr>
                <w:rFonts w:cstheme="minorHAnsi"/>
                <w:color w:val="000000" w:themeColor="text1"/>
                <w:sz w:val="20"/>
                <w:szCs w:val="20"/>
              </w:rPr>
              <w:t>I</w:t>
            </w:r>
            <w:r w:rsidRPr="00CD1969">
              <w:rPr>
                <w:rFonts w:cstheme="minorHAnsi"/>
                <w:color w:val="000000" w:themeColor="text1"/>
                <w:sz w:val="20"/>
                <w:szCs w:val="20"/>
              </w:rPr>
              <w:t>F 2: Sprechen von und mit Gott</w:t>
            </w:r>
          </w:p>
          <w:p w:rsidR="00BA4DDE" w:rsidRPr="00CD1969" w:rsidRDefault="00BA4DDE" w:rsidP="003F722B">
            <w:pPr>
              <w:numPr>
                <w:ilvl w:val="0"/>
                <w:numId w:val="129"/>
              </w:numPr>
              <w:spacing w:before="120" w:after="0" w:line="276" w:lineRule="auto"/>
              <w:ind w:left="357" w:hanging="357"/>
              <w:jc w:val="both"/>
              <w:rPr>
                <w:rFonts w:cstheme="minorHAnsi"/>
                <w:color w:val="000000" w:themeColor="text1"/>
                <w:sz w:val="20"/>
                <w:szCs w:val="20"/>
              </w:rPr>
            </w:pPr>
            <w:r>
              <w:rPr>
                <w:rFonts w:cstheme="minorHAnsi"/>
                <w:color w:val="000000" w:themeColor="text1"/>
                <w:sz w:val="20"/>
                <w:szCs w:val="20"/>
              </w:rPr>
              <w:t>p</w:t>
            </w:r>
            <w:r w:rsidRPr="00CD1969">
              <w:rPr>
                <w:rFonts w:cstheme="minorHAnsi"/>
                <w:color w:val="000000" w:themeColor="text1"/>
                <w:sz w:val="20"/>
                <w:szCs w:val="20"/>
              </w:rPr>
              <w:t>rophetisches Zeugnis</w:t>
            </w:r>
          </w:p>
          <w:p w:rsidR="00BA4DDE" w:rsidRPr="00CD1969" w:rsidRDefault="00BA4DDE" w:rsidP="00BA4DDE">
            <w:pPr>
              <w:spacing w:before="80" w:after="0"/>
              <w:rPr>
                <w:rFonts w:cstheme="minorHAnsi"/>
                <w:color w:val="000000" w:themeColor="text1"/>
                <w:sz w:val="20"/>
                <w:szCs w:val="20"/>
              </w:rPr>
            </w:pPr>
            <w:r>
              <w:rPr>
                <w:rFonts w:cstheme="minorHAnsi"/>
                <w:color w:val="000000" w:themeColor="text1"/>
                <w:sz w:val="20"/>
                <w:szCs w:val="20"/>
              </w:rPr>
              <w:t>I</w:t>
            </w:r>
            <w:r w:rsidRPr="00CD1969">
              <w:rPr>
                <w:rFonts w:cstheme="minorHAnsi"/>
                <w:color w:val="000000" w:themeColor="text1"/>
                <w:sz w:val="20"/>
                <w:szCs w:val="20"/>
              </w:rPr>
              <w:t>F 5: Bibel als „Ur-Kunde“ des Glaubens</w:t>
            </w:r>
          </w:p>
          <w:p w:rsidR="00BA4DDE" w:rsidRPr="00CD1969" w:rsidRDefault="00BA4DDE" w:rsidP="003F722B">
            <w:pPr>
              <w:numPr>
                <w:ilvl w:val="0"/>
                <w:numId w:val="129"/>
              </w:numPr>
              <w:spacing w:before="120" w:after="0" w:line="276" w:lineRule="auto"/>
              <w:ind w:left="357" w:hanging="357"/>
              <w:jc w:val="both"/>
              <w:rPr>
                <w:rFonts w:cstheme="minorHAnsi"/>
                <w:color w:val="000000" w:themeColor="text1"/>
                <w:sz w:val="20"/>
                <w:szCs w:val="20"/>
              </w:rPr>
            </w:pPr>
            <w:r w:rsidRPr="00CD1969">
              <w:rPr>
                <w:rFonts w:cstheme="minorHAnsi"/>
                <w:color w:val="000000" w:themeColor="text1"/>
                <w:sz w:val="20"/>
                <w:szCs w:val="20"/>
              </w:rPr>
              <w:t>Entstehung und Gattungen biblischer Texte</w:t>
            </w:r>
          </w:p>
          <w:p w:rsidR="00BA4DDE" w:rsidRPr="00CD1969" w:rsidRDefault="00BA4DDE" w:rsidP="003F722B">
            <w:pPr>
              <w:numPr>
                <w:ilvl w:val="0"/>
                <w:numId w:val="129"/>
              </w:numPr>
              <w:spacing w:before="80" w:after="120" w:line="276" w:lineRule="auto"/>
              <w:ind w:left="357" w:hanging="357"/>
              <w:jc w:val="both"/>
              <w:rPr>
                <w:rFonts w:cstheme="minorHAnsi"/>
                <w:color w:val="000000" w:themeColor="text1"/>
                <w:sz w:val="20"/>
                <w:szCs w:val="20"/>
              </w:rPr>
            </w:pPr>
            <w:r w:rsidRPr="00CD1969">
              <w:rPr>
                <w:rFonts w:cstheme="minorHAnsi"/>
                <w:color w:val="000000" w:themeColor="text1"/>
                <w:sz w:val="20"/>
                <w:szCs w:val="20"/>
              </w:rPr>
              <w:t>Erzählungen der Bibel als Ausdruck von Glaubenserfahrungen</w:t>
            </w:r>
          </w:p>
          <w:p w:rsidR="00BA4DDE" w:rsidRPr="00CD1969" w:rsidRDefault="00BA4DDE" w:rsidP="00BA4DDE">
            <w:pPr>
              <w:spacing w:before="120" w:after="60"/>
              <w:rPr>
                <w:rFonts w:cstheme="minorHAnsi"/>
                <w:sz w:val="20"/>
                <w:szCs w:val="20"/>
              </w:rPr>
            </w:pPr>
            <w:r w:rsidRPr="00CD1969">
              <w:rPr>
                <w:rFonts w:cstheme="minorHAnsi"/>
                <w:b/>
                <w:sz w:val="20"/>
                <w:szCs w:val="20"/>
              </w:rPr>
              <w:t>Zeitbedarf</w:t>
            </w:r>
            <w:r w:rsidRPr="00CD1969">
              <w:rPr>
                <w:rFonts w:cstheme="minorHAnsi"/>
                <w:sz w:val="20"/>
                <w:szCs w:val="20"/>
              </w:rPr>
              <w:t xml:space="preserve">: ca. 12 Ustd. </w:t>
            </w:r>
          </w:p>
        </w:tc>
      </w:tr>
      <w:tr w:rsidR="00BA4DDE" w:rsidRPr="00CD1969" w:rsidTr="00C5733D">
        <w:tc>
          <w:tcPr>
            <w:tcW w:w="5000" w:type="pct"/>
            <w:gridSpan w:val="2"/>
          </w:tcPr>
          <w:p w:rsidR="00BA4DDE" w:rsidRPr="00CD1969" w:rsidRDefault="00BA4DDE" w:rsidP="00BA4DDE">
            <w:pPr>
              <w:tabs>
                <w:tab w:val="left" w:pos="360"/>
              </w:tabs>
              <w:spacing w:after="120" w:line="240" w:lineRule="auto"/>
              <w:rPr>
                <w:rFonts w:cstheme="minorHAnsi"/>
                <w:b/>
                <w:sz w:val="20"/>
                <w:szCs w:val="20"/>
                <w:u w:val="single"/>
              </w:rPr>
            </w:pPr>
            <w:r w:rsidRPr="00CD1969">
              <w:rPr>
                <w:rFonts w:cstheme="minorHAnsi"/>
                <w:b/>
                <w:sz w:val="20"/>
                <w:szCs w:val="20"/>
                <w:u w:val="single"/>
              </w:rPr>
              <w:t>Übergeordnete Kompetenzerwartungen</w:t>
            </w:r>
          </w:p>
          <w:p w:rsidR="00BA4DDE" w:rsidRPr="00CD1969" w:rsidRDefault="00BA4DDE" w:rsidP="00BA4DDE">
            <w:pPr>
              <w:tabs>
                <w:tab w:val="left" w:pos="360"/>
              </w:tabs>
              <w:spacing w:after="120" w:line="240" w:lineRule="auto"/>
              <w:rPr>
                <w:rFonts w:cstheme="minorHAnsi"/>
                <w:sz w:val="20"/>
                <w:szCs w:val="20"/>
              </w:rPr>
            </w:pPr>
            <w:r>
              <w:rPr>
                <w:rFonts w:cstheme="minorHAnsi"/>
                <w:sz w:val="20"/>
                <w:szCs w:val="20"/>
              </w:rPr>
              <w:t>Die Schülerinnen und Schüler</w:t>
            </w:r>
          </w:p>
          <w:p w:rsidR="00BA4DDE" w:rsidRPr="00CD1969" w:rsidRDefault="00BA4DDE" w:rsidP="003F722B">
            <w:pPr>
              <w:numPr>
                <w:ilvl w:val="0"/>
                <w:numId w:val="131"/>
              </w:numPr>
              <w:spacing w:before="120" w:after="200" w:line="276" w:lineRule="auto"/>
              <w:ind w:left="641" w:hanging="357"/>
              <w:contextualSpacing/>
              <w:jc w:val="both"/>
              <w:rPr>
                <w:rFonts w:cstheme="minorHAnsi"/>
                <w:color w:val="000000" w:themeColor="text1"/>
                <w:sz w:val="20"/>
                <w:szCs w:val="20"/>
              </w:rPr>
            </w:pPr>
            <w:r w:rsidRPr="00CD1969">
              <w:rPr>
                <w:rFonts w:cstheme="minorHAnsi"/>
                <w:color w:val="000000" w:themeColor="text1"/>
                <w:sz w:val="20"/>
                <w:szCs w:val="20"/>
              </w:rPr>
              <w:t xml:space="preserve">ordnen Antworten auf die Gottesfrage in ihre individuellen, gesellschaftlichen und historischen Kontexte ein, </w:t>
            </w:r>
            <w:r>
              <w:rPr>
                <w:rFonts w:cstheme="minorHAnsi"/>
                <w:color w:val="000000" w:themeColor="text1"/>
                <w:sz w:val="20"/>
                <w:szCs w:val="20"/>
              </w:rPr>
              <w:t>(</w:t>
            </w:r>
            <w:r w:rsidRPr="00CD1969">
              <w:rPr>
                <w:rFonts w:cstheme="minorHAnsi"/>
                <w:color w:val="000000" w:themeColor="text1"/>
                <w:sz w:val="20"/>
                <w:szCs w:val="20"/>
              </w:rPr>
              <w:t>SK2</w:t>
            </w:r>
            <w:r>
              <w:rPr>
                <w:rFonts w:cstheme="minorHAnsi"/>
                <w:color w:val="000000" w:themeColor="text1"/>
                <w:sz w:val="20"/>
                <w:szCs w:val="20"/>
              </w:rPr>
              <w:t>)</w:t>
            </w:r>
          </w:p>
          <w:p w:rsidR="00BA4DDE" w:rsidRPr="00CD1969" w:rsidRDefault="00BA4DDE" w:rsidP="003F722B">
            <w:pPr>
              <w:numPr>
                <w:ilvl w:val="0"/>
                <w:numId w:val="131"/>
              </w:numPr>
              <w:spacing w:before="120" w:after="200" w:line="276" w:lineRule="auto"/>
              <w:ind w:left="641" w:hanging="357"/>
              <w:contextualSpacing/>
              <w:jc w:val="both"/>
              <w:rPr>
                <w:rFonts w:cstheme="minorHAnsi"/>
                <w:color w:val="000000" w:themeColor="text1"/>
                <w:sz w:val="20"/>
                <w:szCs w:val="20"/>
              </w:rPr>
            </w:pPr>
            <w:r w:rsidRPr="00CD1969">
              <w:rPr>
                <w:rFonts w:cstheme="minorHAnsi"/>
                <w:color w:val="000000" w:themeColor="text1"/>
                <w:sz w:val="20"/>
                <w:szCs w:val="20"/>
              </w:rPr>
              <w:t xml:space="preserve">erläutern an Beispielen die grundlegende Bedeutung bildhaften Sprechens als eine Ausdrucksform des Glaubens, </w:t>
            </w:r>
            <w:r>
              <w:rPr>
                <w:rFonts w:cstheme="minorHAnsi"/>
                <w:color w:val="000000" w:themeColor="text1"/>
                <w:sz w:val="20"/>
                <w:szCs w:val="20"/>
              </w:rPr>
              <w:t>(</w:t>
            </w:r>
            <w:r w:rsidRPr="00CD1969">
              <w:rPr>
                <w:rFonts w:cstheme="minorHAnsi"/>
                <w:color w:val="000000" w:themeColor="text1"/>
                <w:sz w:val="20"/>
                <w:szCs w:val="20"/>
              </w:rPr>
              <w:t>SK8</w:t>
            </w:r>
            <w:r>
              <w:rPr>
                <w:rFonts w:cstheme="minorHAnsi"/>
                <w:color w:val="000000" w:themeColor="text1"/>
                <w:sz w:val="20"/>
                <w:szCs w:val="20"/>
              </w:rPr>
              <w:t>)</w:t>
            </w:r>
          </w:p>
          <w:p w:rsidR="00BA4DDE" w:rsidRPr="00CD1969" w:rsidRDefault="00BA4DDE" w:rsidP="003F722B">
            <w:pPr>
              <w:numPr>
                <w:ilvl w:val="0"/>
                <w:numId w:val="131"/>
              </w:numPr>
              <w:spacing w:before="120" w:after="200" w:line="276" w:lineRule="auto"/>
              <w:ind w:left="641" w:hanging="357"/>
              <w:contextualSpacing/>
              <w:jc w:val="both"/>
              <w:rPr>
                <w:rFonts w:cstheme="minorHAnsi"/>
                <w:color w:val="000000" w:themeColor="text1"/>
                <w:sz w:val="20"/>
                <w:szCs w:val="20"/>
              </w:rPr>
            </w:pPr>
            <w:r w:rsidRPr="00CD1969">
              <w:rPr>
                <w:rFonts w:cstheme="minorHAnsi"/>
                <w:color w:val="000000" w:themeColor="text1"/>
                <w:sz w:val="20"/>
                <w:szCs w:val="20"/>
              </w:rPr>
              <w:t xml:space="preserve">beziehen bei der Deutung biblischer Texte den Entstehungskontext und die Besonderheiten der literarischen Form ein, </w:t>
            </w:r>
            <w:r>
              <w:rPr>
                <w:rFonts w:cstheme="minorHAnsi"/>
                <w:color w:val="000000" w:themeColor="text1"/>
                <w:sz w:val="20"/>
                <w:szCs w:val="20"/>
              </w:rPr>
              <w:t>(</w:t>
            </w:r>
            <w:r w:rsidRPr="00CD1969">
              <w:rPr>
                <w:rFonts w:cstheme="minorHAnsi"/>
                <w:color w:val="000000" w:themeColor="text1"/>
                <w:sz w:val="20"/>
                <w:szCs w:val="20"/>
              </w:rPr>
              <w:t>MK2</w:t>
            </w:r>
            <w:r>
              <w:rPr>
                <w:rFonts w:cstheme="minorHAnsi"/>
                <w:color w:val="000000" w:themeColor="text1"/>
                <w:sz w:val="20"/>
                <w:szCs w:val="20"/>
              </w:rPr>
              <w:t>)</w:t>
            </w:r>
          </w:p>
          <w:p w:rsidR="00BA4DDE" w:rsidRPr="00CD1969" w:rsidRDefault="00BA4DDE" w:rsidP="003F722B">
            <w:pPr>
              <w:numPr>
                <w:ilvl w:val="0"/>
                <w:numId w:val="131"/>
              </w:numPr>
              <w:spacing w:before="120" w:after="60" w:line="276" w:lineRule="auto"/>
              <w:ind w:left="641" w:hanging="357"/>
              <w:jc w:val="both"/>
              <w:rPr>
                <w:rFonts w:cstheme="minorHAnsi"/>
                <w:color w:val="000000" w:themeColor="text1"/>
                <w:sz w:val="20"/>
                <w:szCs w:val="20"/>
              </w:rPr>
            </w:pPr>
            <w:r w:rsidRPr="00CD1969">
              <w:rPr>
                <w:rFonts w:cstheme="minorHAnsi"/>
                <w:color w:val="000000" w:themeColor="text1"/>
                <w:sz w:val="20"/>
                <w:szCs w:val="20"/>
              </w:rPr>
              <w:t>begegnen religiösen und ethischen Überzeugungen anderer sowie Ausdrucksformen des Glaubens in verschiedenen Religionen respektvoll und reflektiert</w:t>
            </w:r>
            <w:r>
              <w:rPr>
                <w:rFonts w:cstheme="minorHAnsi"/>
                <w:color w:val="000000" w:themeColor="text1"/>
                <w:sz w:val="20"/>
                <w:szCs w:val="20"/>
              </w:rPr>
              <w:t>.(</w:t>
            </w:r>
            <w:r w:rsidRPr="00CD1969">
              <w:rPr>
                <w:rFonts w:cstheme="minorHAnsi"/>
                <w:color w:val="000000" w:themeColor="text1"/>
                <w:sz w:val="20"/>
                <w:szCs w:val="20"/>
              </w:rPr>
              <w:t>HK3</w:t>
            </w:r>
            <w:r>
              <w:rPr>
                <w:rFonts w:cstheme="minorHAnsi"/>
                <w:color w:val="000000" w:themeColor="text1"/>
                <w:sz w:val="20"/>
                <w:szCs w:val="20"/>
              </w:rPr>
              <w:t>)</w:t>
            </w:r>
          </w:p>
        </w:tc>
      </w:tr>
      <w:tr w:rsidR="00BA4DDE" w:rsidRPr="00CD1969" w:rsidTr="00C5733D">
        <w:tc>
          <w:tcPr>
            <w:tcW w:w="1798" w:type="pct"/>
          </w:tcPr>
          <w:p w:rsidR="00BA4DDE" w:rsidRPr="00CD1969" w:rsidRDefault="00BA4DDE" w:rsidP="00BA4DDE">
            <w:pPr>
              <w:spacing w:before="120"/>
              <w:rPr>
                <w:rFonts w:cstheme="minorHAnsi"/>
                <w:b/>
                <w:i/>
                <w:sz w:val="20"/>
                <w:szCs w:val="20"/>
                <w:u w:val="single"/>
              </w:rPr>
            </w:pPr>
            <w:r w:rsidRPr="00CD1969">
              <w:rPr>
                <w:rFonts w:cstheme="minorHAnsi"/>
                <w:b/>
                <w:i/>
                <w:sz w:val="20"/>
                <w:szCs w:val="20"/>
                <w:u w:val="single"/>
              </w:rPr>
              <w:t>Konkretisierte Kompetenzerwartungen</w:t>
            </w:r>
          </w:p>
          <w:p w:rsidR="00BA4DDE" w:rsidRPr="00CD1969" w:rsidRDefault="00BA4DDE" w:rsidP="003F722B">
            <w:pPr>
              <w:numPr>
                <w:ilvl w:val="0"/>
                <w:numId w:val="132"/>
              </w:numPr>
              <w:spacing w:before="120" w:after="200" w:line="276" w:lineRule="auto"/>
              <w:ind w:left="357" w:hanging="357"/>
              <w:jc w:val="both"/>
              <w:rPr>
                <w:rFonts w:cstheme="minorHAnsi"/>
                <w:color w:val="000000" w:themeColor="text1"/>
                <w:sz w:val="20"/>
                <w:szCs w:val="20"/>
              </w:rPr>
            </w:pPr>
            <w:r w:rsidRPr="00CD1969">
              <w:rPr>
                <w:rFonts w:cstheme="minorHAnsi"/>
                <w:color w:val="000000" w:themeColor="text1"/>
                <w:sz w:val="20"/>
                <w:szCs w:val="20"/>
              </w:rPr>
              <w:t>erörtern die Relevanz von Leitbildern für die Entwic</w:t>
            </w:r>
            <w:r w:rsidRPr="00CD1969">
              <w:rPr>
                <w:rFonts w:cstheme="minorHAnsi"/>
                <w:color w:val="000000" w:themeColor="text1"/>
                <w:sz w:val="20"/>
                <w:szCs w:val="20"/>
              </w:rPr>
              <w:t>k</w:t>
            </w:r>
            <w:r w:rsidRPr="00CD1969">
              <w:rPr>
                <w:rFonts w:cstheme="minorHAnsi"/>
                <w:color w:val="000000" w:themeColor="text1"/>
                <w:sz w:val="20"/>
                <w:szCs w:val="20"/>
              </w:rPr>
              <w:t xml:space="preserve">lung der eigenen Identität, </w:t>
            </w:r>
            <w:r>
              <w:rPr>
                <w:rFonts w:cstheme="minorHAnsi"/>
                <w:color w:val="000000" w:themeColor="text1"/>
                <w:sz w:val="20"/>
                <w:szCs w:val="20"/>
              </w:rPr>
              <w:t>(</w:t>
            </w:r>
            <w:r w:rsidRPr="00CD1969">
              <w:rPr>
                <w:rFonts w:cstheme="minorHAnsi"/>
                <w:color w:val="000000" w:themeColor="text1"/>
                <w:sz w:val="20"/>
                <w:szCs w:val="20"/>
              </w:rPr>
              <w:t>K8</w:t>
            </w:r>
            <w:r>
              <w:rPr>
                <w:rFonts w:cstheme="minorHAnsi"/>
                <w:color w:val="000000" w:themeColor="text1"/>
                <w:sz w:val="20"/>
                <w:szCs w:val="20"/>
              </w:rPr>
              <w:t>)</w:t>
            </w:r>
          </w:p>
          <w:p w:rsidR="00BA4DDE" w:rsidRPr="00CD1969" w:rsidRDefault="00BA4DDE" w:rsidP="003F722B">
            <w:pPr>
              <w:numPr>
                <w:ilvl w:val="0"/>
                <w:numId w:val="132"/>
              </w:numPr>
              <w:spacing w:before="120" w:after="200" w:line="276" w:lineRule="auto"/>
              <w:ind w:left="357" w:hanging="357"/>
              <w:jc w:val="both"/>
              <w:rPr>
                <w:rFonts w:cstheme="minorHAnsi"/>
                <w:color w:val="000000" w:themeColor="text1"/>
                <w:sz w:val="20"/>
                <w:szCs w:val="20"/>
              </w:rPr>
            </w:pPr>
            <w:r w:rsidRPr="00CD1969">
              <w:rPr>
                <w:rFonts w:cstheme="minorHAnsi"/>
                <w:color w:val="000000" w:themeColor="text1"/>
                <w:sz w:val="20"/>
                <w:szCs w:val="20"/>
              </w:rPr>
              <w:t>zeigen auf, dass der Glaube an die Gegenwart Gottes das Spezifikum des jüdisch-christlichen Gottesve</w:t>
            </w:r>
            <w:r w:rsidRPr="00CD1969">
              <w:rPr>
                <w:rFonts w:cstheme="minorHAnsi"/>
                <w:color w:val="000000" w:themeColor="text1"/>
                <w:sz w:val="20"/>
                <w:szCs w:val="20"/>
              </w:rPr>
              <w:t>r</w:t>
            </w:r>
            <w:r w:rsidRPr="00CD1969">
              <w:rPr>
                <w:rFonts w:cstheme="minorHAnsi"/>
                <w:color w:val="000000" w:themeColor="text1"/>
                <w:sz w:val="20"/>
                <w:szCs w:val="20"/>
              </w:rPr>
              <w:t xml:space="preserve">ständnisses ist, </w:t>
            </w:r>
            <w:r>
              <w:rPr>
                <w:rFonts w:cstheme="minorHAnsi"/>
                <w:color w:val="000000" w:themeColor="text1"/>
                <w:sz w:val="20"/>
                <w:szCs w:val="20"/>
              </w:rPr>
              <w:t>(</w:t>
            </w:r>
            <w:r w:rsidRPr="00CD1969">
              <w:rPr>
                <w:rFonts w:cstheme="minorHAnsi"/>
                <w:color w:val="000000" w:themeColor="text1"/>
                <w:sz w:val="20"/>
                <w:szCs w:val="20"/>
              </w:rPr>
              <w:t>K13</w:t>
            </w:r>
            <w:r>
              <w:rPr>
                <w:rFonts w:cstheme="minorHAnsi"/>
                <w:color w:val="000000" w:themeColor="text1"/>
                <w:sz w:val="20"/>
                <w:szCs w:val="20"/>
              </w:rPr>
              <w:t>)</w:t>
            </w:r>
          </w:p>
          <w:p w:rsidR="00BA4DDE" w:rsidRPr="00CD1969" w:rsidRDefault="00BA4DDE" w:rsidP="003F722B">
            <w:pPr>
              <w:numPr>
                <w:ilvl w:val="0"/>
                <w:numId w:val="132"/>
              </w:numPr>
              <w:spacing w:before="120" w:after="200" w:line="276" w:lineRule="auto"/>
              <w:ind w:left="357" w:hanging="357"/>
              <w:jc w:val="both"/>
              <w:rPr>
                <w:rFonts w:cstheme="minorHAnsi"/>
                <w:color w:val="000000" w:themeColor="text1"/>
                <w:sz w:val="20"/>
                <w:szCs w:val="20"/>
              </w:rPr>
            </w:pPr>
            <w:r w:rsidRPr="00CD1969">
              <w:rPr>
                <w:rFonts w:cstheme="minorHAnsi"/>
                <w:color w:val="000000" w:themeColor="text1"/>
                <w:sz w:val="20"/>
                <w:szCs w:val="20"/>
              </w:rPr>
              <w:t>erläutern den Anspruch von Prophetinnen bzw. Pr</w:t>
            </w:r>
            <w:r w:rsidRPr="00CD1969">
              <w:rPr>
                <w:rFonts w:cstheme="minorHAnsi"/>
                <w:color w:val="000000" w:themeColor="text1"/>
                <w:sz w:val="20"/>
                <w:szCs w:val="20"/>
              </w:rPr>
              <w:t>o</w:t>
            </w:r>
            <w:r w:rsidRPr="00CD1969">
              <w:rPr>
                <w:rFonts w:cstheme="minorHAnsi"/>
                <w:color w:val="000000" w:themeColor="text1"/>
                <w:sz w:val="20"/>
                <w:szCs w:val="20"/>
              </w:rPr>
              <w:lastRenderedPageBreak/>
              <w:t>pheten, in ihrer Kritik für Gottes Gerechtigkeit einzu</w:t>
            </w:r>
            <w:r w:rsidRPr="00CD1969">
              <w:rPr>
                <w:rFonts w:cstheme="minorHAnsi"/>
                <w:color w:val="000000" w:themeColor="text1"/>
                <w:sz w:val="20"/>
                <w:szCs w:val="20"/>
              </w:rPr>
              <w:t>s</w:t>
            </w:r>
            <w:r w:rsidRPr="00CD1969">
              <w:rPr>
                <w:rFonts w:cstheme="minorHAnsi"/>
                <w:color w:val="000000" w:themeColor="text1"/>
                <w:sz w:val="20"/>
                <w:szCs w:val="20"/>
              </w:rPr>
              <w:t xml:space="preserve">tehen, </w:t>
            </w:r>
            <w:r>
              <w:rPr>
                <w:rFonts w:cstheme="minorHAnsi"/>
                <w:color w:val="000000" w:themeColor="text1"/>
                <w:sz w:val="20"/>
                <w:szCs w:val="20"/>
              </w:rPr>
              <w:t>(</w:t>
            </w:r>
            <w:r w:rsidRPr="00CD1969">
              <w:rPr>
                <w:rFonts w:cstheme="minorHAnsi"/>
                <w:color w:val="000000" w:themeColor="text1"/>
                <w:sz w:val="20"/>
                <w:szCs w:val="20"/>
              </w:rPr>
              <w:t>K16</w:t>
            </w:r>
            <w:r>
              <w:rPr>
                <w:rFonts w:cstheme="minorHAnsi"/>
                <w:color w:val="000000" w:themeColor="text1"/>
                <w:sz w:val="20"/>
                <w:szCs w:val="20"/>
              </w:rPr>
              <w:t>)</w:t>
            </w:r>
          </w:p>
          <w:p w:rsidR="00BA4DDE" w:rsidRPr="00CD1969" w:rsidRDefault="00BA4DDE" w:rsidP="003F722B">
            <w:pPr>
              <w:numPr>
                <w:ilvl w:val="0"/>
                <w:numId w:val="132"/>
              </w:numPr>
              <w:spacing w:before="120" w:after="200" w:line="276" w:lineRule="auto"/>
              <w:ind w:left="357" w:hanging="357"/>
              <w:jc w:val="both"/>
              <w:rPr>
                <w:rFonts w:cstheme="minorHAnsi"/>
                <w:color w:val="000000" w:themeColor="text1"/>
                <w:sz w:val="20"/>
                <w:szCs w:val="20"/>
              </w:rPr>
            </w:pPr>
            <w:r w:rsidRPr="00CD1969">
              <w:rPr>
                <w:rFonts w:cstheme="minorHAnsi"/>
                <w:color w:val="000000" w:themeColor="text1"/>
                <w:sz w:val="20"/>
                <w:szCs w:val="20"/>
              </w:rPr>
              <w:t xml:space="preserve">erörtern die mögliche Wirksamkeit prophetischen Handelns, </w:t>
            </w:r>
            <w:r>
              <w:rPr>
                <w:rFonts w:cstheme="minorHAnsi"/>
                <w:color w:val="000000" w:themeColor="text1"/>
                <w:sz w:val="20"/>
                <w:szCs w:val="20"/>
              </w:rPr>
              <w:t>(</w:t>
            </w:r>
            <w:r w:rsidRPr="00CD1969">
              <w:rPr>
                <w:rFonts w:cstheme="minorHAnsi"/>
                <w:color w:val="000000" w:themeColor="text1"/>
                <w:sz w:val="20"/>
                <w:szCs w:val="20"/>
              </w:rPr>
              <w:t>K18</w:t>
            </w:r>
            <w:r>
              <w:rPr>
                <w:rFonts w:cstheme="minorHAnsi"/>
                <w:color w:val="000000" w:themeColor="text1"/>
                <w:sz w:val="20"/>
                <w:szCs w:val="20"/>
              </w:rPr>
              <w:t>)</w:t>
            </w:r>
          </w:p>
          <w:p w:rsidR="00BA4DDE" w:rsidRPr="00CD1969" w:rsidRDefault="00BA4DDE" w:rsidP="003F722B">
            <w:pPr>
              <w:numPr>
                <w:ilvl w:val="0"/>
                <w:numId w:val="132"/>
              </w:numPr>
              <w:spacing w:before="120" w:after="200" w:line="276" w:lineRule="auto"/>
              <w:ind w:left="357" w:hanging="357"/>
              <w:jc w:val="both"/>
              <w:rPr>
                <w:rFonts w:cstheme="minorHAnsi"/>
                <w:color w:val="000000" w:themeColor="text1"/>
                <w:sz w:val="20"/>
                <w:szCs w:val="20"/>
              </w:rPr>
            </w:pPr>
            <w:r w:rsidRPr="00CD1969">
              <w:rPr>
                <w:rFonts w:cstheme="minorHAnsi"/>
                <w:color w:val="000000" w:themeColor="text1"/>
                <w:sz w:val="20"/>
                <w:szCs w:val="20"/>
              </w:rPr>
              <w:t>unterscheiden die Frage nach der Historizität biblischer Texte vo</w:t>
            </w:r>
            <w:r>
              <w:rPr>
                <w:rFonts w:cstheme="minorHAnsi"/>
                <w:color w:val="000000" w:themeColor="text1"/>
                <w:sz w:val="20"/>
                <w:szCs w:val="20"/>
              </w:rPr>
              <w:t>n der Frage nach ihrer Wahrheit.(</w:t>
            </w:r>
            <w:r w:rsidRPr="00CD1969">
              <w:rPr>
                <w:rFonts w:cstheme="minorHAnsi"/>
                <w:color w:val="000000" w:themeColor="text1"/>
                <w:sz w:val="20"/>
                <w:szCs w:val="20"/>
              </w:rPr>
              <w:t>K45</w:t>
            </w:r>
            <w:r>
              <w:rPr>
                <w:rFonts w:cstheme="minorHAnsi"/>
                <w:color w:val="000000" w:themeColor="text1"/>
                <w:sz w:val="20"/>
                <w:szCs w:val="20"/>
              </w:rPr>
              <w:t>)</w:t>
            </w:r>
          </w:p>
          <w:p w:rsidR="00BA4DDE" w:rsidRPr="00CD1969" w:rsidRDefault="00BA4DDE" w:rsidP="00BA4DDE">
            <w:pPr>
              <w:spacing w:before="120"/>
              <w:rPr>
                <w:rFonts w:cstheme="minorHAnsi"/>
                <w:b/>
                <w:i/>
                <w:sz w:val="20"/>
                <w:szCs w:val="20"/>
                <w:u w:val="single"/>
              </w:rPr>
            </w:pPr>
          </w:p>
          <w:p w:rsidR="00BA4DDE" w:rsidRPr="00CD1969" w:rsidRDefault="00BA4DDE" w:rsidP="00BA4DDE">
            <w:pPr>
              <w:spacing w:before="120"/>
              <w:rPr>
                <w:rFonts w:cstheme="minorHAnsi"/>
                <w:b/>
                <w:i/>
                <w:sz w:val="20"/>
                <w:szCs w:val="20"/>
                <w:u w:val="single"/>
              </w:rPr>
            </w:pPr>
          </w:p>
        </w:tc>
        <w:tc>
          <w:tcPr>
            <w:tcW w:w="3202" w:type="pct"/>
          </w:tcPr>
          <w:p w:rsidR="00BA4DDE" w:rsidRPr="00CD1969" w:rsidRDefault="00BA4DDE" w:rsidP="00BA4DDE">
            <w:pPr>
              <w:spacing w:before="120"/>
              <w:rPr>
                <w:rFonts w:cstheme="minorHAnsi"/>
                <w:b/>
                <w:i/>
                <w:sz w:val="20"/>
                <w:szCs w:val="20"/>
                <w:u w:val="single"/>
              </w:rPr>
            </w:pPr>
            <w:r w:rsidRPr="00CD1969">
              <w:rPr>
                <w:rFonts w:cstheme="minorHAnsi"/>
                <w:b/>
                <w:i/>
                <w:sz w:val="20"/>
                <w:szCs w:val="20"/>
                <w:u w:val="single"/>
              </w:rPr>
              <w:lastRenderedPageBreak/>
              <w:t>Vereinbarungen der Fachkonferenz:</w:t>
            </w:r>
          </w:p>
          <w:p w:rsidR="00BA4DDE" w:rsidRPr="00CD1969" w:rsidRDefault="00BA4DDE" w:rsidP="00BA4DDE">
            <w:pPr>
              <w:spacing w:before="120" w:after="60"/>
              <w:rPr>
                <w:rFonts w:cstheme="minorHAnsi"/>
                <w:b/>
                <w:sz w:val="20"/>
                <w:szCs w:val="20"/>
              </w:rPr>
            </w:pPr>
            <w:r w:rsidRPr="00CD1969">
              <w:rPr>
                <w:rFonts w:cstheme="minorHAnsi"/>
                <w:b/>
                <w:sz w:val="20"/>
                <w:szCs w:val="20"/>
              </w:rPr>
              <w:t>inhaltliche Akzentsetzungen:</w:t>
            </w:r>
          </w:p>
          <w:p w:rsidR="00BA4DDE" w:rsidRPr="00CD1969" w:rsidRDefault="00BA4DDE" w:rsidP="003F722B">
            <w:pPr>
              <w:pStyle w:val="Listenabsatz"/>
              <w:numPr>
                <w:ilvl w:val="0"/>
                <w:numId w:val="130"/>
              </w:numPr>
              <w:spacing w:before="120" w:after="200" w:line="276" w:lineRule="auto"/>
              <w:ind w:left="357" w:hanging="357"/>
              <w:jc w:val="both"/>
              <w:rPr>
                <w:rFonts w:cstheme="minorHAnsi"/>
                <w:sz w:val="20"/>
                <w:szCs w:val="20"/>
              </w:rPr>
            </w:pPr>
            <w:r w:rsidRPr="00CD1969">
              <w:rPr>
                <w:rFonts w:cstheme="minorHAnsi"/>
                <w:sz w:val="20"/>
                <w:szCs w:val="20"/>
              </w:rPr>
              <w:t>Kriterien biblischer Prophetie</w:t>
            </w:r>
          </w:p>
          <w:p w:rsidR="00BA4DDE" w:rsidRPr="00CD1969" w:rsidRDefault="00BA4DDE" w:rsidP="003F722B">
            <w:pPr>
              <w:pStyle w:val="Listenabsatz"/>
              <w:numPr>
                <w:ilvl w:val="0"/>
                <w:numId w:val="130"/>
              </w:numPr>
              <w:spacing w:before="120" w:after="200" w:line="276" w:lineRule="auto"/>
              <w:ind w:left="357" w:hanging="357"/>
              <w:jc w:val="both"/>
              <w:rPr>
                <w:rFonts w:cstheme="minorHAnsi"/>
                <w:sz w:val="20"/>
                <w:szCs w:val="20"/>
              </w:rPr>
            </w:pPr>
            <w:r w:rsidRPr="00CD1969">
              <w:rPr>
                <w:rFonts w:cstheme="minorHAnsi"/>
                <w:sz w:val="20"/>
                <w:szCs w:val="20"/>
              </w:rPr>
              <w:t>Deutung prophetischer Rede und prophetischer Symbolhandlungen in der Bibel</w:t>
            </w:r>
          </w:p>
          <w:p w:rsidR="00BA4DDE" w:rsidRPr="00CD1969" w:rsidRDefault="00BA4DDE" w:rsidP="003F722B">
            <w:pPr>
              <w:pStyle w:val="Listenabsatz"/>
              <w:numPr>
                <w:ilvl w:val="0"/>
                <w:numId w:val="130"/>
              </w:numPr>
              <w:spacing w:before="120" w:after="200" w:line="276" w:lineRule="auto"/>
              <w:ind w:left="357" w:hanging="357"/>
              <w:jc w:val="both"/>
              <w:rPr>
                <w:rFonts w:cstheme="minorHAnsi"/>
                <w:sz w:val="20"/>
                <w:szCs w:val="20"/>
              </w:rPr>
            </w:pPr>
            <w:r w:rsidRPr="00CD1969">
              <w:rPr>
                <w:rFonts w:cstheme="minorHAnsi"/>
                <w:sz w:val="20"/>
                <w:szCs w:val="20"/>
              </w:rPr>
              <w:t>Von Gott gerufen zum Einsatz für Gerechtigkeit</w:t>
            </w:r>
          </w:p>
          <w:p w:rsidR="00BA4DDE" w:rsidRPr="00CD1969" w:rsidRDefault="00BA4DDE" w:rsidP="003F722B">
            <w:pPr>
              <w:pStyle w:val="Listenabsatz"/>
              <w:numPr>
                <w:ilvl w:val="0"/>
                <w:numId w:val="130"/>
              </w:numPr>
              <w:spacing w:before="120" w:after="200" w:line="276" w:lineRule="auto"/>
              <w:ind w:left="357" w:hanging="357"/>
              <w:jc w:val="both"/>
              <w:rPr>
                <w:rFonts w:cstheme="minorHAnsi"/>
                <w:sz w:val="20"/>
                <w:szCs w:val="20"/>
              </w:rPr>
            </w:pPr>
            <w:r w:rsidRPr="00CD1969">
              <w:rPr>
                <w:rFonts w:cstheme="minorHAnsi"/>
                <w:sz w:val="20"/>
                <w:szCs w:val="20"/>
              </w:rPr>
              <w:t>Propheten im interreligiösen Vergleich</w:t>
            </w:r>
          </w:p>
          <w:p w:rsidR="00BA4DDE" w:rsidRPr="00CD1969" w:rsidRDefault="00BA4DDE" w:rsidP="003F722B">
            <w:pPr>
              <w:pStyle w:val="Listenabsatz"/>
              <w:numPr>
                <w:ilvl w:val="0"/>
                <w:numId w:val="130"/>
              </w:numPr>
              <w:spacing w:before="120" w:after="200" w:line="276" w:lineRule="auto"/>
              <w:ind w:left="357" w:hanging="357"/>
              <w:jc w:val="both"/>
              <w:rPr>
                <w:rFonts w:cstheme="minorHAnsi"/>
                <w:sz w:val="20"/>
                <w:szCs w:val="20"/>
              </w:rPr>
            </w:pPr>
            <w:r w:rsidRPr="00CD1969">
              <w:rPr>
                <w:rFonts w:cstheme="minorHAnsi"/>
                <w:sz w:val="20"/>
                <w:szCs w:val="20"/>
              </w:rPr>
              <w:t>Übertragung des biblischen prophetischen Anspruches auf aktuelle Biogra</w:t>
            </w:r>
            <w:r>
              <w:rPr>
                <w:rFonts w:cstheme="minorHAnsi"/>
                <w:sz w:val="20"/>
                <w:szCs w:val="20"/>
              </w:rPr>
              <w:t>f</w:t>
            </w:r>
            <w:r w:rsidRPr="00CD1969">
              <w:rPr>
                <w:rFonts w:cstheme="minorHAnsi"/>
                <w:sz w:val="20"/>
                <w:szCs w:val="20"/>
              </w:rPr>
              <w:t>ien</w:t>
            </w:r>
          </w:p>
          <w:p w:rsidR="00BA4DDE" w:rsidRPr="00CD1969" w:rsidRDefault="00BA4DDE" w:rsidP="00BA4DDE">
            <w:pPr>
              <w:spacing w:before="120"/>
              <w:rPr>
                <w:rFonts w:cstheme="minorHAnsi"/>
                <w:b/>
                <w:sz w:val="20"/>
                <w:szCs w:val="20"/>
              </w:rPr>
            </w:pPr>
            <w:r w:rsidRPr="00CD1969">
              <w:rPr>
                <w:rFonts w:cstheme="minorHAnsi"/>
                <w:b/>
                <w:sz w:val="20"/>
                <w:szCs w:val="20"/>
              </w:rPr>
              <w:lastRenderedPageBreak/>
              <w:t>didaktisch-methodische Anregungen:</w:t>
            </w:r>
          </w:p>
          <w:p w:rsidR="00BA4DDE" w:rsidRPr="00CD1969" w:rsidRDefault="00BA4DDE" w:rsidP="003F722B">
            <w:pPr>
              <w:pStyle w:val="Listenabsatz"/>
              <w:numPr>
                <w:ilvl w:val="0"/>
                <w:numId w:val="130"/>
              </w:numPr>
              <w:spacing w:before="120" w:after="120" w:line="276" w:lineRule="auto"/>
              <w:ind w:left="357" w:hanging="357"/>
              <w:contextualSpacing w:val="0"/>
              <w:rPr>
                <w:rFonts w:cstheme="minorHAnsi"/>
                <w:sz w:val="20"/>
                <w:szCs w:val="20"/>
              </w:rPr>
            </w:pPr>
            <w:r w:rsidRPr="00B70274">
              <w:rPr>
                <w:rFonts w:cstheme="minorHAnsi"/>
                <w:sz w:val="20"/>
                <w:szCs w:val="20"/>
              </w:rPr>
              <w:t>Brainstorming oder Quiz</w:t>
            </w:r>
            <w:r>
              <w:rPr>
                <w:rFonts w:cstheme="minorHAnsi"/>
                <w:sz w:val="20"/>
                <w:szCs w:val="20"/>
              </w:rPr>
              <w:t xml:space="preserve"> zum Begriff Prophet/</w:t>
            </w:r>
            <w:r w:rsidRPr="00CD1969">
              <w:rPr>
                <w:rFonts w:cstheme="minorHAnsi"/>
                <w:sz w:val="20"/>
                <w:szCs w:val="20"/>
              </w:rPr>
              <w:t>Prophetin</w:t>
            </w:r>
            <w:r>
              <w:rPr>
                <w:rFonts w:cstheme="minorHAnsi"/>
                <w:sz w:val="20"/>
                <w:szCs w:val="20"/>
              </w:rPr>
              <w:t xml:space="preserve"> – s</w:t>
            </w:r>
            <w:r w:rsidRPr="00CD1969">
              <w:rPr>
                <w:rFonts w:cstheme="minorHAnsi"/>
                <w:sz w:val="20"/>
                <w:szCs w:val="20"/>
              </w:rPr>
              <w:t xml:space="preserve">pätere </w:t>
            </w:r>
            <w:r>
              <w:rPr>
                <w:rFonts w:cstheme="minorHAnsi"/>
                <w:sz w:val="20"/>
                <w:szCs w:val="20"/>
              </w:rPr>
              <w:t>‚</w:t>
            </w:r>
            <w:r w:rsidRPr="00CD1969">
              <w:rPr>
                <w:rFonts w:cstheme="minorHAnsi"/>
                <w:sz w:val="20"/>
                <w:szCs w:val="20"/>
              </w:rPr>
              <w:t>Überarbeitung</w:t>
            </w:r>
            <w:r>
              <w:rPr>
                <w:rFonts w:cstheme="minorHAnsi"/>
                <w:sz w:val="20"/>
                <w:szCs w:val="20"/>
              </w:rPr>
              <w:t>‘</w:t>
            </w:r>
            <w:r w:rsidRPr="00CD1969">
              <w:rPr>
                <w:rFonts w:cstheme="minorHAnsi"/>
                <w:sz w:val="20"/>
                <w:szCs w:val="20"/>
              </w:rPr>
              <w:t xml:space="preserve"> des Prophetenb</w:t>
            </w:r>
            <w:r w:rsidRPr="00CD1969">
              <w:rPr>
                <w:rFonts w:cstheme="minorHAnsi"/>
                <w:sz w:val="20"/>
                <w:szCs w:val="20"/>
              </w:rPr>
              <w:t>e</w:t>
            </w:r>
            <w:r w:rsidRPr="00CD1969">
              <w:rPr>
                <w:rFonts w:cstheme="minorHAnsi"/>
                <w:sz w:val="20"/>
                <w:szCs w:val="20"/>
              </w:rPr>
              <w:t>griffs</w:t>
            </w:r>
          </w:p>
          <w:p w:rsidR="00BA4DDE" w:rsidRPr="00CD1969" w:rsidRDefault="00BA4DDE" w:rsidP="003F722B">
            <w:pPr>
              <w:pStyle w:val="Listenabsatz"/>
              <w:numPr>
                <w:ilvl w:val="0"/>
                <w:numId w:val="130"/>
              </w:numPr>
              <w:spacing w:before="120" w:after="120" w:line="276" w:lineRule="auto"/>
              <w:ind w:left="357" w:hanging="357"/>
              <w:contextualSpacing w:val="0"/>
              <w:rPr>
                <w:rFonts w:cstheme="minorHAnsi"/>
                <w:sz w:val="20"/>
                <w:szCs w:val="20"/>
              </w:rPr>
            </w:pPr>
            <w:r>
              <w:rPr>
                <w:rFonts w:cstheme="minorHAnsi"/>
                <w:sz w:val="20"/>
                <w:szCs w:val="20"/>
              </w:rPr>
              <w:t xml:space="preserve">Ggf. Erschließung der Bedeutung </w:t>
            </w:r>
            <w:r w:rsidRPr="00CD1969">
              <w:rPr>
                <w:rFonts w:cstheme="minorHAnsi"/>
                <w:sz w:val="20"/>
                <w:szCs w:val="20"/>
              </w:rPr>
              <w:t xml:space="preserve">alttestamentlicher Propheten im </w:t>
            </w:r>
            <w:r w:rsidRPr="00B70274">
              <w:rPr>
                <w:rFonts w:cstheme="minorHAnsi"/>
                <w:sz w:val="20"/>
                <w:szCs w:val="20"/>
              </w:rPr>
              <w:t>Judentum, Christentum und Islam anhand von Primärtexten,</w:t>
            </w:r>
            <w:r w:rsidRPr="00CD1969">
              <w:rPr>
                <w:rFonts w:cstheme="minorHAnsi"/>
                <w:sz w:val="20"/>
                <w:szCs w:val="20"/>
              </w:rPr>
              <w:t xml:space="preserve"> z.</w:t>
            </w:r>
            <w:r>
              <w:rPr>
                <w:rFonts w:cstheme="minorHAnsi"/>
                <w:sz w:val="20"/>
                <w:szCs w:val="20"/>
              </w:rPr>
              <w:t> </w:t>
            </w:r>
            <w:r w:rsidRPr="00CD1969">
              <w:rPr>
                <w:rFonts w:cstheme="minorHAnsi"/>
                <w:sz w:val="20"/>
                <w:szCs w:val="20"/>
              </w:rPr>
              <w:t>B. Mohammed und Jesus als islamische Propheten vgl. Suren des Koran zu Jesus und zu Mohammed</w:t>
            </w:r>
            <w:r>
              <w:rPr>
                <w:rFonts w:cstheme="minorHAnsi"/>
                <w:sz w:val="20"/>
                <w:szCs w:val="20"/>
              </w:rPr>
              <w:t xml:space="preserve"> (vgl. </w:t>
            </w:r>
            <w:r w:rsidRPr="00CD1969">
              <w:rPr>
                <w:rFonts w:cstheme="minorHAnsi"/>
                <w:sz w:val="20"/>
                <w:szCs w:val="20"/>
              </w:rPr>
              <w:t>Religion betrifft uns</w:t>
            </w:r>
            <w:r>
              <w:rPr>
                <w:rFonts w:cstheme="minorHAnsi"/>
                <w:sz w:val="20"/>
                <w:szCs w:val="20"/>
              </w:rPr>
              <w:t>. Aktuelle Unterrichtsmaterialien, Heft</w:t>
            </w:r>
            <w:r w:rsidRPr="00CD1969">
              <w:rPr>
                <w:rFonts w:cstheme="minorHAnsi"/>
                <w:sz w:val="20"/>
                <w:szCs w:val="20"/>
              </w:rPr>
              <w:t xml:space="preserve"> 6/2009</w:t>
            </w:r>
            <w:r>
              <w:rPr>
                <w:rFonts w:cstheme="minorHAnsi"/>
                <w:sz w:val="20"/>
                <w:szCs w:val="20"/>
              </w:rPr>
              <w:t>: Dialog mit dem Islam, Aachen 2009</w:t>
            </w:r>
            <w:r w:rsidRPr="00CD1969">
              <w:rPr>
                <w:rFonts w:cstheme="minorHAnsi"/>
                <w:sz w:val="20"/>
                <w:szCs w:val="20"/>
              </w:rPr>
              <w:t>); Mausoleum Nabi Yunus des Propheten Jona in Mossul/Ninive (</w:t>
            </w:r>
            <w:r>
              <w:rPr>
                <w:rFonts w:cstheme="minorHAnsi"/>
                <w:sz w:val="20"/>
                <w:szCs w:val="20"/>
              </w:rPr>
              <w:t>E</w:t>
            </w:r>
            <w:r w:rsidRPr="00CD1969">
              <w:rPr>
                <w:rFonts w:cstheme="minorHAnsi"/>
                <w:sz w:val="20"/>
                <w:szCs w:val="20"/>
              </w:rPr>
              <w:t xml:space="preserve">s war Kultstätte für die drei abrahamitischen Religionen und wurde 2014 vom sog. </w:t>
            </w:r>
            <w:r>
              <w:rPr>
                <w:rFonts w:cstheme="minorHAnsi"/>
                <w:sz w:val="20"/>
                <w:szCs w:val="20"/>
              </w:rPr>
              <w:t>„Islamischen Staat“</w:t>
            </w:r>
            <w:r w:rsidRPr="00CD1969">
              <w:rPr>
                <w:rFonts w:cstheme="minorHAnsi"/>
                <w:sz w:val="20"/>
                <w:szCs w:val="20"/>
              </w:rPr>
              <w:t xml:space="preserve"> ze</w:t>
            </w:r>
            <w:r w:rsidRPr="00CD1969">
              <w:rPr>
                <w:rFonts w:cstheme="minorHAnsi"/>
                <w:sz w:val="20"/>
                <w:szCs w:val="20"/>
              </w:rPr>
              <w:t>r</w:t>
            </w:r>
            <w:r w:rsidRPr="00CD1969">
              <w:rPr>
                <w:rFonts w:cstheme="minorHAnsi"/>
                <w:sz w:val="20"/>
                <w:szCs w:val="20"/>
              </w:rPr>
              <w:t>stört, vgl. Von Mossul nach Palmyra. Eine virtuelle Reise durch das Weltkulturerbe, Katalog Bunde</w:t>
            </w:r>
            <w:r w:rsidRPr="00CD1969">
              <w:rPr>
                <w:rFonts w:cstheme="minorHAnsi"/>
                <w:sz w:val="20"/>
                <w:szCs w:val="20"/>
              </w:rPr>
              <w:t>s</w:t>
            </w:r>
            <w:r w:rsidRPr="00CD1969">
              <w:rPr>
                <w:rFonts w:cstheme="minorHAnsi"/>
                <w:sz w:val="20"/>
                <w:szCs w:val="20"/>
              </w:rPr>
              <w:t>kunsthalle B</w:t>
            </w:r>
            <w:r>
              <w:rPr>
                <w:rFonts w:cstheme="minorHAnsi"/>
                <w:sz w:val="20"/>
                <w:szCs w:val="20"/>
              </w:rPr>
              <w:t>onn, Bonn</w:t>
            </w:r>
            <w:r w:rsidRPr="00CD1969">
              <w:rPr>
                <w:rFonts w:cstheme="minorHAnsi"/>
                <w:sz w:val="20"/>
                <w:szCs w:val="20"/>
              </w:rPr>
              <w:t xml:space="preserve"> 2019)</w:t>
            </w:r>
          </w:p>
          <w:p w:rsidR="00BA4DDE" w:rsidRPr="00CD1969" w:rsidRDefault="00BA4DDE" w:rsidP="003F722B">
            <w:pPr>
              <w:pStyle w:val="Listenabsatz"/>
              <w:numPr>
                <w:ilvl w:val="0"/>
                <w:numId w:val="130"/>
              </w:numPr>
              <w:spacing w:after="120" w:line="276" w:lineRule="auto"/>
              <w:ind w:left="357" w:hanging="357"/>
              <w:contextualSpacing w:val="0"/>
              <w:rPr>
                <w:rFonts w:cstheme="minorHAnsi"/>
                <w:sz w:val="20"/>
                <w:szCs w:val="20"/>
              </w:rPr>
            </w:pPr>
            <w:r w:rsidRPr="00CD1969">
              <w:rPr>
                <w:rFonts w:cstheme="minorHAnsi"/>
                <w:sz w:val="20"/>
                <w:szCs w:val="20"/>
              </w:rPr>
              <w:t>Analyse prophetischer Texte in ihrem</w:t>
            </w:r>
            <w:r w:rsidRPr="00D260BB">
              <w:rPr>
                <w:rFonts w:cstheme="minorHAnsi"/>
                <w:sz w:val="20"/>
                <w:szCs w:val="20"/>
              </w:rPr>
              <w:t xml:space="preserve"> Symbolgehalt</w:t>
            </w:r>
            <w:r>
              <w:rPr>
                <w:rFonts w:cstheme="minorHAnsi"/>
                <w:sz w:val="20"/>
                <w:szCs w:val="20"/>
              </w:rPr>
              <w:t>,</w:t>
            </w:r>
            <w:r w:rsidRPr="00CD1969">
              <w:rPr>
                <w:rFonts w:cstheme="minorHAnsi"/>
                <w:sz w:val="20"/>
                <w:szCs w:val="20"/>
              </w:rPr>
              <w:t xml:space="preserve"> z.</w:t>
            </w:r>
            <w:r>
              <w:rPr>
                <w:rFonts w:cstheme="minorHAnsi"/>
                <w:sz w:val="20"/>
                <w:szCs w:val="20"/>
              </w:rPr>
              <w:t> B. Jes 6,1-8/Hos 1,2f./Hos 11,10f/Jer 19,1-</w:t>
            </w:r>
            <w:r w:rsidRPr="00CD1969">
              <w:rPr>
                <w:rFonts w:cstheme="minorHAnsi"/>
                <w:sz w:val="20"/>
                <w:szCs w:val="20"/>
              </w:rPr>
              <w:t xml:space="preserve"> 4.10f.</w:t>
            </w:r>
          </w:p>
          <w:p w:rsidR="00BA4DDE" w:rsidRPr="00CD1969" w:rsidRDefault="00BA4DDE" w:rsidP="003F722B">
            <w:pPr>
              <w:pStyle w:val="Listenabsatz"/>
              <w:numPr>
                <w:ilvl w:val="0"/>
                <w:numId w:val="130"/>
              </w:numPr>
              <w:spacing w:before="120" w:after="120" w:line="276" w:lineRule="auto"/>
              <w:ind w:left="357" w:hanging="357"/>
              <w:contextualSpacing w:val="0"/>
              <w:rPr>
                <w:rFonts w:cstheme="minorHAnsi"/>
                <w:sz w:val="20"/>
                <w:szCs w:val="20"/>
              </w:rPr>
            </w:pPr>
            <w:r w:rsidRPr="00D260BB">
              <w:rPr>
                <w:rFonts w:cstheme="minorHAnsi"/>
                <w:sz w:val="20"/>
                <w:szCs w:val="20"/>
              </w:rPr>
              <w:t>Erstellen von Prophetenportraits</w:t>
            </w:r>
            <w:r w:rsidRPr="00CD1969">
              <w:rPr>
                <w:rFonts w:cstheme="minorHAnsi"/>
                <w:sz w:val="20"/>
                <w:szCs w:val="20"/>
              </w:rPr>
              <w:t xml:space="preserve"> anhand biblischer und exegetischer Quellen sowie Rezeptionen in Text und Bild</w:t>
            </w:r>
          </w:p>
          <w:p w:rsidR="00BA4DDE" w:rsidRPr="00CD1969" w:rsidRDefault="00BA4DDE" w:rsidP="003F722B">
            <w:pPr>
              <w:pStyle w:val="Listenabsatz"/>
              <w:numPr>
                <w:ilvl w:val="0"/>
                <w:numId w:val="130"/>
              </w:numPr>
              <w:spacing w:before="120" w:after="120" w:line="276" w:lineRule="auto"/>
              <w:ind w:left="357" w:hanging="357"/>
              <w:contextualSpacing w:val="0"/>
              <w:rPr>
                <w:rFonts w:cstheme="minorHAnsi"/>
                <w:sz w:val="20"/>
                <w:szCs w:val="20"/>
              </w:rPr>
            </w:pPr>
            <w:r w:rsidRPr="00D260BB">
              <w:rPr>
                <w:rFonts w:cstheme="minorHAnsi"/>
                <w:sz w:val="20"/>
                <w:szCs w:val="20"/>
              </w:rPr>
              <w:t>Propheten – Männer,</w:t>
            </w:r>
            <w:r w:rsidRPr="00CD1969">
              <w:rPr>
                <w:rFonts w:cstheme="minorHAnsi"/>
                <w:sz w:val="20"/>
                <w:szCs w:val="20"/>
              </w:rPr>
              <w:t xml:space="preserve"> die Gottes Wort verkünden? </w:t>
            </w:r>
            <w:r w:rsidRPr="00D260BB">
              <w:rPr>
                <w:rFonts w:cstheme="minorHAnsi"/>
                <w:sz w:val="20"/>
                <w:szCs w:val="20"/>
              </w:rPr>
              <w:t>Auf Spurensuche nach Prophetinnen</w:t>
            </w:r>
            <w:r w:rsidRPr="00CD1969">
              <w:rPr>
                <w:rFonts w:cstheme="minorHAnsi"/>
                <w:sz w:val="20"/>
                <w:szCs w:val="20"/>
              </w:rPr>
              <w:t>mithilfe bibl</w:t>
            </w:r>
            <w:r w:rsidRPr="00CD1969">
              <w:rPr>
                <w:rFonts w:cstheme="minorHAnsi"/>
                <w:sz w:val="20"/>
                <w:szCs w:val="20"/>
              </w:rPr>
              <w:t>i</w:t>
            </w:r>
            <w:r w:rsidRPr="00CD1969">
              <w:rPr>
                <w:rFonts w:cstheme="minorHAnsi"/>
                <w:sz w:val="20"/>
                <w:szCs w:val="20"/>
              </w:rPr>
              <w:t xml:space="preserve">scher und wissenschaftlicher Texte. </w:t>
            </w:r>
            <w:r>
              <w:rPr>
                <w:rFonts w:cstheme="minorHAnsi"/>
                <w:sz w:val="20"/>
                <w:szCs w:val="20"/>
              </w:rPr>
              <w:t xml:space="preserve">Z. B. </w:t>
            </w:r>
            <w:r w:rsidRPr="00CD1969">
              <w:rPr>
                <w:rFonts w:cstheme="minorHAnsi"/>
                <w:sz w:val="20"/>
                <w:szCs w:val="20"/>
              </w:rPr>
              <w:t>Fischer,Irmtraud</w:t>
            </w:r>
            <w:r>
              <w:rPr>
                <w:rFonts w:cstheme="minorHAnsi"/>
                <w:sz w:val="20"/>
                <w:szCs w:val="20"/>
              </w:rPr>
              <w:t>:</w:t>
            </w:r>
            <w:r w:rsidRPr="00CD1969">
              <w:rPr>
                <w:rFonts w:cstheme="minorHAnsi"/>
                <w:sz w:val="20"/>
                <w:szCs w:val="20"/>
              </w:rPr>
              <w:t xml:space="preserve"> Gotteskünderinnen,</w:t>
            </w:r>
            <w:r>
              <w:rPr>
                <w:rFonts w:cstheme="minorHAnsi"/>
                <w:sz w:val="20"/>
                <w:szCs w:val="20"/>
              </w:rPr>
              <w:t xml:space="preserve"> Stuttgart 2002 / </w:t>
            </w:r>
            <w:r w:rsidRPr="00CD1969">
              <w:rPr>
                <w:rFonts w:cstheme="minorHAnsi"/>
                <w:sz w:val="20"/>
                <w:szCs w:val="20"/>
              </w:rPr>
              <w:t>Welt und Umwelt der Bibel</w:t>
            </w:r>
            <w:r>
              <w:rPr>
                <w:rFonts w:cstheme="minorHAnsi"/>
                <w:sz w:val="20"/>
                <w:szCs w:val="20"/>
              </w:rPr>
              <w:t xml:space="preserve">, Heft </w:t>
            </w:r>
            <w:r w:rsidRPr="00CD1969">
              <w:rPr>
                <w:rFonts w:cstheme="minorHAnsi"/>
                <w:sz w:val="20"/>
                <w:szCs w:val="20"/>
              </w:rPr>
              <w:t>4/2004</w:t>
            </w:r>
            <w:r>
              <w:rPr>
                <w:rFonts w:cstheme="minorHAnsi"/>
                <w:sz w:val="20"/>
                <w:szCs w:val="20"/>
              </w:rPr>
              <w:t xml:space="preserve">: </w:t>
            </w:r>
            <w:r w:rsidRPr="00CD1969">
              <w:rPr>
                <w:rFonts w:cstheme="minorHAnsi"/>
                <w:sz w:val="20"/>
                <w:szCs w:val="20"/>
              </w:rPr>
              <w:t>Prophetie und Visionen,</w:t>
            </w:r>
            <w:r>
              <w:rPr>
                <w:rFonts w:cstheme="minorHAnsi"/>
                <w:sz w:val="20"/>
                <w:szCs w:val="20"/>
              </w:rPr>
              <w:t xml:space="preserve"> Katholisches Bibelwerk, Stuttgart 2004 / :in Religion, Heft </w:t>
            </w:r>
            <w:r w:rsidRPr="00CD1969">
              <w:rPr>
                <w:rFonts w:cstheme="minorHAnsi"/>
                <w:sz w:val="20"/>
                <w:szCs w:val="20"/>
              </w:rPr>
              <w:t>2/2016</w:t>
            </w:r>
            <w:r>
              <w:rPr>
                <w:rFonts w:cstheme="minorHAnsi"/>
                <w:sz w:val="20"/>
                <w:szCs w:val="20"/>
              </w:rPr>
              <w:t>: Ester, Aachen 2016</w:t>
            </w:r>
          </w:p>
          <w:p w:rsidR="00BA4DDE" w:rsidRPr="00CD1969" w:rsidRDefault="00BA4DDE" w:rsidP="003F722B">
            <w:pPr>
              <w:pStyle w:val="Listenabsatz"/>
              <w:numPr>
                <w:ilvl w:val="0"/>
                <w:numId w:val="130"/>
              </w:numPr>
              <w:spacing w:before="120" w:after="120" w:line="276" w:lineRule="auto"/>
              <w:ind w:left="357" w:hanging="357"/>
              <w:contextualSpacing w:val="0"/>
              <w:rPr>
                <w:rFonts w:cstheme="minorHAnsi"/>
                <w:sz w:val="20"/>
                <w:szCs w:val="20"/>
              </w:rPr>
            </w:pPr>
            <w:r w:rsidRPr="00207AD8">
              <w:rPr>
                <w:rFonts w:cstheme="minorHAnsi"/>
                <w:sz w:val="20"/>
                <w:szCs w:val="20"/>
              </w:rPr>
              <w:t>Historisch-kritische Untersuchung</w:t>
            </w:r>
            <w:r w:rsidRPr="00CD1969">
              <w:rPr>
                <w:rFonts w:cstheme="minorHAnsi"/>
                <w:sz w:val="20"/>
                <w:szCs w:val="20"/>
              </w:rPr>
              <w:t xml:space="preserve"> prophetischer Bücher: z.</w:t>
            </w:r>
            <w:r>
              <w:rPr>
                <w:rFonts w:cstheme="minorHAnsi"/>
                <w:sz w:val="20"/>
                <w:szCs w:val="20"/>
              </w:rPr>
              <w:t xml:space="preserve"> B. </w:t>
            </w:r>
            <w:r w:rsidRPr="00CD1969">
              <w:rPr>
                <w:rFonts w:cstheme="minorHAnsi"/>
                <w:sz w:val="20"/>
                <w:szCs w:val="20"/>
              </w:rPr>
              <w:t xml:space="preserve">die Gegenüberstellung von als </w:t>
            </w:r>
            <w:r>
              <w:rPr>
                <w:rFonts w:cstheme="minorHAnsi"/>
                <w:sz w:val="20"/>
                <w:szCs w:val="20"/>
              </w:rPr>
              <w:t>historisch</w:t>
            </w:r>
            <w:r w:rsidRPr="00CD1969">
              <w:rPr>
                <w:rFonts w:cstheme="minorHAnsi"/>
                <w:sz w:val="20"/>
                <w:szCs w:val="20"/>
              </w:rPr>
              <w:t xml:space="preserve"> angenommenen Persönlichkeiten wie Jesaja und Amos einerseits mit literarischen Figuren wie Jona a</w:t>
            </w:r>
            <w:r w:rsidRPr="00CD1969">
              <w:rPr>
                <w:rFonts w:cstheme="minorHAnsi"/>
                <w:sz w:val="20"/>
                <w:szCs w:val="20"/>
              </w:rPr>
              <w:t>n</w:t>
            </w:r>
            <w:r w:rsidRPr="00CD1969">
              <w:rPr>
                <w:rFonts w:cstheme="minorHAnsi"/>
                <w:sz w:val="20"/>
                <w:szCs w:val="20"/>
              </w:rPr>
              <w:t xml:space="preserve">dererseits. Welche Wahrheit steht hinter den Geschichten? </w:t>
            </w:r>
          </w:p>
          <w:p w:rsidR="00BA4DDE" w:rsidRPr="00CD1969" w:rsidRDefault="00BA4DDE" w:rsidP="003F722B">
            <w:pPr>
              <w:pStyle w:val="Listenabsatz"/>
              <w:numPr>
                <w:ilvl w:val="0"/>
                <w:numId w:val="130"/>
              </w:numPr>
              <w:spacing w:before="120" w:after="120" w:line="276" w:lineRule="auto"/>
              <w:ind w:left="357" w:hanging="357"/>
              <w:contextualSpacing w:val="0"/>
              <w:rPr>
                <w:rFonts w:cstheme="minorHAnsi"/>
                <w:sz w:val="20"/>
                <w:szCs w:val="20"/>
              </w:rPr>
            </w:pPr>
            <w:r w:rsidRPr="00207AD8">
              <w:rPr>
                <w:rFonts w:cstheme="minorHAnsi"/>
                <w:sz w:val="20"/>
                <w:szCs w:val="20"/>
              </w:rPr>
              <w:t>Einsatz für Gerechtigkeit:</w:t>
            </w:r>
            <w:r w:rsidRPr="00CD1969">
              <w:rPr>
                <w:rFonts w:cstheme="minorHAnsi"/>
                <w:sz w:val="20"/>
                <w:szCs w:val="20"/>
              </w:rPr>
              <w:t xml:space="preserve"> Propheten und Prophetinnen als unbequeme Mahner</w:t>
            </w:r>
            <w:r>
              <w:rPr>
                <w:rFonts w:cstheme="minorHAnsi"/>
                <w:sz w:val="20"/>
                <w:szCs w:val="20"/>
              </w:rPr>
              <w:t>/innen</w:t>
            </w:r>
            <w:r w:rsidRPr="00CD1969">
              <w:rPr>
                <w:rFonts w:cstheme="minorHAnsi"/>
                <w:sz w:val="20"/>
                <w:szCs w:val="20"/>
              </w:rPr>
              <w:t xml:space="preserve"> und mutige Kämpfer/innen im historisch-politischen Kontext wahrnehmen z.</w:t>
            </w:r>
            <w:r>
              <w:rPr>
                <w:rFonts w:cstheme="minorHAnsi"/>
                <w:sz w:val="20"/>
                <w:szCs w:val="20"/>
              </w:rPr>
              <w:t> </w:t>
            </w:r>
            <w:r w:rsidRPr="00CD1969">
              <w:rPr>
                <w:rFonts w:cstheme="minorHAnsi"/>
                <w:sz w:val="20"/>
                <w:szCs w:val="20"/>
              </w:rPr>
              <w:t>B. Amos, Hosea, Miriam, Hulda, Deb</w:t>
            </w:r>
            <w:r w:rsidRPr="00CD1969">
              <w:rPr>
                <w:rFonts w:cstheme="minorHAnsi"/>
                <w:sz w:val="20"/>
                <w:szCs w:val="20"/>
              </w:rPr>
              <w:t>o</w:t>
            </w:r>
            <w:r w:rsidRPr="00CD1969">
              <w:rPr>
                <w:rFonts w:cstheme="minorHAnsi"/>
                <w:sz w:val="20"/>
                <w:szCs w:val="20"/>
              </w:rPr>
              <w:t xml:space="preserve">rah, Ester </w:t>
            </w:r>
          </w:p>
          <w:p w:rsidR="00BA4DDE" w:rsidRPr="00CD1969" w:rsidRDefault="00BA4DDE" w:rsidP="003F722B">
            <w:pPr>
              <w:pStyle w:val="Listenabsatz"/>
              <w:numPr>
                <w:ilvl w:val="0"/>
                <w:numId w:val="130"/>
              </w:numPr>
              <w:spacing w:before="120" w:after="120" w:line="276" w:lineRule="auto"/>
              <w:ind w:left="357" w:hanging="357"/>
              <w:contextualSpacing w:val="0"/>
              <w:rPr>
                <w:rFonts w:cstheme="minorHAnsi"/>
                <w:sz w:val="20"/>
                <w:szCs w:val="20"/>
              </w:rPr>
            </w:pPr>
            <w:r w:rsidRPr="00207AD8">
              <w:rPr>
                <w:rFonts w:cstheme="minorHAnsi"/>
                <w:sz w:val="20"/>
                <w:szCs w:val="20"/>
              </w:rPr>
              <w:t>Analyse von Bildern der Kunst</w:t>
            </w:r>
            <w:r w:rsidRPr="00CD1969">
              <w:rPr>
                <w:rFonts w:cstheme="minorHAnsi"/>
                <w:sz w:val="20"/>
                <w:szCs w:val="20"/>
              </w:rPr>
              <w:t xml:space="preserve"> zu Prophetinnen und Propheten z.</w:t>
            </w:r>
            <w:r>
              <w:rPr>
                <w:rFonts w:cstheme="minorHAnsi"/>
                <w:sz w:val="20"/>
                <w:szCs w:val="20"/>
              </w:rPr>
              <w:t> </w:t>
            </w:r>
            <w:r w:rsidRPr="00CD1969">
              <w:rPr>
                <w:rFonts w:cstheme="minorHAnsi"/>
                <w:sz w:val="20"/>
                <w:szCs w:val="20"/>
              </w:rPr>
              <w:t>B. Marc Chagall, Deborah/ Karl Hofer, Der Rufer</w:t>
            </w:r>
          </w:p>
          <w:p w:rsidR="00BA4DDE" w:rsidRPr="00CD1969" w:rsidRDefault="00BA4DDE" w:rsidP="003F722B">
            <w:pPr>
              <w:pStyle w:val="Listenabsatz"/>
              <w:numPr>
                <w:ilvl w:val="0"/>
                <w:numId w:val="130"/>
              </w:numPr>
              <w:spacing w:before="120" w:after="120" w:line="276" w:lineRule="auto"/>
              <w:ind w:left="357" w:hanging="357"/>
              <w:contextualSpacing w:val="0"/>
              <w:rPr>
                <w:rFonts w:cstheme="minorHAnsi"/>
                <w:sz w:val="20"/>
                <w:szCs w:val="20"/>
              </w:rPr>
            </w:pPr>
            <w:r w:rsidRPr="00207AD8">
              <w:rPr>
                <w:rFonts w:cstheme="minorHAnsi"/>
                <w:sz w:val="20"/>
                <w:szCs w:val="20"/>
              </w:rPr>
              <w:t>Untersuchung neuzeitlicher bzw. zeitgenössischer Biografien</w:t>
            </w:r>
            <w:r w:rsidRPr="00CD1969">
              <w:rPr>
                <w:rFonts w:cstheme="minorHAnsi"/>
                <w:sz w:val="20"/>
                <w:szCs w:val="20"/>
              </w:rPr>
              <w:t xml:space="preserve"> im Hinblick auf prophetische Rede und prophetisches Wirken (Kriterien gemäß Erarbeitung) und </w:t>
            </w:r>
            <w:r>
              <w:rPr>
                <w:rFonts w:cstheme="minorHAnsi"/>
                <w:sz w:val="20"/>
                <w:szCs w:val="20"/>
              </w:rPr>
              <w:t xml:space="preserve">ggf. </w:t>
            </w:r>
            <w:r w:rsidRPr="00CD1969">
              <w:rPr>
                <w:rFonts w:cstheme="minorHAnsi"/>
                <w:sz w:val="20"/>
                <w:szCs w:val="20"/>
              </w:rPr>
              <w:t>Identifizierung „falscher Propheten“ a</w:t>
            </w:r>
            <w:r w:rsidRPr="00CD1969">
              <w:rPr>
                <w:rFonts w:cstheme="minorHAnsi"/>
                <w:sz w:val="20"/>
                <w:szCs w:val="20"/>
              </w:rPr>
              <w:t>n</w:t>
            </w:r>
            <w:r w:rsidRPr="00CD1969">
              <w:rPr>
                <w:rFonts w:cstheme="minorHAnsi"/>
                <w:sz w:val="20"/>
                <w:szCs w:val="20"/>
              </w:rPr>
              <w:t>hand von Dokumentarfilmmaterial und Redemitschriften z.</w:t>
            </w:r>
            <w:r>
              <w:rPr>
                <w:rFonts w:cstheme="minorHAnsi"/>
                <w:sz w:val="20"/>
                <w:szCs w:val="20"/>
              </w:rPr>
              <w:t> </w:t>
            </w:r>
            <w:r w:rsidRPr="00CD1969">
              <w:rPr>
                <w:rFonts w:cstheme="minorHAnsi"/>
                <w:sz w:val="20"/>
                <w:szCs w:val="20"/>
              </w:rPr>
              <w:t>B. zu Riguberta Menchu,</w:t>
            </w:r>
            <w:r>
              <w:rPr>
                <w:rFonts w:cstheme="minorHAnsi"/>
                <w:sz w:val="20"/>
                <w:szCs w:val="20"/>
              </w:rPr>
              <w:t xml:space="preserve"> Greta von Thu</w:t>
            </w:r>
            <w:r>
              <w:rPr>
                <w:rFonts w:cstheme="minorHAnsi"/>
                <w:sz w:val="20"/>
                <w:szCs w:val="20"/>
              </w:rPr>
              <w:t>n</w:t>
            </w:r>
            <w:r>
              <w:rPr>
                <w:rFonts w:cstheme="minorHAnsi"/>
                <w:sz w:val="20"/>
                <w:szCs w:val="20"/>
              </w:rPr>
              <w:lastRenderedPageBreak/>
              <w:t>berg,</w:t>
            </w:r>
            <w:r w:rsidRPr="00CD1969">
              <w:rPr>
                <w:rFonts w:cstheme="minorHAnsi"/>
                <w:sz w:val="20"/>
                <w:szCs w:val="20"/>
              </w:rPr>
              <w:t xml:space="preserve"> Martin Luther King, Mahatma Gandhi, </w:t>
            </w:r>
            <w:r>
              <w:rPr>
                <w:rFonts w:cstheme="minorHAnsi"/>
                <w:sz w:val="20"/>
                <w:szCs w:val="20"/>
              </w:rPr>
              <w:t>Nelson Mandela</w:t>
            </w:r>
          </w:p>
          <w:p w:rsidR="00BA4DDE" w:rsidRPr="00CD1969" w:rsidRDefault="00BA4DDE" w:rsidP="003F722B">
            <w:pPr>
              <w:pStyle w:val="Listenabsatz"/>
              <w:numPr>
                <w:ilvl w:val="0"/>
                <w:numId w:val="130"/>
              </w:numPr>
              <w:spacing w:before="120" w:after="120" w:line="276" w:lineRule="auto"/>
              <w:ind w:left="357" w:hanging="357"/>
              <w:contextualSpacing w:val="0"/>
              <w:rPr>
                <w:rFonts w:cstheme="minorHAnsi"/>
                <w:sz w:val="20"/>
                <w:szCs w:val="20"/>
              </w:rPr>
            </w:pPr>
            <w:r w:rsidRPr="00207AD8">
              <w:rPr>
                <w:rFonts w:cstheme="minorHAnsi"/>
                <w:sz w:val="20"/>
                <w:szCs w:val="20"/>
              </w:rPr>
              <w:t>Gestaltung von persönlicher prophetischer Rede:</w:t>
            </w:r>
            <w:r w:rsidRPr="00CD1969">
              <w:rPr>
                <w:rFonts w:cstheme="minorHAnsi"/>
                <w:sz w:val="20"/>
                <w:szCs w:val="20"/>
              </w:rPr>
              <w:t xml:space="preserve"> z.</w:t>
            </w:r>
            <w:r>
              <w:rPr>
                <w:rFonts w:cstheme="minorHAnsi"/>
                <w:sz w:val="20"/>
                <w:szCs w:val="20"/>
              </w:rPr>
              <w:t> </w:t>
            </w:r>
            <w:r w:rsidRPr="00CD1969">
              <w:rPr>
                <w:rFonts w:cstheme="minorHAnsi"/>
                <w:sz w:val="20"/>
                <w:szCs w:val="20"/>
              </w:rPr>
              <w:t xml:space="preserve">B. was wäre </w:t>
            </w:r>
            <w:r>
              <w:rPr>
                <w:rFonts w:cstheme="minorHAnsi"/>
                <w:sz w:val="20"/>
                <w:szCs w:val="20"/>
              </w:rPr>
              <w:t>d</w:t>
            </w:r>
            <w:r w:rsidRPr="00CD1969">
              <w:rPr>
                <w:rFonts w:cstheme="minorHAnsi"/>
                <w:sz w:val="20"/>
                <w:szCs w:val="20"/>
              </w:rPr>
              <w:t>ein prophetisches Thema? Für welche Sache lohnt sich der Einsatz? Wie sieht der Kampf für Gottes Gerechtigkeit heute aus?</w:t>
            </w:r>
          </w:p>
          <w:p w:rsidR="00BA4DDE" w:rsidRDefault="00BA4DDE" w:rsidP="00BA4DDE">
            <w:pPr>
              <w:spacing w:before="120"/>
              <w:rPr>
                <w:rFonts w:cstheme="minorHAnsi"/>
                <w:b/>
                <w:sz w:val="20"/>
                <w:szCs w:val="20"/>
              </w:rPr>
            </w:pPr>
            <w:r w:rsidRPr="00CD1969">
              <w:rPr>
                <w:rFonts w:cstheme="minorHAnsi"/>
                <w:b/>
                <w:sz w:val="20"/>
                <w:szCs w:val="20"/>
              </w:rPr>
              <w:t>Hinweise auf außerschulische Lernorte:</w:t>
            </w:r>
            <w:r>
              <w:rPr>
                <w:rFonts w:cstheme="minorHAnsi"/>
                <w:b/>
                <w:sz w:val="20"/>
                <w:szCs w:val="20"/>
              </w:rPr>
              <w:t xml:space="preserve"> --- </w:t>
            </w:r>
          </w:p>
          <w:p w:rsidR="00BA4DDE" w:rsidRPr="00CD1969" w:rsidRDefault="00BA4DDE" w:rsidP="00BA4DDE">
            <w:pPr>
              <w:spacing w:before="120"/>
              <w:rPr>
                <w:rFonts w:cstheme="minorHAnsi"/>
                <w:b/>
                <w:sz w:val="20"/>
                <w:szCs w:val="20"/>
              </w:rPr>
            </w:pPr>
            <w:r w:rsidRPr="00CD1969">
              <w:rPr>
                <w:rFonts w:cstheme="minorHAnsi"/>
                <w:b/>
                <w:sz w:val="20"/>
                <w:szCs w:val="20"/>
              </w:rPr>
              <w:t>Kooperationen:</w:t>
            </w:r>
            <w:r>
              <w:rPr>
                <w:rFonts w:cstheme="minorHAnsi"/>
                <w:b/>
                <w:sz w:val="20"/>
                <w:szCs w:val="20"/>
              </w:rPr>
              <w:t xml:space="preserve"> ---</w:t>
            </w:r>
          </w:p>
        </w:tc>
      </w:tr>
    </w:tbl>
    <w:tbl>
      <w:tblPr>
        <w:tblStyle w:val="Tabellengitternetz"/>
        <w:tblW w:w="14312" w:type="dxa"/>
        <w:tblLook w:val="04A0"/>
      </w:tblPr>
      <w:tblGrid>
        <w:gridCol w:w="5240"/>
        <w:gridCol w:w="9072"/>
      </w:tblGrid>
      <w:tr w:rsidR="00BA4DDE" w:rsidRPr="0003429F" w:rsidTr="00BA4DDE">
        <w:tc>
          <w:tcPr>
            <w:tcW w:w="14312" w:type="dxa"/>
            <w:gridSpan w:val="2"/>
          </w:tcPr>
          <w:p w:rsidR="00BA4DDE" w:rsidRPr="0003429F" w:rsidRDefault="00BA4DDE" w:rsidP="00BA4DDE">
            <w:pPr>
              <w:rPr>
                <w:rFonts w:cstheme="minorHAnsi"/>
                <w:b/>
                <w:bCs/>
                <w:i/>
                <w:iCs/>
                <w:sz w:val="20"/>
                <w:szCs w:val="20"/>
                <w:u w:val="single"/>
              </w:rPr>
            </w:pPr>
            <w:r w:rsidRPr="0003429F">
              <w:rPr>
                <w:rFonts w:cstheme="minorHAnsi"/>
                <w:b/>
                <w:bCs/>
                <w:i/>
                <w:iCs/>
                <w:sz w:val="20"/>
                <w:szCs w:val="20"/>
                <w:u w:val="single"/>
              </w:rPr>
              <w:lastRenderedPageBreak/>
              <w:t>Unterrichtsvorhaben II:</w:t>
            </w:r>
            <w:r w:rsidRPr="0003429F">
              <w:rPr>
                <w:rFonts w:cstheme="minorHAnsi"/>
                <w:b/>
                <w:sz w:val="20"/>
                <w:szCs w:val="20"/>
              </w:rPr>
              <w:t>Der Tod ist nicht mehr tödlich –  Kreuz und Auferstehung Jesu</w:t>
            </w:r>
          </w:p>
          <w:p w:rsidR="00BA4DDE" w:rsidRPr="0003429F" w:rsidRDefault="00BA4DDE" w:rsidP="00BA4DDE">
            <w:pPr>
              <w:rPr>
                <w:rFonts w:cstheme="minorHAnsi"/>
                <w:b/>
                <w:bCs/>
                <w:sz w:val="20"/>
                <w:szCs w:val="20"/>
              </w:rPr>
            </w:pPr>
            <w:r w:rsidRPr="0003429F">
              <w:rPr>
                <w:rFonts w:cstheme="minorHAnsi"/>
                <w:b/>
                <w:bCs/>
                <w:sz w:val="20"/>
                <w:szCs w:val="20"/>
              </w:rPr>
              <w:t>Inhaltsfelder und inhaltliche Schwerpunkte:</w:t>
            </w:r>
          </w:p>
          <w:p w:rsidR="00BA4DDE" w:rsidRPr="0003429F" w:rsidRDefault="00BA4DDE" w:rsidP="00BA4DDE">
            <w:pPr>
              <w:spacing w:after="160"/>
              <w:rPr>
                <w:rFonts w:cstheme="minorHAnsi"/>
                <w:sz w:val="20"/>
                <w:szCs w:val="20"/>
              </w:rPr>
            </w:pPr>
            <w:r w:rsidRPr="0003429F">
              <w:rPr>
                <w:rFonts w:cstheme="minorHAnsi"/>
                <w:sz w:val="20"/>
                <w:szCs w:val="20"/>
              </w:rPr>
              <w:t>IF 3: Jesus, der Christus</w:t>
            </w:r>
          </w:p>
          <w:p w:rsidR="00BA4DDE" w:rsidRPr="0003429F" w:rsidRDefault="00BA4DDE" w:rsidP="003F722B">
            <w:pPr>
              <w:pStyle w:val="Listenabsatz"/>
              <w:numPr>
                <w:ilvl w:val="0"/>
                <w:numId w:val="133"/>
              </w:numPr>
              <w:rPr>
                <w:rFonts w:cstheme="minorHAnsi"/>
                <w:sz w:val="20"/>
                <w:szCs w:val="20"/>
              </w:rPr>
            </w:pPr>
            <w:r w:rsidRPr="0003429F">
              <w:rPr>
                <w:rFonts w:cstheme="minorHAnsi"/>
                <w:sz w:val="20"/>
                <w:szCs w:val="20"/>
              </w:rPr>
              <w:t>Kreuzestod und Auferstehung Jesu Christ</w:t>
            </w:r>
          </w:p>
          <w:p w:rsidR="00BA4DDE" w:rsidRPr="0003429F" w:rsidRDefault="00BA4DDE" w:rsidP="00BA4DDE">
            <w:pPr>
              <w:spacing w:after="160"/>
              <w:rPr>
                <w:rFonts w:cstheme="minorHAnsi"/>
                <w:sz w:val="20"/>
                <w:szCs w:val="20"/>
              </w:rPr>
            </w:pPr>
            <w:r w:rsidRPr="0003429F">
              <w:rPr>
                <w:rFonts w:cstheme="minorHAnsi"/>
                <w:sz w:val="20"/>
                <w:szCs w:val="20"/>
              </w:rPr>
              <w:t>IF 5: Bibel als „Ur-kunde“ des Glaubens</w:t>
            </w:r>
          </w:p>
          <w:p w:rsidR="00BA4DDE" w:rsidRPr="0003429F" w:rsidRDefault="00BA4DDE" w:rsidP="003F722B">
            <w:pPr>
              <w:pStyle w:val="Listenabsatz"/>
              <w:numPr>
                <w:ilvl w:val="0"/>
                <w:numId w:val="133"/>
              </w:numPr>
              <w:rPr>
                <w:rFonts w:cstheme="minorHAnsi"/>
                <w:sz w:val="20"/>
                <w:szCs w:val="20"/>
              </w:rPr>
            </w:pPr>
            <w:r w:rsidRPr="0003429F">
              <w:rPr>
                <w:rFonts w:cstheme="minorHAnsi"/>
                <w:sz w:val="20"/>
                <w:szCs w:val="20"/>
              </w:rPr>
              <w:t>Erzählungen der Bibel als Ausdruck von Glaubenserfahrungen</w:t>
            </w:r>
          </w:p>
          <w:p w:rsidR="00BA4DDE" w:rsidRPr="0003429F" w:rsidRDefault="00BA4DDE" w:rsidP="00BA4DDE">
            <w:pPr>
              <w:spacing w:after="60"/>
              <w:rPr>
                <w:rFonts w:cstheme="minorHAnsi"/>
                <w:sz w:val="20"/>
                <w:szCs w:val="20"/>
              </w:rPr>
            </w:pPr>
            <w:r w:rsidRPr="0003429F">
              <w:rPr>
                <w:rFonts w:cstheme="minorHAnsi"/>
                <w:b/>
                <w:bCs/>
                <w:sz w:val="20"/>
                <w:szCs w:val="20"/>
              </w:rPr>
              <w:t>Zeitbedarf:</w:t>
            </w:r>
            <w:r w:rsidRPr="0003429F">
              <w:rPr>
                <w:rFonts w:cstheme="minorHAnsi"/>
                <w:sz w:val="20"/>
                <w:szCs w:val="20"/>
              </w:rPr>
              <w:t xml:space="preserve"> ca. 10 Stunden</w:t>
            </w:r>
          </w:p>
        </w:tc>
      </w:tr>
      <w:tr w:rsidR="00BA4DDE" w:rsidRPr="0003429F" w:rsidTr="00BA4DDE">
        <w:tc>
          <w:tcPr>
            <w:tcW w:w="14312" w:type="dxa"/>
            <w:gridSpan w:val="2"/>
          </w:tcPr>
          <w:p w:rsidR="00BA4DDE" w:rsidRPr="0003429F" w:rsidRDefault="00BA4DDE" w:rsidP="00BA4DDE">
            <w:pPr>
              <w:rPr>
                <w:rFonts w:cstheme="minorHAnsi"/>
                <w:b/>
                <w:bCs/>
                <w:sz w:val="20"/>
                <w:szCs w:val="20"/>
                <w:u w:val="single"/>
              </w:rPr>
            </w:pPr>
            <w:r w:rsidRPr="0003429F">
              <w:rPr>
                <w:rFonts w:cstheme="minorHAnsi"/>
                <w:b/>
                <w:bCs/>
                <w:sz w:val="20"/>
                <w:szCs w:val="20"/>
                <w:u w:val="single"/>
              </w:rPr>
              <w:t>Übergeordnete Kompetenzerwartungen</w:t>
            </w:r>
          </w:p>
          <w:p w:rsidR="00BA4DDE" w:rsidRPr="0003429F" w:rsidRDefault="00BA4DDE" w:rsidP="003F722B">
            <w:pPr>
              <w:pStyle w:val="Listenabsatz"/>
              <w:numPr>
                <w:ilvl w:val="0"/>
                <w:numId w:val="135"/>
              </w:numPr>
              <w:spacing w:before="120" w:after="200" w:line="276" w:lineRule="auto"/>
              <w:ind w:left="641" w:hanging="357"/>
              <w:jc w:val="both"/>
              <w:rPr>
                <w:rFonts w:cstheme="minorHAnsi"/>
                <w:sz w:val="20"/>
                <w:szCs w:val="20"/>
              </w:rPr>
            </w:pPr>
            <w:r w:rsidRPr="0003429F">
              <w:rPr>
                <w:rFonts w:cstheme="minorHAnsi"/>
                <w:sz w:val="20"/>
                <w:szCs w:val="20"/>
              </w:rPr>
              <w:t>erläutern biblisches Sprechen von Gott als Ausdruck des Glaubens an den sich offenbarenden Gott, (SK3)</w:t>
            </w:r>
          </w:p>
          <w:p w:rsidR="00BA4DDE" w:rsidRPr="0003429F" w:rsidRDefault="00BA4DDE" w:rsidP="003F722B">
            <w:pPr>
              <w:pStyle w:val="Listenabsatz"/>
              <w:numPr>
                <w:ilvl w:val="0"/>
                <w:numId w:val="135"/>
              </w:numPr>
              <w:spacing w:before="120" w:after="200" w:line="276" w:lineRule="auto"/>
              <w:ind w:left="641" w:hanging="357"/>
              <w:jc w:val="both"/>
              <w:rPr>
                <w:rFonts w:cstheme="minorHAnsi"/>
                <w:sz w:val="20"/>
                <w:szCs w:val="20"/>
              </w:rPr>
            </w:pPr>
            <w:r w:rsidRPr="0003429F">
              <w:rPr>
                <w:rFonts w:cstheme="minorHAnsi"/>
                <w:sz w:val="20"/>
                <w:szCs w:val="20"/>
              </w:rPr>
              <w:t>beschreiben im Vergleich mit anderen Religionen spezifische Merkmale des christlichen Glaubens, (SK6)</w:t>
            </w:r>
          </w:p>
          <w:p w:rsidR="00BA4DDE" w:rsidRPr="0003429F" w:rsidRDefault="00BA4DDE" w:rsidP="003F722B">
            <w:pPr>
              <w:pStyle w:val="Listenabsatz"/>
              <w:numPr>
                <w:ilvl w:val="0"/>
                <w:numId w:val="135"/>
              </w:numPr>
              <w:ind w:left="641" w:hanging="357"/>
              <w:rPr>
                <w:rFonts w:cstheme="minorHAnsi"/>
                <w:sz w:val="20"/>
                <w:szCs w:val="20"/>
              </w:rPr>
            </w:pPr>
            <w:r w:rsidRPr="0003429F">
              <w:rPr>
                <w:rFonts w:cstheme="minorHAnsi"/>
                <w:sz w:val="20"/>
                <w:szCs w:val="20"/>
              </w:rPr>
              <w:t xml:space="preserve"> erläutern an Beispielen die grundlegende Bedeutung bildhaften Sprechens als eine Ausdrucksform des Glaubens, (SK8)</w:t>
            </w:r>
          </w:p>
          <w:p w:rsidR="00BA4DDE" w:rsidRPr="0003429F" w:rsidRDefault="00BA4DDE" w:rsidP="003F722B">
            <w:pPr>
              <w:pStyle w:val="Listenabsatz"/>
              <w:numPr>
                <w:ilvl w:val="0"/>
                <w:numId w:val="135"/>
              </w:numPr>
              <w:ind w:left="641" w:hanging="357"/>
              <w:rPr>
                <w:rFonts w:cstheme="minorHAnsi"/>
                <w:sz w:val="20"/>
                <w:szCs w:val="20"/>
              </w:rPr>
            </w:pPr>
            <w:r w:rsidRPr="0003429F">
              <w:rPr>
                <w:rFonts w:cstheme="minorHAnsi"/>
                <w:sz w:val="20"/>
                <w:szCs w:val="20"/>
              </w:rPr>
              <w:t>analysieren in Grundzügen religiös relevante Texte, (MK1)</w:t>
            </w:r>
          </w:p>
          <w:p w:rsidR="00BA4DDE" w:rsidRPr="0003429F" w:rsidRDefault="00BA4DDE" w:rsidP="003F722B">
            <w:pPr>
              <w:pStyle w:val="Listenabsatz"/>
              <w:numPr>
                <w:ilvl w:val="0"/>
                <w:numId w:val="135"/>
              </w:numPr>
              <w:spacing w:before="120" w:after="200" w:line="276" w:lineRule="auto"/>
              <w:ind w:left="641" w:hanging="357"/>
              <w:jc w:val="both"/>
              <w:rPr>
                <w:rFonts w:cstheme="minorHAnsi"/>
                <w:sz w:val="20"/>
                <w:szCs w:val="20"/>
              </w:rPr>
            </w:pPr>
            <w:r w:rsidRPr="0003429F">
              <w:rPr>
                <w:rFonts w:cstheme="minorHAnsi"/>
                <w:sz w:val="20"/>
                <w:szCs w:val="20"/>
              </w:rPr>
              <w:t>führen angeleitet einen synoptischen Vergleich durch, (MK3)</w:t>
            </w:r>
          </w:p>
          <w:p w:rsidR="00BA4DDE" w:rsidRPr="0003429F" w:rsidRDefault="00BA4DDE" w:rsidP="003F722B">
            <w:pPr>
              <w:pStyle w:val="Listenabsatz"/>
              <w:numPr>
                <w:ilvl w:val="0"/>
                <w:numId w:val="135"/>
              </w:numPr>
              <w:ind w:left="641" w:hanging="357"/>
              <w:rPr>
                <w:rFonts w:cstheme="minorHAnsi"/>
                <w:sz w:val="20"/>
                <w:szCs w:val="20"/>
              </w:rPr>
            </w:pPr>
            <w:r w:rsidRPr="0003429F">
              <w:rPr>
                <w:rFonts w:cstheme="minorHAnsi"/>
                <w:sz w:val="20"/>
                <w:szCs w:val="20"/>
              </w:rPr>
              <w:t xml:space="preserve"> analysieren kriteriengeleitet religiös relevante künstlerische Darstellungen und deuten sie, (MK4)</w:t>
            </w:r>
          </w:p>
          <w:p w:rsidR="00BA4DDE" w:rsidRPr="0003429F" w:rsidRDefault="00BA4DDE" w:rsidP="003F722B">
            <w:pPr>
              <w:pStyle w:val="Listenabsatz"/>
              <w:numPr>
                <w:ilvl w:val="0"/>
                <w:numId w:val="135"/>
              </w:numPr>
              <w:ind w:left="641" w:hanging="357"/>
              <w:rPr>
                <w:rFonts w:cstheme="minorHAnsi"/>
                <w:sz w:val="20"/>
                <w:szCs w:val="20"/>
              </w:rPr>
            </w:pPr>
            <w:r w:rsidRPr="0003429F">
              <w:rPr>
                <w:rFonts w:cstheme="minorHAnsi"/>
                <w:sz w:val="20"/>
                <w:szCs w:val="20"/>
              </w:rPr>
              <w:t>gestalten religiös relevante Inhalte kreativ und begründen kriteriengeleitet ihre Umsetzungen, (MK6)</w:t>
            </w:r>
          </w:p>
          <w:p w:rsidR="00BA4DDE" w:rsidRPr="0003429F" w:rsidRDefault="00BA4DDE" w:rsidP="003F722B">
            <w:pPr>
              <w:pStyle w:val="Listenabsatz"/>
              <w:numPr>
                <w:ilvl w:val="0"/>
                <w:numId w:val="135"/>
              </w:numPr>
              <w:ind w:left="641" w:hanging="357"/>
              <w:rPr>
                <w:rFonts w:cstheme="minorHAnsi"/>
                <w:sz w:val="20"/>
                <w:szCs w:val="20"/>
              </w:rPr>
            </w:pPr>
            <w:r w:rsidRPr="0003429F">
              <w:rPr>
                <w:rFonts w:cstheme="minorHAnsi"/>
                <w:sz w:val="20"/>
                <w:szCs w:val="20"/>
              </w:rPr>
              <w:t>nehmen begründet Stellung zu religiösen und ethischen Fragen und vertreten eine eigene Position, (HK1)</w:t>
            </w:r>
          </w:p>
          <w:p w:rsidR="00BA4DDE" w:rsidRPr="0003429F" w:rsidRDefault="00BA4DDE" w:rsidP="003F722B">
            <w:pPr>
              <w:pStyle w:val="Listenabsatz"/>
              <w:numPr>
                <w:ilvl w:val="0"/>
                <w:numId w:val="135"/>
              </w:numPr>
              <w:spacing w:before="120" w:after="200" w:line="276" w:lineRule="auto"/>
              <w:ind w:left="641" w:hanging="357"/>
              <w:jc w:val="both"/>
              <w:rPr>
                <w:rFonts w:cstheme="minorHAnsi"/>
                <w:sz w:val="20"/>
                <w:szCs w:val="20"/>
              </w:rPr>
            </w:pPr>
            <w:r w:rsidRPr="0003429F">
              <w:rPr>
                <w:rFonts w:cstheme="minorHAnsi"/>
                <w:sz w:val="20"/>
                <w:szCs w:val="20"/>
              </w:rPr>
              <w:t>begegnen religiösen und ethischen Überzeugungen anderer sowie Ausdrucksformen des Glaubens in verschiedenen Religionen respektvoll und reflektiert. (HK3)</w:t>
            </w:r>
          </w:p>
        </w:tc>
      </w:tr>
      <w:tr w:rsidR="00BA4DDE" w:rsidRPr="0003429F" w:rsidTr="00BA4DDE">
        <w:tc>
          <w:tcPr>
            <w:tcW w:w="5240" w:type="dxa"/>
          </w:tcPr>
          <w:p w:rsidR="00BA4DDE" w:rsidRPr="0003429F" w:rsidRDefault="00BA4DDE" w:rsidP="00BA4DDE">
            <w:pPr>
              <w:rPr>
                <w:rFonts w:cstheme="minorHAnsi"/>
                <w:b/>
                <w:bCs/>
                <w:i/>
                <w:iCs/>
                <w:sz w:val="20"/>
                <w:szCs w:val="20"/>
                <w:u w:val="single"/>
              </w:rPr>
            </w:pPr>
            <w:r w:rsidRPr="0003429F">
              <w:rPr>
                <w:rFonts w:cstheme="minorHAnsi"/>
                <w:b/>
                <w:bCs/>
                <w:i/>
                <w:iCs/>
                <w:sz w:val="20"/>
                <w:szCs w:val="20"/>
                <w:u w:val="single"/>
              </w:rPr>
              <w:t>Konkretisierte Kompetenzerwartungen</w:t>
            </w:r>
          </w:p>
          <w:p w:rsidR="00BA4DDE" w:rsidRPr="0003429F" w:rsidRDefault="00BA4DDE" w:rsidP="003F722B">
            <w:pPr>
              <w:pStyle w:val="Listenabsatz"/>
              <w:numPr>
                <w:ilvl w:val="0"/>
                <w:numId w:val="134"/>
              </w:numPr>
              <w:spacing w:after="200"/>
              <w:ind w:left="357" w:hanging="357"/>
              <w:contextualSpacing w:val="0"/>
              <w:rPr>
                <w:rFonts w:cstheme="minorHAnsi"/>
                <w:sz w:val="20"/>
                <w:szCs w:val="20"/>
              </w:rPr>
            </w:pPr>
            <w:r w:rsidRPr="0003429F">
              <w:rPr>
                <w:rFonts w:cstheme="minorHAnsi"/>
                <w:sz w:val="20"/>
                <w:szCs w:val="20"/>
              </w:rPr>
              <w:t>zeigen – auch vor dem religiösen, gesellschaftlichen und politischen Hintergrund – das Konfliktpotenzial der Bo</w:t>
            </w:r>
            <w:r w:rsidRPr="0003429F">
              <w:rPr>
                <w:rFonts w:cstheme="minorHAnsi"/>
                <w:sz w:val="20"/>
                <w:szCs w:val="20"/>
              </w:rPr>
              <w:t>t</w:t>
            </w:r>
            <w:r w:rsidRPr="0003429F">
              <w:rPr>
                <w:rFonts w:cstheme="minorHAnsi"/>
                <w:sz w:val="20"/>
                <w:szCs w:val="20"/>
              </w:rPr>
              <w:t>schaft Jesu auf und erklären den Tod Jesu als Kons</w:t>
            </w:r>
            <w:r w:rsidRPr="0003429F">
              <w:rPr>
                <w:rFonts w:cstheme="minorHAnsi"/>
                <w:sz w:val="20"/>
                <w:szCs w:val="20"/>
              </w:rPr>
              <w:t>e</w:t>
            </w:r>
            <w:r w:rsidRPr="0003429F">
              <w:rPr>
                <w:rFonts w:cstheme="minorHAnsi"/>
                <w:sz w:val="20"/>
                <w:szCs w:val="20"/>
              </w:rPr>
              <w:t>quenz seines Lebens, (K21)</w:t>
            </w:r>
          </w:p>
          <w:p w:rsidR="00BA4DDE" w:rsidRPr="0003429F" w:rsidRDefault="00BA4DDE" w:rsidP="003F722B">
            <w:pPr>
              <w:pStyle w:val="Listenabsatz"/>
              <w:numPr>
                <w:ilvl w:val="0"/>
                <w:numId w:val="134"/>
              </w:numPr>
              <w:spacing w:after="200"/>
              <w:ind w:left="357" w:hanging="357"/>
              <w:contextualSpacing w:val="0"/>
              <w:rPr>
                <w:rFonts w:cstheme="minorHAnsi"/>
                <w:sz w:val="20"/>
                <w:szCs w:val="20"/>
              </w:rPr>
            </w:pPr>
            <w:r w:rsidRPr="0003429F">
              <w:rPr>
                <w:rFonts w:cstheme="minorHAnsi"/>
                <w:sz w:val="20"/>
                <w:szCs w:val="20"/>
              </w:rPr>
              <w:t xml:space="preserve">zeigen den Zusammenhang zwischen der Auferweckung </w:t>
            </w:r>
            <w:r w:rsidRPr="0003429F">
              <w:rPr>
                <w:rFonts w:cstheme="minorHAnsi"/>
                <w:sz w:val="20"/>
                <w:szCs w:val="20"/>
              </w:rPr>
              <w:lastRenderedPageBreak/>
              <w:t>Jesu und der Auferweckung der Toten auf, (K22)</w:t>
            </w:r>
          </w:p>
          <w:p w:rsidR="00BA4DDE" w:rsidRPr="0003429F" w:rsidRDefault="00BA4DDE" w:rsidP="003F722B">
            <w:pPr>
              <w:pStyle w:val="Listenabsatz"/>
              <w:numPr>
                <w:ilvl w:val="0"/>
                <w:numId w:val="134"/>
              </w:numPr>
              <w:spacing w:after="200"/>
              <w:ind w:left="357" w:hanging="357"/>
              <w:contextualSpacing w:val="0"/>
              <w:rPr>
                <w:rFonts w:cstheme="minorHAnsi"/>
                <w:sz w:val="20"/>
                <w:szCs w:val="20"/>
              </w:rPr>
            </w:pPr>
            <w:r w:rsidRPr="0003429F">
              <w:rPr>
                <w:rFonts w:cstheme="minorHAnsi"/>
                <w:sz w:val="20"/>
                <w:szCs w:val="20"/>
              </w:rPr>
              <w:t>unterscheiden den christlichen Auferstehungsglauben von anderen Vorstellungen (u. a. Rückkehr ins irdische Leben, ausschließliches Weiterleben in den Gedanken von Menschen), (K23)</w:t>
            </w:r>
          </w:p>
          <w:p w:rsidR="00BA4DDE" w:rsidRPr="0003429F" w:rsidRDefault="00BA4DDE" w:rsidP="003F722B">
            <w:pPr>
              <w:pStyle w:val="Listenabsatz"/>
              <w:numPr>
                <w:ilvl w:val="0"/>
                <w:numId w:val="134"/>
              </w:numPr>
              <w:spacing w:after="200"/>
              <w:ind w:left="357" w:hanging="357"/>
              <w:contextualSpacing w:val="0"/>
              <w:rPr>
                <w:rFonts w:cstheme="minorHAnsi"/>
                <w:sz w:val="20"/>
                <w:szCs w:val="20"/>
              </w:rPr>
            </w:pPr>
            <w:r w:rsidRPr="0003429F">
              <w:rPr>
                <w:rFonts w:cstheme="minorHAnsi"/>
                <w:sz w:val="20"/>
                <w:szCs w:val="20"/>
              </w:rPr>
              <w:t>deuten die Symbolik künstlerischer Darstellungen von Kreuz oder Auferstehung, (K25)</w:t>
            </w:r>
          </w:p>
          <w:p w:rsidR="00BA4DDE" w:rsidRPr="0003429F" w:rsidRDefault="00BA4DDE" w:rsidP="003F722B">
            <w:pPr>
              <w:pStyle w:val="Listenabsatz"/>
              <w:numPr>
                <w:ilvl w:val="0"/>
                <w:numId w:val="134"/>
              </w:numPr>
              <w:spacing w:after="200"/>
              <w:ind w:left="357" w:hanging="357"/>
              <w:contextualSpacing w:val="0"/>
              <w:rPr>
                <w:rFonts w:cstheme="minorHAnsi"/>
                <w:sz w:val="20"/>
                <w:szCs w:val="20"/>
              </w:rPr>
            </w:pPr>
            <w:r w:rsidRPr="0003429F">
              <w:rPr>
                <w:rFonts w:cstheme="minorHAnsi"/>
                <w:sz w:val="20"/>
                <w:szCs w:val="20"/>
              </w:rPr>
              <w:t>beurteilen zentrale Aussagen der Osterbotschaft hinsic</w:t>
            </w:r>
            <w:r w:rsidRPr="0003429F">
              <w:rPr>
                <w:rFonts w:cstheme="minorHAnsi"/>
                <w:sz w:val="20"/>
                <w:szCs w:val="20"/>
              </w:rPr>
              <w:t>h</w:t>
            </w:r>
            <w:r w:rsidRPr="0003429F">
              <w:rPr>
                <w:rFonts w:cstheme="minorHAnsi"/>
                <w:sz w:val="20"/>
                <w:szCs w:val="20"/>
              </w:rPr>
              <w:t>tlich ihrer Gegenwartsrelevanz, (K27)</w:t>
            </w:r>
          </w:p>
          <w:p w:rsidR="00BA4DDE" w:rsidRPr="0003429F" w:rsidRDefault="00BA4DDE" w:rsidP="003F722B">
            <w:pPr>
              <w:pStyle w:val="Listenabsatz"/>
              <w:numPr>
                <w:ilvl w:val="0"/>
                <w:numId w:val="134"/>
              </w:numPr>
              <w:spacing w:after="200"/>
              <w:ind w:left="357" w:hanging="357"/>
              <w:contextualSpacing w:val="0"/>
              <w:rPr>
                <w:rFonts w:cstheme="minorHAnsi"/>
                <w:sz w:val="20"/>
                <w:szCs w:val="20"/>
              </w:rPr>
            </w:pPr>
            <w:r w:rsidRPr="0003429F">
              <w:rPr>
                <w:rFonts w:cstheme="minorHAnsi"/>
                <w:sz w:val="20"/>
                <w:szCs w:val="20"/>
              </w:rPr>
              <w:t>erörtern unterschiedliche Verständnisweisen der Bibel als Wort Gottes, (K47)</w:t>
            </w:r>
          </w:p>
          <w:p w:rsidR="00BA4DDE" w:rsidRPr="0003429F" w:rsidRDefault="00BA4DDE" w:rsidP="003F722B">
            <w:pPr>
              <w:pStyle w:val="Listenabsatz"/>
              <w:numPr>
                <w:ilvl w:val="0"/>
                <w:numId w:val="134"/>
              </w:numPr>
              <w:spacing w:after="200"/>
              <w:ind w:left="357" w:hanging="357"/>
              <w:contextualSpacing w:val="0"/>
              <w:rPr>
                <w:rFonts w:cstheme="minorHAnsi"/>
                <w:sz w:val="20"/>
                <w:szCs w:val="20"/>
              </w:rPr>
            </w:pPr>
            <w:r w:rsidRPr="0003429F">
              <w:rPr>
                <w:rFonts w:cstheme="minorHAnsi"/>
                <w:sz w:val="20"/>
                <w:szCs w:val="20"/>
              </w:rPr>
              <w:t>bewerten an Beispielen die Rezeption biblischer Texte in der analogen und digitalen Medienkultur. (K48)</w:t>
            </w:r>
          </w:p>
        </w:tc>
        <w:tc>
          <w:tcPr>
            <w:tcW w:w="9072" w:type="dxa"/>
          </w:tcPr>
          <w:p w:rsidR="00BA4DDE" w:rsidRPr="0003429F" w:rsidRDefault="00BA4DDE" w:rsidP="00BA4DDE">
            <w:pPr>
              <w:rPr>
                <w:rFonts w:cstheme="minorHAnsi"/>
                <w:b/>
                <w:bCs/>
                <w:i/>
                <w:iCs/>
                <w:sz w:val="20"/>
                <w:szCs w:val="20"/>
                <w:u w:val="single"/>
              </w:rPr>
            </w:pPr>
            <w:r w:rsidRPr="0003429F">
              <w:rPr>
                <w:rFonts w:cstheme="minorHAnsi"/>
                <w:b/>
                <w:bCs/>
                <w:i/>
                <w:iCs/>
                <w:sz w:val="20"/>
                <w:szCs w:val="20"/>
                <w:u w:val="single"/>
              </w:rPr>
              <w:lastRenderedPageBreak/>
              <w:t>Vereinbarungen der Fachkonferenz:</w:t>
            </w:r>
          </w:p>
          <w:p w:rsidR="00BA4DDE" w:rsidRPr="0003429F" w:rsidRDefault="00BA4DDE" w:rsidP="00BA4DDE">
            <w:pPr>
              <w:rPr>
                <w:rFonts w:cstheme="minorHAnsi"/>
                <w:b/>
                <w:bCs/>
                <w:sz w:val="20"/>
                <w:szCs w:val="20"/>
              </w:rPr>
            </w:pPr>
            <w:r w:rsidRPr="0003429F">
              <w:rPr>
                <w:rFonts w:cstheme="minorHAnsi"/>
                <w:b/>
                <w:bCs/>
                <w:sz w:val="20"/>
                <w:szCs w:val="20"/>
              </w:rPr>
              <w:t>Inhaltliche Akzentsetzungen:</w:t>
            </w:r>
          </w:p>
          <w:p w:rsidR="00BA4DDE" w:rsidRPr="0003429F" w:rsidRDefault="00BA4DDE" w:rsidP="003F722B">
            <w:pPr>
              <w:pStyle w:val="Listenabsatz"/>
              <w:numPr>
                <w:ilvl w:val="0"/>
                <w:numId w:val="137"/>
              </w:numPr>
              <w:rPr>
                <w:rFonts w:cstheme="minorHAnsi"/>
                <w:bCs/>
                <w:sz w:val="20"/>
                <w:szCs w:val="20"/>
              </w:rPr>
            </w:pPr>
            <w:r w:rsidRPr="0003429F">
              <w:rPr>
                <w:rFonts w:cstheme="minorHAnsi"/>
                <w:bCs/>
                <w:sz w:val="20"/>
                <w:szCs w:val="20"/>
              </w:rPr>
              <w:t xml:space="preserve">Weg-Metapher – Nachdenken über das eigene Leben </w:t>
            </w:r>
          </w:p>
          <w:p w:rsidR="00BA4DDE" w:rsidRPr="0003429F" w:rsidRDefault="00BA4DDE" w:rsidP="003F722B">
            <w:pPr>
              <w:pStyle w:val="Listenabsatz"/>
              <w:numPr>
                <w:ilvl w:val="0"/>
                <w:numId w:val="136"/>
              </w:numPr>
              <w:ind w:left="720"/>
              <w:rPr>
                <w:rFonts w:cstheme="minorHAnsi"/>
                <w:sz w:val="20"/>
                <w:szCs w:val="20"/>
              </w:rPr>
            </w:pPr>
            <w:r w:rsidRPr="0003429F">
              <w:rPr>
                <w:rFonts w:cstheme="minorHAnsi"/>
                <w:sz w:val="20"/>
                <w:szCs w:val="20"/>
              </w:rPr>
              <w:t>Der eigene Lebensweg: Kreuzungen, Brüche</w:t>
            </w:r>
          </w:p>
          <w:p w:rsidR="00BA4DDE" w:rsidRPr="0003429F" w:rsidRDefault="00BA4DDE" w:rsidP="00BA4DDE">
            <w:pPr>
              <w:rPr>
                <w:rFonts w:cstheme="minorHAnsi"/>
                <w:sz w:val="20"/>
                <w:szCs w:val="20"/>
              </w:rPr>
            </w:pPr>
          </w:p>
          <w:p w:rsidR="00BA4DDE" w:rsidRPr="0003429F" w:rsidRDefault="00BA4DDE" w:rsidP="003F722B">
            <w:pPr>
              <w:pStyle w:val="Listenabsatz"/>
              <w:numPr>
                <w:ilvl w:val="0"/>
                <w:numId w:val="137"/>
              </w:numPr>
              <w:rPr>
                <w:rFonts w:cstheme="minorHAnsi"/>
                <w:bCs/>
                <w:sz w:val="20"/>
                <w:szCs w:val="20"/>
              </w:rPr>
            </w:pPr>
            <w:r w:rsidRPr="0003429F">
              <w:rPr>
                <w:rFonts w:cstheme="minorHAnsi"/>
                <w:bCs/>
                <w:sz w:val="20"/>
                <w:szCs w:val="20"/>
              </w:rPr>
              <w:t>Ein konsequentes Leben – Der Weg Jesu zum Kreuz</w:t>
            </w:r>
          </w:p>
          <w:p w:rsidR="00BA4DDE" w:rsidRPr="0003429F" w:rsidRDefault="00BA4DDE" w:rsidP="003F722B">
            <w:pPr>
              <w:pStyle w:val="Listenabsatz"/>
              <w:numPr>
                <w:ilvl w:val="0"/>
                <w:numId w:val="136"/>
              </w:numPr>
              <w:ind w:left="720"/>
              <w:rPr>
                <w:rFonts w:cstheme="minorHAnsi"/>
                <w:sz w:val="20"/>
                <w:szCs w:val="20"/>
              </w:rPr>
            </w:pPr>
            <w:r w:rsidRPr="0003429F">
              <w:rPr>
                <w:rFonts w:cstheme="minorHAnsi"/>
                <w:sz w:val="20"/>
                <w:szCs w:val="20"/>
              </w:rPr>
              <w:t>z. B.: Die Tempelreinigung (Lk 19, 45-48) als Provokation</w:t>
            </w:r>
          </w:p>
          <w:p w:rsidR="00BA4DDE" w:rsidRPr="0003429F" w:rsidRDefault="00BA4DDE" w:rsidP="003F722B">
            <w:pPr>
              <w:pStyle w:val="Listenabsatz"/>
              <w:numPr>
                <w:ilvl w:val="0"/>
                <w:numId w:val="136"/>
              </w:numPr>
              <w:ind w:left="720"/>
              <w:rPr>
                <w:rFonts w:cstheme="minorHAnsi"/>
                <w:sz w:val="20"/>
                <w:szCs w:val="20"/>
              </w:rPr>
            </w:pPr>
            <w:r w:rsidRPr="0003429F">
              <w:rPr>
                <w:rFonts w:cstheme="minorHAnsi"/>
                <w:sz w:val="20"/>
                <w:szCs w:val="20"/>
              </w:rPr>
              <w:t xml:space="preserve">Die Darstellung der Passion Jesu in den Evangelien  </w:t>
            </w:r>
          </w:p>
          <w:p w:rsidR="00BA4DDE" w:rsidRPr="0003429F" w:rsidRDefault="00BA4DDE" w:rsidP="003F722B">
            <w:pPr>
              <w:pStyle w:val="Listenabsatz"/>
              <w:numPr>
                <w:ilvl w:val="0"/>
                <w:numId w:val="136"/>
              </w:numPr>
              <w:ind w:left="720"/>
              <w:rPr>
                <w:rFonts w:cstheme="minorHAnsi"/>
                <w:sz w:val="20"/>
                <w:szCs w:val="20"/>
              </w:rPr>
            </w:pPr>
            <w:r w:rsidRPr="0003429F">
              <w:rPr>
                <w:rFonts w:cstheme="minorHAnsi"/>
                <w:sz w:val="20"/>
                <w:szCs w:val="20"/>
              </w:rPr>
              <w:lastRenderedPageBreak/>
              <w:t>Vergleich von zwei Kreuzigungsdarstellungen aus verschiedenen Epochen</w:t>
            </w:r>
          </w:p>
          <w:p w:rsidR="00BA4DDE" w:rsidRPr="0003429F" w:rsidRDefault="00BA4DDE" w:rsidP="00BA4DDE">
            <w:pPr>
              <w:pStyle w:val="Listenabsatz"/>
              <w:rPr>
                <w:rFonts w:cstheme="minorHAnsi"/>
                <w:sz w:val="20"/>
                <w:szCs w:val="20"/>
              </w:rPr>
            </w:pPr>
          </w:p>
          <w:p w:rsidR="00BA4DDE" w:rsidRPr="0003429F" w:rsidRDefault="00BA4DDE" w:rsidP="003F722B">
            <w:pPr>
              <w:pStyle w:val="Listenabsatz"/>
              <w:numPr>
                <w:ilvl w:val="0"/>
                <w:numId w:val="137"/>
              </w:numPr>
              <w:rPr>
                <w:rFonts w:cstheme="minorHAnsi"/>
                <w:bCs/>
                <w:sz w:val="20"/>
                <w:szCs w:val="20"/>
              </w:rPr>
            </w:pPr>
            <w:r w:rsidRPr="0003429F">
              <w:rPr>
                <w:rFonts w:cstheme="minorHAnsi"/>
                <w:bCs/>
                <w:sz w:val="20"/>
                <w:szCs w:val="20"/>
              </w:rPr>
              <w:t xml:space="preserve">Was meint Auferstehung (nicht)? </w:t>
            </w:r>
          </w:p>
          <w:p w:rsidR="00BA4DDE" w:rsidRPr="0003429F" w:rsidRDefault="00BA4DDE" w:rsidP="003F722B">
            <w:pPr>
              <w:pStyle w:val="Listenabsatz"/>
              <w:numPr>
                <w:ilvl w:val="0"/>
                <w:numId w:val="138"/>
              </w:numPr>
              <w:rPr>
                <w:rFonts w:cstheme="minorHAnsi"/>
                <w:sz w:val="20"/>
                <w:szCs w:val="20"/>
              </w:rPr>
            </w:pPr>
            <w:r w:rsidRPr="0003429F">
              <w:rPr>
                <w:rFonts w:cstheme="minorHAnsi"/>
                <w:sz w:val="20"/>
                <w:szCs w:val="20"/>
              </w:rPr>
              <w:t xml:space="preserve">„Irgendwie glaube ich an ein Weiterleben …“ – subjektive Theorien und säkulare Vorstellungen </w:t>
            </w:r>
          </w:p>
          <w:p w:rsidR="00BA4DDE" w:rsidRPr="0003429F" w:rsidRDefault="00BA4DDE" w:rsidP="003F722B">
            <w:pPr>
              <w:pStyle w:val="Listenabsatz"/>
              <w:numPr>
                <w:ilvl w:val="0"/>
                <w:numId w:val="138"/>
              </w:numPr>
              <w:rPr>
                <w:rFonts w:cstheme="minorHAnsi"/>
                <w:sz w:val="20"/>
                <w:szCs w:val="20"/>
              </w:rPr>
            </w:pPr>
            <w:r w:rsidRPr="0003429F">
              <w:rPr>
                <w:rFonts w:cstheme="minorHAnsi"/>
                <w:sz w:val="20"/>
                <w:szCs w:val="20"/>
              </w:rPr>
              <w:t>Erzählungen von Begegnungen mit dem Auferstandenen in den Evangelien (vor allem: Emmaus und Thomas)</w:t>
            </w:r>
          </w:p>
          <w:p w:rsidR="00BA4DDE" w:rsidRDefault="00BA4DDE" w:rsidP="003F722B">
            <w:pPr>
              <w:pStyle w:val="Listenabsatz"/>
              <w:numPr>
                <w:ilvl w:val="0"/>
                <w:numId w:val="138"/>
              </w:numPr>
              <w:rPr>
                <w:rFonts w:cstheme="minorHAnsi"/>
                <w:sz w:val="20"/>
                <w:szCs w:val="20"/>
              </w:rPr>
            </w:pPr>
            <w:r w:rsidRPr="0003429F">
              <w:rPr>
                <w:rFonts w:cstheme="minorHAnsi"/>
                <w:sz w:val="20"/>
                <w:szCs w:val="20"/>
              </w:rPr>
              <w:t xml:space="preserve">Wie über diese Erfahrungen erzählen? – metaphorisches Sprechen in den Evangelien </w:t>
            </w:r>
          </w:p>
          <w:p w:rsidR="00BA4DDE" w:rsidRDefault="00BA4DDE" w:rsidP="003F722B">
            <w:pPr>
              <w:pStyle w:val="Listenabsatz"/>
              <w:numPr>
                <w:ilvl w:val="0"/>
                <w:numId w:val="138"/>
              </w:numPr>
              <w:rPr>
                <w:rFonts w:cstheme="minorHAnsi"/>
                <w:sz w:val="20"/>
                <w:szCs w:val="20"/>
              </w:rPr>
            </w:pPr>
            <w:r>
              <w:rPr>
                <w:rFonts w:cstheme="minorHAnsi"/>
                <w:sz w:val="20"/>
                <w:szCs w:val="20"/>
              </w:rPr>
              <w:t>Paulus über die Auferstehung Jesu (z.B. 1 Kor 15, 3-4)</w:t>
            </w:r>
          </w:p>
          <w:p w:rsidR="00BA4DDE" w:rsidRPr="0003429F" w:rsidRDefault="00BA4DDE" w:rsidP="003F722B">
            <w:pPr>
              <w:pStyle w:val="Listenabsatz"/>
              <w:numPr>
                <w:ilvl w:val="0"/>
                <w:numId w:val="138"/>
              </w:numPr>
              <w:rPr>
                <w:rFonts w:cstheme="minorHAnsi"/>
                <w:sz w:val="20"/>
                <w:szCs w:val="20"/>
              </w:rPr>
            </w:pPr>
            <w:r>
              <w:rPr>
                <w:rFonts w:cstheme="minorHAnsi"/>
                <w:sz w:val="20"/>
                <w:szCs w:val="20"/>
              </w:rPr>
              <w:t>Theologische Betrachtungen von Kreuzigung und Auferstehung (z.B. Joseph Ratzinger)</w:t>
            </w:r>
          </w:p>
          <w:p w:rsidR="00BA4DDE" w:rsidRPr="0003429F" w:rsidRDefault="00BA4DDE" w:rsidP="003F722B">
            <w:pPr>
              <w:pStyle w:val="Listenabsatz"/>
              <w:numPr>
                <w:ilvl w:val="0"/>
                <w:numId w:val="138"/>
              </w:numPr>
              <w:rPr>
                <w:rFonts w:cstheme="minorHAnsi"/>
                <w:sz w:val="20"/>
                <w:szCs w:val="20"/>
              </w:rPr>
            </w:pPr>
            <w:r w:rsidRPr="0003429F">
              <w:rPr>
                <w:rFonts w:cstheme="minorHAnsi"/>
                <w:sz w:val="20"/>
                <w:szCs w:val="20"/>
              </w:rPr>
              <w:t>Darstellung der Auferstehungserfahrung in Kunstwerken (z. B.: Werner Hofmeister, Tabula Saltandi)</w:t>
            </w:r>
          </w:p>
          <w:p w:rsidR="00BA4DDE" w:rsidRPr="0003429F" w:rsidRDefault="00BA4DDE" w:rsidP="00BA4DDE">
            <w:pPr>
              <w:ind w:left="360"/>
              <w:rPr>
                <w:rFonts w:cstheme="minorHAnsi"/>
                <w:sz w:val="20"/>
                <w:szCs w:val="20"/>
              </w:rPr>
            </w:pPr>
          </w:p>
          <w:p w:rsidR="00BA4DDE" w:rsidRPr="0003429F" w:rsidRDefault="00BA4DDE" w:rsidP="00BA4DDE">
            <w:pPr>
              <w:spacing w:before="120" w:after="120"/>
              <w:rPr>
                <w:rFonts w:cstheme="minorHAnsi"/>
                <w:b/>
                <w:color w:val="000000" w:themeColor="text1"/>
                <w:sz w:val="20"/>
                <w:szCs w:val="20"/>
              </w:rPr>
            </w:pPr>
            <w:r w:rsidRPr="0003429F">
              <w:rPr>
                <w:rFonts w:cstheme="minorHAnsi"/>
                <w:b/>
                <w:color w:val="000000" w:themeColor="text1"/>
                <w:sz w:val="20"/>
                <w:szCs w:val="20"/>
              </w:rPr>
              <w:t>didaktisch-methodische Anregungen, z. B.:</w:t>
            </w:r>
          </w:p>
          <w:p w:rsidR="00BA4DDE" w:rsidRPr="0003429F" w:rsidRDefault="00BA4DDE" w:rsidP="003F722B">
            <w:pPr>
              <w:pStyle w:val="Listenabsatz"/>
              <w:numPr>
                <w:ilvl w:val="0"/>
                <w:numId w:val="137"/>
              </w:numPr>
              <w:rPr>
                <w:rFonts w:cstheme="minorHAnsi"/>
                <w:sz w:val="20"/>
                <w:szCs w:val="20"/>
              </w:rPr>
            </w:pPr>
            <w:r w:rsidRPr="0003429F">
              <w:rPr>
                <w:rFonts w:cstheme="minorHAnsi"/>
                <w:sz w:val="20"/>
                <w:szCs w:val="20"/>
              </w:rPr>
              <w:t>synoptischer Vergleich (der Passionstexte)</w:t>
            </w:r>
          </w:p>
          <w:p w:rsidR="00BA4DDE" w:rsidRPr="0003429F" w:rsidRDefault="00BA4DDE" w:rsidP="003F722B">
            <w:pPr>
              <w:pStyle w:val="Listenabsatz"/>
              <w:numPr>
                <w:ilvl w:val="0"/>
                <w:numId w:val="137"/>
              </w:numPr>
              <w:rPr>
                <w:rFonts w:cstheme="minorHAnsi"/>
                <w:sz w:val="20"/>
                <w:szCs w:val="20"/>
              </w:rPr>
            </w:pPr>
            <w:r w:rsidRPr="0003429F">
              <w:rPr>
                <w:rFonts w:cstheme="minorHAnsi"/>
                <w:sz w:val="20"/>
                <w:szCs w:val="20"/>
              </w:rPr>
              <w:t>bilddidaktisches Arbeiten mit Kreuzigungsdarstellungen, z. B.: Isenheimer Altar; Eiskreuze – Das Eigentl</w:t>
            </w:r>
            <w:r w:rsidRPr="0003429F">
              <w:rPr>
                <w:rFonts w:cstheme="minorHAnsi"/>
                <w:sz w:val="20"/>
                <w:szCs w:val="20"/>
              </w:rPr>
              <w:t>i</w:t>
            </w:r>
            <w:r w:rsidRPr="0003429F">
              <w:rPr>
                <w:rFonts w:cstheme="minorHAnsi"/>
                <w:sz w:val="20"/>
                <w:szCs w:val="20"/>
              </w:rPr>
              <w:t xml:space="preserve">che tritt zutage (vgl. IRP (Institut für Religionspädagogik). </w:t>
            </w:r>
            <w:r w:rsidRPr="0003429F">
              <w:rPr>
                <w:rFonts w:cstheme="minorHAnsi"/>
                <w:color w:val="000000" w:themeColor="text1"/>
                <w:sz w:val="20"/>
                <w:szCs w:val="20"/>
              </w:rPr>
              <w:t>Impulse. Zeitschrift für den katholischen Rel</w:t>
            </w:r>
            <w:r w:rsidRPr="0003429F">
              <w:rPr>
                <w:rFonts w:cstheme="minorHAnsi"/>
                <w:color w:val="000000" w:themeColor="text1"/>
                <w:sz w:val="20"/>
                <w:szCs w:val="20"/>
              </w:rPr>
              <w:t>i</w:t>
            </w:r>
            <w:r w:rsidRPr="0003429F">
              <w:rPr>
                <w:rFonts w:cstheme="minorHAnsi"/>
                <w:color w:val="000000" w:themeColor="text1"/>
                <w:sz w:val="20"/>
                <w:szCs w:val="20"/>
              </w:rPr>
              <w:t xml:space="preserve">gionsunterricht an allgemeinbildenden Gymnasien und beruflichen Schulen, </w:t>
            </w:r>
            <w:r w:rsidRPr="0003429F">
              <w:rPr>
                <w:rFonts w:cstheme="minorHAnsi"/>
                <w:sz w:val="20"/>
                <w:szCs w:val="20"/>
              </w:rPr>
              <w:t>Heft Frühjahr 2011: Unte</w:t>
            </w:r>
            <w:r w:rsidRPr="0003429F">
              <w:rPr>
                <w:rFonts w:cstheme="minorHAnsi"/>
                <w:sz w:val="20"/>
                <w:szCs w:val="20"/>
              </w:rPr>
              <w:t>r</w:t>
            </w:r>
            <w:r w:rsidRPr="0003429F">
              <w:rPr>
                <w:rFonts w:cstheme="minorHAnsi"/>
                <w:sz w:val="20"/>
                <w:szCs w:val="20"/>
              </w:rPr>
              <w:t xml:space="preserve">richtskonzepte); Kreuzweg digital oder analog z. B. Bilder, Installationen zum Kreuz; digitaler Kreuzweg </w:t>
            </w:r>
            <w:r w:rsidRPr="0003429F">
              <w:rPr>
                <w:rFonts w:cstheme="minorHAnsi"/>
                <w:i/>
                <w:sz w:val="20"/>
                <w:szCs w:val="20"/>
              </w:rPr>
              <w:t>Ans Licht?</w:t>
            </w:r>
          </w:p>
          <w:p w:rsidR="00BA4DDE" w:rsidRPr="0003429F" w:rsidRDefault="00BA4DDE" w:rsidP="00BA4DDE">
            <w:pPr>
              <w:pStyle w:val="Listenabsatz"/>
              <w:ind w:left="360"/>
              <w:rPr>
                <w:rFonts w:cstheme="minorHAnsi"/>
                <w:sz w:val="20"/>
                <w:szCs w:val="20"/>
              </w:rPr>
            </w:pPr>
            <w:r w:rsidRPr="0003429F">
              <w:rPr>
                <w:rFonts w:cstheme="minorHAnsi"/>
                <w:sz w:val="20"/>
                <w:szCs w:val="20"/>
              </w:rPr>
              <w:t xml:space="preserve">unter </w:t>
            </w:r>
            <w:hyperlink r:id="rId53" w:history="1">
              <w:r w:rsidRPr="0003429F">
                <w:rPr>
                  <w:rStyle w:val="Hyperlink"/>
                  <w:rFonts w:cstheme="minorHAnsi"/>
                  <w:sz w:val="20"/>
                  <w:szCs w:val="20"/>
                </w:rPr>
                <w:t>www.jugendkreuzweg-online.de</w:t>
              </w:r>
            </w:hyperlink>
            <w:r w:rsidRPr="0003429F">
              <w:rPr>
                <w:rFonts w:cstheme="minorHAnsi"/>
                <w:sz w:val="20"/>
                <w:szCs w:val="20"/>
              </w:rPr>
              <w:t xml:space="preserve"> (Datum des letzten Zugriffs: 17.01.2020)</w:t>
            </w:r>
          </w:p>
          <w:p w:rsidR="00BA4DDE" w:rsidRPr="0003429F" w:rsidRDefault="00BA4DDE" w:rsidP="003F722B">
            <w:pPr>
              <w:pStyle w:val="Listenabsatz"/>
              <w:numPr>
                <w:ilvl w:val="0"/>
                <w:numId w:val="137"/>
              </w:numPr>
              <w:rPr>
                <w:rFonts w:cstheme="minorHAnsi"/>
                <w:sz w:val="20"/>
                <w:szCs w:val="20"/>
              </w:rPr>
            </w:pPr>
            <w:r w:rsidRPr="0003429F">
              <w:rPr>
                <w:rFonts w:cstheme="minorHAnsi"/>
                <w:sz w:val="20"/>
                <w:szCs w:val="20"/>
              </w:rPr>
              <w:t>Literarische Annäherungen an Passion und Auferstehung (z. B. Langenhorst, Georg: Auferweckt ins L</w:t>
            </w:r>
            <w:r w:rsidRPr="0003429F">
              <w:rPr>
                <w:rFonts w:cstheme="minorHAnsi"/>
                <w:sz w:val="20"/>
                <w:szCs w:val="20"/>
              </w:rPr>
              <w:t>e</w:t>
            </w:r>
            <w:r w:rsidRPr="0003429F">
              <w:rPr>
                <w:rFonts w:cstheme="minorHAnsi"/>
                <w:sz w:val="20"/>
                <w:szCs w:val="20"/>
              </w:rPr>
              <w:t>ben. Die Osterbotschaft neu entdeckt, Freiburg i. Br. 2018.)</w:t>
            </w:r>
          </w:p>
          <w:p w:rsidR="00BA4DDE" w:rsidRPr="0003429F" w:rsidRDefault="00BA4DDE" w:rsidP="003F722B">
            <w:pPr>
              <w:pStyle w:val="Listenabsatz"/>
              <w:numPr>
                <w:ilvl w:val="0"/>
                <w:numId w:val="137"/>
              </w:numPr>
              <w:rPr>
                <w:rFonts w:cstheme="minorHAnsi"/>
                <w:sz w:val="20"/>
                <w:szCs w:val="20"/>
              </w:rPr>
            </w:pPr>
            <w:r w:rsidRPr="0003429F">
              <w:rPr>
                <w:rFonts w:cstheme="minorHAnsi"/>
                <w:sz w:val="20"/>
                <w:szCs w:val="20"/>
              </w:rPr>
              <w:t>ggf.: Arbeit mit Filmen, z. B.: Spielfilm „Auferstanden“ (Regie: Reynolds, Kevin, USA 2016)</w:t>
            </w:r>
          </w:p>
          <w:p w:rsidR="00BA4DDE" w:rsidRPr="0003429F" w:rsidRDefault="00BA4DDE" w:rsidP="003F722B">
            <w:pPr>
              <w:pStyle w:val="Listenabsatz"/>
              <w:numPr>
                <w:ilvl w:val="0"/>
                <w:numId w:val="137"/>
              </w:numPr>
              <w:spacing w:after="120"/>
              <w:ind w:left="357" w:hanging="357"/>
              <w:contextualSpacing w:val="0"/>
              <w:rPr>
                <w:rFonts w:cstheme="minorHAnsi"/>
                <w:sz w:val="20"/>
                <w:szCs w:val="20"/>
              </w:rPr>
            </w:pPr>
            <w:r w:rsidRPr="0003429F">
              <w:rPr>
                <w:rFonts w:cstheme="minorHAnsi"/>
                <w:sz w:val="20"/>
                <w:szCs w:val="20"/>
              </w:rPr>
              <w:t>ggf.: gestalterisches Arbeiten (z. B.: Erstellung eines Kreuzwegs)</w:t>
            </w:r>
          </w:p>
          <w:p w:rsidR="00BA4DDE" w:rsidRPr="0003429F" w:rsidRDefault="00BA4DDE" w:rsidP="00BA4DDE">
            <w:pPr>
              <w:rPr>
                <w:rFonts w:cstheme="minorHAnsi"/>
                <w:b/>
                <w:bCs/>
                <w:sz w:val="20"/>
                <w:szCs w:val="20"/>
              </w:rPr>
            </w:pPr>
            <w:r w:rsidRPr="0003429F">
              <w:rPr>
                <w:rFonts w:cstheme="minorHAnsi"/>
                <w:b/>
                <w:bCs/>
                <w:sz w:val="20"/>
                <w:szCs w:val="20"/>
              </w:rPr>
              <w:t xml:space="preserve">Literatur: </w:t>
            </w:r>
          </w:p>
          <w:p w:rsidR="00BA4DDE" w:rsidRPr="0003429F" w:rsidRDefault="00BA4DDE" w:rsidP="00BA4DDE">
            <w:pPr>
              <w:rPr>
                <w:rFonts w:cstheme="minorHAnsi"/>
                <w:sz w:val="20"/>
                <w:szCs w:val="20"/>
              </w:rPr>
            </w:pPr>
            <w:r w:rsidRPr="0003429F">
              <w:rPr>
                <w:rFonts w:cstheme="minorHAnsi"/>
                <w:sz w:val="20"/>
                <w:szCs w:val="20"/>
              </w:rPr>
              <w:t>Frisch, Hermann-Josef/Gantschev, Ivan: Der Chamäleonvogel. Eine Ostergeschichte für Kinder und ihre E</w:t>
            </w:r>
            <w:r w:rsidRPr="0003429F">
              <w:rPr>
                <w:rFonts w:cstheme="minorHAnsi"/>
                <w:sz w:val="20"/>
                <w:szCs w:val="20"/>
              </w:rPr>
              <w:t>l</w:t>
            </w:r>
            <w:r w:rsidRPr="0003429F">
              <w:rPr>
                <w:rFonts w:cstheme="minorHAnsi"/>
                <w:sz w:val="20"/>
                <w:szCs w:val="20"/>
              </w:rPr>
              <w:t>tern, Gütersloh 2005</w:t>
            </w:r>
          </w:p>
          <w:p w:rsidR="00BA4DDE" w:rsidRPr="0003429F" w:rsidRDefault="007A18B4" w:rsidP="00BA4DDE">
            <w:pPr>
              <w:rPr>
                <w:rFonts w:cstheme="minorHAnsi"/>
                <w:sz w:val="20"/>
                <w:szCs w:val="20"/>
              </w:rPr>
            </w:pPr>
            <w:hyperlink r:id="rId54" w:history="1">
              <w:r w:rsidR="00BA4DDE" w:rsidRPr="0003429F">
                <w:rPr>
                  <w:rFonts w:cstheme="minorHAnsi"/>
                  <w:sz w:val="20"/>
                  <w:szCs w:val="20"/>
                </w:rPr>
                <w:t>Westera</w:t>
              </w:r>
            </w:hyperlink>
            <w:r w:rsidR="00BA4DDE" w:rsidRPr="0003429F">
              <w:rPr>
                <w:rFonts w:cstheme="minorHAnsi"/>
                <w:sz w:val="20"/>
                <w:szCs w:val="20"/>
              </w:rPr>
              <w:t>, Bette: Überall und Nirgends, München 2016</w:t>
            </w:r>
          </w:p>
          <w:p w:rsidR="00BA4DDE" w:rsidRPr="0003429F" w:rsidRDefault="00BA4DDE" w:rsidP="00BA4DDE">
            <w:pPr>
              <w:rPr>
                <w:rFonts w:cstheme="minorHAnsi"/>
                <w:sz w:val="20"/>
                <w:szCs w:val="20"/>
              </w:rPr>
            </w:pPr>
            <w:r w:rsidRPr="0003429F">
              <w:rPr>
                <w:rFonts w:cstheme="minorHAnsi"/>
                <w:sz w:val="20"/>
                <w:szCs w:val="20"/>
              </w:rPr>
              <w:t>Bösen, Willibald: Auferweckt gemäß der Schrift. Das biblische Fundament des Osterglaubens, Freiburg i. Br. 2006</w:t>
            </w:r>
          </w:p>
          <w:p w:rsidR="00BA4DDE" w:rsidRPr="0003429F" w:rsidRDefault="00BA4DDE" w:rsidP="00BA4DDE">
            <w:pPr>
              <w:rPr>
                <w:rFonts w:cstheme="minorHAnsi"/>
                <w:sz w:val="20"/>
                <w:szCs w:val="20"/>
              </w:rPr>
            </w:pPr>
            <w:r w:rsidRPr="0003429F">
              <w:rPr>
                <w:rFonts w:cstheme="minorHAnsi"/>
                <w:sz w:val="20"/>
                <w:szCs w:val="20"/>
              </w:rPr>
              <w:t>Burrichter, Rita/Gärtner, Claudia: Mit Bildern lernen. Eine Bilddidaktik für den Religionsunterricht, München 2014</w:t>
            </w:r>
          </w:p>
          <w:p w:rsidR="00BA4DDE" w:rsidRPr="0003429F" w:rsidRDefault="00BA4DDE" w:rsidP="00BA4DDE">
            <w:pPr>
              <w:rPr>
                <w:rFonts w:cstheme="minorHAnsi"/>
                <w:sz w:val="20"/>
                <w:szCs w:val="20"/>
              </w:rPr>
            </w:pPr>
            <w:r w:rsidRPr="0003429F">
              <w:rPr>
                <w:rFonts w:cstheme="minorHAnsi"/>
                <w:sz w:val="20"/>
                <w:szCs w:val="20"/>
              </w:rPr>
              <w:t>Lange, Günter: Christusbilder sehen und verstehen, München 2011</w:t>
            </w:r>
          </w:p>
          <w:p w:rsidR="00BA4DDE" w:rsidRPr="0003429F" w:rsidRDefault="00BA4DDE" w:rsidP="00BA4DDE">
            <w:pPr>
              <w:rPr>
                <w:rFonts w:cstheme="minorHAnsi"/>
                <w:sz w:val="20"/>
                <w:szCs w:val="20"/>
              </w:rPr>
            </w:pPr>
            <w:r w:rsidRPr="0003429F">
              <w:rPr>
                <w:rFonts w:cstheme="minorHAnsi"/>
                <w:sz w:val="20"/>
                <w:szCs w:val="20"/>
              </w:rPr>
              <w:t>Langenhorst, Georg: Auferweckt ins Leben. Die Osterbotschaft neu entdeckt, Freiburg i. Br. 2018</w:t>
            </w:r>
          </w:p>
          <w:p w:rsidR="00BA4DDE" w:rsidRPr="0003429F" w:rsidRDefault="00BA4DDE" w:rsidP="00BA4DDE">
            <w:pPr>
              <w:spacing w:after="60"/>
              <w:rPr>
                <w:rFonts w:cstheme="minorHAnsi"/>
                <w:sz w:val="20"/>
                <w:szCs w:val="20"/>
              </w:rPr>
            </w:pPr>
            <w:r w:rsidRPr="0003429F">
              <w:rPr>
                <w:rFonts w:cstheme="minorHAnsi"/>
                <w:sz w:val="20"/>
                <w:szCs w:val="20"/>
              </w:rPr>
              <w:t>RelliS, Zeitschrift für den katholischen Religionsunterricht, Heft 1/2012: Auferstehung, Paderborn 2012</w:t>
            </w:r>
          </w:p>
          <w:p w:rsidR="00BA4DDE" w:rsidRPr="0003429F" w:rsidRDefault="00BA4DDE" w:rsidP="00BA4DDE">
            <w:pPr>
              <w:pStyle w:val="Listenabsatz"/>
              <w:spacing w:after="60"/>
              <w:ind w:left="0"/>
              <w:contextualSpacing w:val="0"/>
              <w:rPr>
                <w:rFonts w:eastAsia="Times New Roman" w:cstheme="minorHAnsi"/>
                <w:sz w:val="20"/>
                <w:szCs w:val="20"/>
                <w:lang w:eastAsia="de-DE"/>
              </w:rPr>
            </w:pPr>
            <w:r w:rsidRPr="0003429F">
              <w:rPr>
                <w:rFonts w:cstheme="minorHAnsi"/>
                <w:b/>
                <w:color w:val="000000" w:themeColor="text1"/>
                <w:sz w:val="20"/>
                <w:szCs w:val="20"/>
              </w:rPr>
              <w:t>Hinweise auf außerschulische Lernorte:</w:t>
            </w:r>
            <w:r w:rsidRPr="0003429F">
              <w:rPr>
                <w:rFonts w:cstheme="minorHAnsi"/>
                <w:color w:val="000000" w:themeColor="text1"/>
                <w:sz w:val="20"/>
                <w:szCs w:val="20"/>
              </w:rPr>
              <w:t xml:space="preserve"> ---</w:t>
            </w:r>
            <w:r w:rsidRPr="0003429F">
              <w:rPr>
                <w:rFonts w:cstheme="minorHAnsi"/>
                <w:b/>
                <w:color w:val="000000" w:themeColor="text1"/>
                <w:sz w:val="20"/>
                <w:szCs w:val="20"/>
              </w:rPr>
              <w:t xml:space="preserve"> / Kooperationen:</w:t>
            </w:r>
            <w:r w:rsidRPr="0003429F">
              <w:rPr>
                <w:rFonts w:cstheme="minorHAnsi"/>
                <w:color w:val="000000" w:themeColor="text1"/>
                <w:sz w:val="20"/>
                <w:szCs w:val="20"/>
              </w:rPr>
              <w:t xml:space="preserve"> ---</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72"/>
        <w:gridCol w:w="87"/>
        <w:gridCol w:w="145"/>
        <w:gridCol w:w="9199"/>
      </w:tblGrid>
      <w:tr w:rsidR="00BA4DDE" w:rsidRPr="007D2312" w:rsidTr="00BA4DDE">
        <w:tc>
          <w:tcPr>
            <w:tcW w:w="5000" w:type="pct"/>
            <w:gridSpan w:val="4"/>
          </w:tcPr>
          <w:p w:rsidR="00BA4DDE" w:rsidRPr="007D2312" w:rsidRDefault="00BA4DDE" w:rsidP="00BA4DDE">
            <w:pPr>
              <w:spacing w:before="120"/>
              <w:rPr>
                <w:rFonts w:cstheme="minorHAnsi"/>
                <w:b/>
                <w:i/>
                <w:color w:val="000000" w:themeColor="text1"/>
                <w:sz w:val="20"/>
                <w:szCs w:val="20"/>
              </w:rPr>
            </w:pPr>
            <w:r w:rsidRPr="007D2312">
              <w:rPr>
                <w:rFonts w:cstheme="minorHAnsi"/>
                <w:b/>
                <w:i/>
                <w:color w:val="000000" w:themeColor="text1"/>
                <w:sz w:val="20"/>
                <w:szCs w:val="20"/>
                <w:u w:val="single"/>
              </w:rPr>
              <w:lastRenderedPageBreak/>
              <w:t>Unterrichtsvorhaben III</w:t>
            </w:r>
            <w:r w:rsidRPr="007D2312">
              <w:rPr>
                <w:rFonts w:cstheme="minorHAnsi"/>
                <w:b/>
                <w:i/>
                <w:color w:val="000000" w:themeColor="text1"/>
                <w:sz w:val="20"/>
                <w:szCs w:val="20"/>
              </w:rPr>
              <w:t xml:space="preserve">: </w:t>
            </w:r>
            <w:r w:rsidRPr="007D2312">
              <w:rPr>
                <w:rFonts w:cstheme="minorHAnsi"/>
                <w:b/>
                <w:bCs/>
                <w:color w:val="000000" w:themeColor="text1"/>
                <w:sz w:val="20"/>
                <w:szCs w:val="20"/>
              </w:rPr>
              <w:t>Abschied nehmen – Umgang mit Trauer und Vorstellungen vom Leben nach dem Tod</w:t>
            </w:r>
          </w:p>
          <w:p w:rsidR="00BA4DDE" w:rsidRPr="007D2312" w:rsidRDefault="00BA4DDE" w:rsidP="00BA4DDE">
            <w:pPr>
              <w:rPr>
                <w:rFonts w:cstheme="minorHAnsi"/>
                <w:color w:val="000000" w:themeColor="text1"/>
                <w:sz w:val="20"/>
                <w:szCs w:val="20"/>
              </w:rPr>
            </w:pPr>
            <w:r w:rsidRPr="007D2312">
              <w:rPr>
                <w:rFonts w:cstheme="minorHAnsi"/>
                <w:b/>
                <w:color w:val="000000" w:themeColor="text1"/>
                <w:sz w:val="20"/>
                <w:szCs w:val="20"/>
              </w:rPr>
              <w:t>Inhaltsfelder und inhaltliche Schwerpunkte</w:t>
            </w:r>
            <w:r w:rsidRPr="007D2312">
              <w:rPr>
                <w:rFonts w:cstheme="minorHAnsi"/>
                <w:color w:val="000000" w:themeColor="text1"/>
                <w:sz w:val="20"/>
                <w:szCs w:val="20"/>
              </w:rPr>
              <w:t>:</w:t>
            </w:r>
          </w:p>
          <w:p w:rsidR="00BA4DDE" w:rsidRPr="007D2312" w:rsidRDefault="00BA4DDE" w:rsidP="00BA4DDE">
            <w:pPr>
              <w:rPr>
                <w:rFonts w:cstheme="minorHAnsi"/>
                <w:sz w:val="20"/>
                <w:szCs w:val="20"/>
              </w:rPr>
            </w:pPr>
            <w:r w:rsidRPr="007D2312">
              <w:rPr>
                <w:rFonts w:cstheme="minorHAnsi"/>
                <w:sz w:val="20"/>
                <w:szCs w:val="20"/>
              </w:rPr>
              <w:t>IF 3. Jesus, der Christus</w:t>
            </w:r>
          </w:p>
          <w:p w:rsidR="00BA4DDE" w:rsidRPr="007D2312" w:rsidRDefault="00BA4DDE" w:rsidP="003F722B">
            <w:pPr>
              <w:pStyle w:val="Listenabsatz"/>
              <w:numPr>
                <w:ilvl w:val="0"/>
                <w:numId w:val="140"/>
              </w:numPr>
              <w:spacing w:after="200" w:line="276" w:lineRule="auto"/>
              <w:jc w:val="both"/>
              <w:rPr>
                <w:rFonts w:cstheme="minorHAnsi"/>
                <w:sz w:val="20"/>
                <w:szCs w:val="20"/>
              </w:rPr>
            </w:pPr>
            <w:r w:rsidRPr="007D2312">
              <w:rPr>
                <w:rFonts w:cstheme="minorHAnsi"/>
                <w:sz w:val="20"/>
                <w:szCs w:val="20"/>
              </w:rPr>
              <w:t>Kreuzestod und Auferstehung Jesu Christi</w:t>
            </w:r>
          </w:p>
          <w:p w:rsidR="00BA4DDE" w:rsidRPr="007D2312" w:rsidRDefault="00BA4DDE" w:rsidP="00BA4DDE">
            <w:pPr>
              <w:rPr>
                <w:rFonts w:cstheme="minorHAnsi"/>
                <w:sz w:val="20"/>
                <w:szCs w:val="20"/>
              </w:rPr>
            </w:pPr>
            <w:r w:rsidRPr="007D2312">
              <w:rPr>
                <w:rFonts w:cstheme="minorHAnsi"/>
                <w:sz w:val="20"/>
                <w:szCs w:val="20"/>
              </w:rPr>
              <w:t>IF 6. Weltreligionen im Dialog</w:t>
            </w:r>
          </w:p>
          <w:p w:rsidR="00BA4DDE" w:rsidRPr="007D2312" w:rsidRDefault="00BA4DDE" w:rsidP="003F722B">
            <w:pPr>
              <w:pStyle w:val="Listenabsatz"/>
              <w:numPr>
                <w:ilvl w:val="0"/>
                <w:numId w:val="140"/>
              </w:numPr>
              <w:spacing w:after="200" w:line="276" w:lineRule="auto"/>
              <w:jc w:val="both"/>
              <w:rPr>
                <w:rFonts w:cstheme="minorHAnsi"/>
                <w:sz w:val="20"/>
                <w:szCs w:val="20"/>
              </w:rPr>
            </w:pPr>
            <w:r w:rsidRPr="007D2312">
              <w:rPr>
                <w:rFonts w:cstheme="minorHAnsi"/>
                <w:sz w:val="20"/>
                <w:szCs w:val="20"/>
              </w:rPr>
              <w:t>Judentum, Christentum und Islam im Trialog</w:t>
            </w:r>
          </w:p>
          <w:p w:rsidR="00BA4DDE" w:rsidRPr="007D2312" w:rsidRDefault="00BA4DDE" w:rsidP="00BA4DDE">
            <w:pPr>
              <w:rPr>
                <w:rFonts w:cstheme="minorHAnsi"/>
                <w:sz w:val="20"/>
                <w:szCs w:val="20"/>
              </w:rPr>
            </w:pPr>
            <w:r w:rsidRPr="007D2312">
              <w:rPr>
                <w:rFonts w:cstheme="minorHAnsi"/>
                <w:sz w:val="20"/>
                <w:szCs w:val="20"/>
              </w:rPr>
              <w:t>IF 7. Religion in einer pluralen Gesellschaft</w:t>
            </w:r>
          </w:p>
          <w:p w:rsidR="00BA4DDE" w:rsidRPr="007D2312" w:rsidRDefault="00BA4DDE" w:rsidP="003F722B">
            <w:pPr>
              <w:pStyle w:val="Listenabsatz"/>
              <w:numPr>
                <w:ilvl w:val="0"/>
                <w:numId w:val="140"/>
              </w:numPr>
              <w:spacing w:after="200" w:line="276" w:lineRule="auto"/>
              <w:jc w:val="both"/>
              <w:rPr>
                <w:rFonts w:cstheme="minorHAnsi"/>
                <w:sz w:val="20"/>
                <w:szCs w:val="20"/>
              </w:rPr>
            </w:pPr>
            <w:r w:rsidRPr="007D2312">
              <w:rPr>
                <w:rFonts w:cstheme="minorHAnsi"/>
                <w:sz w:val="20"/>
                <w:szCs w:val="20"/>
              </w:rPr>
              <w:t xml:space="preserve">Lebensgestaltung angesichts religiös-weltanschaulicher Vielfalt und Säkularisierungstendenzen </w:t>
            </w:r>
          </w:p>
          <w:p w:rsidR="00BA4DDE" w:rsidRPr="007D2312" w:rsidRDefault="00BA4DDE" w:rsidP="00BA4DDE">
            <w:pPr>
              <w:spacing w:after="60"/>
              <w:rPr>
                <w:rFonts w:cstheme="minorHAnsi"/>
                <w:color w:val="000000" w:themeColor="text1"/>
                <w:sz w:val="20"/>
                <w:szCs w:val="20"/>
              </w:rPr>
            </w:pPr>
            <w:r w:rsidRPr="007D2312">
              <w:rPr>
                <w:rFonts w:cstheme="minorHAnsi"/>
                <w:b/>
                <w:color w:val="000000" w:themeColor="text1"/>
                <w:sz w:val="20"/>
                <w:szCs w:val="20"/>
              </w:rPr>
              <w:t>Zeitbedarf</w:t>
            </w:r>
            <w:r w:rsidRPr="007D2312">
              <w:rPr>
                <w:rFonts w:cstheme="minorHAnsi"/>
                <w:color w:val="000000" w:themeColor="text1"/>
                <w:sz w:val="20"/>
                <w:szCs w:val="20"/>
              </w:rPr>
              <w:t>: ca. 12 Ustd.</w:t>
            </w:r>
          </w:p>
        </w:tc>
      </w:tr>
      <w:tr w:rsidR="00BA4DDE" w:rsidRPr="007D2312" w:rsidTr="00BA4DDE">
        <w:tc>
          <w:tcPr>
            <w:tcW w:w="5000" w:type="pct"/>
            <w:gridSpan w:val="4"/>
          </w:tcPr>
          <w:p w:rsidR="00BA4DDE" w:rsidRPr="007D2312" w:rsidRDefault="00BA4DDE" w:rsidP="00BA4DDE">
            <w:pPr>
              <w:tabs>
                <w:tab w:val="left" w:pos="360"/>
              </w:tabs>
              <w:spacing w:after="120" w:line="240" w:lineRule="auto"/>
              <w:rPr>
                <w:rFonts w:cstheme="minorHAnsi"/>
                <w:color w:val="000000" w:themeColor="text1"/>
                <w:sz w:val="20"/>
                <w:szCs w:val="20"/>
                <w:u w:val="single"/>
              </w:rPr>
            </w:pPr>
            <w:r w:rsidRPr="007D2312">
              <w:rPr>
                <w:rFonts w:cstheme="minorHAnsi"/>
                <w:b/>
                <w:color w:val="000000" w:themeColor="text1"/>
                <w:sz w:val="20"/>
                <w:szCs w:val="20"/>
                <w:u w:val="single"/>
              </w:rPr>
              <w:t>Übergeordnete Kompetenzerwartungen</w:t>
            </w:r>
          </w:p>
          <w:p w:rsidR="00BA4DDE" w:rsidRPr="007D2312" w:rsidRDefault="00BA4DDE" w:rsidP="00BA4DDE">
            <w:pPr>
              <w:spacing w:before="120"/>
              <w:rPr>
                <w:rFonts w:cstheme="minorHAnsi"/>
                <w:sz w:val="20"/>
                <w:szCs w:val="20"/>
              </w:rPr>
            </w:pPr>
            <w:r w:rsidRPr="007D2312">
              <w:rPr>
                <w:rFonts w:cstheme="minorHAnsi"/>
                <w:sz w:val="20"/>
                <w:szCs w:val="20"/>
              </w:rPr>
              <w:t>Die Schülerinnen und Schüler</w:t>
            </w:r>
          </w:p>
          <w:p w:rsidR="00BA4DDE" w:rsidRPr="007D2312" w:rsidRDefault="00BA4DDE" w:rsidP="003F722B">
            <w:pPr>
              <w:pStyle w:val="Listenabsatz"/>
              <w:numPr>
                <w:ilvl w:val="0"/>
                <w:numId w:val="9"/>
              </w:numPr>
              <w:spacing w:after="200" w:line="276" w:lineRule="auto"/>
              <w:ind w:left="641" w:hanging="357"/>
              <w:jc w:val="both"/>
              <w:rPr>
                <w:rFonts w:cstheme="minorHAnsi"/>
                <w:sz w:val="20"/>
                <w:szCs w:val="20"/>
              </w:rPr>
            </w:pPr>
            <w:r w:rsidRPr="007D2312">
              <w:rPr>
                <w:rFonts w:cstheme="minorHAnsi"/>
                <w:sz w:val="20"/>
                <w:szCs w:val="20"/>
              </w:rPr>
              <w:t xml:space="preserve">entwickeln Fragen nach Herkunft, Sinn und Zukunft des eigenen Lebens und der Welt und grenzen unterschiedliche Antworten voneinander ab, </w:t>
            </w:r>
            <w:r>
              <w:rPr>
                <w:rFonts w:cstheme="minorHAnsi"/>
                <w:sz w:val="20"/>
                <w:szCs w:val="20"/>
              </w:rPr>
              <w:t>(</w:t>
            </w:r>
            <w:r w:rsidRPr="007D2312">
              <w:rPr>
                <w:rFonts w:cstheme="minorHAnsi"/>
                <w:sz w:val="20"/>
                <w:szCs w:val="20"/>
              </w:rPr>
              <w:t>SK1</w:t>
            </w:r>
            <w:r>
              <w:rPr>
                <w:rFonts w:cstheme="minorHAnsi"/>
                <w:sz w:val="20"/>
                <w:szCs w:val="20"/>
              </w:rPr>
              <w:t>)</w:t>
            </w:r>
          </w:p>
          <w:p w:rsidR="00BA4DDE" w:rsidRPr="007D2312" w:rsidRDefault="00BA4DDE" w:rsidP="003F722B">
            <w:pPr>
              <w:pStyle w:val="Listenabsatz"/>
              <w:numPr>
                <w:ilvl w:val="0"/>
                <w:numId w:val="9"/>
              </w:numPr>
              <w:spacing w:after="200" w:line="276" w:lineRule="auto"/>
              <w:ind w:left="641" w:hanging="357"/>
              <w:jc w:val="both"/>
              <w:rPr>
                <w:rFonts w:cstheme="minorHAnsi"/>
                <w:sz w:val="20"/>
                <w:szCs w:val="20"/>
              </w:rPr>
            </w:pPr>
            <w:r w:rsidRPr="007D2312">
              <w:rPr>
                <w:rFonts w:cstheme="minorHAnsi"/>
                <w:sz w:val="20"/>
                <w:szCs w:val="20"/>
              </w:rPr>
              <w:t xml:space="preserve">beschreiben im Vergleich mit anderen Religionen spezifische Merkmale des christlichen Glaubens, </w:t>
            </w:r>
            <w:r>
              <w:rPr>
                <w:rFonts w:cstheme="minorHAnsi"/>
                <w:sz w:val="20"/>
                <w:szCs w:val="20"/>
              </w:rPr>
              <w:t>(</w:t>
            </w:r>
            <w:r w:rsidRPr="007D2312">
              <w:rPr>
                <w:rFonts w:cstheme="minorHAnsi"/>
                <w:sz w:val="20"/>
                <w:szCs w:val="20"/>
              </w:rPr>
              <w:t>SK6</w:t>
            </w:r>
            <w:r>
              <w:rPr>
                <w:rFonts w:cstheme="minorHAnsi"/>
                <w:sz w:val="20"/>
                <w:szCs w:val="20"/>
              </w:rPr>
              <w:t>)</w:t>
            </w:r>
          </w:p>
          <w:p w:rsidR="00BA4DDE" w:rsidRPr="007D2312" w:rsidRDefault="00BA4DDE" w:rsidP="003F722B">
            <w:pPr>
              <w:pStyle w:val="Listenabsatz"/>
              <w:numPr>
                <w:ilvl w:val="0"/>
                <w:numId w:val="9"/>
              </w:numPr>
              <w:spacing w:after="200" w:line="276" w:lineRule="auto"/>
              <w:ind w:left="641" w:hanging="357"/>
              <w:jc w:val="both"/>
              <w:rPr>
                <w:rFonts w:cstheme="minorHAnsi"/>
                <w:sz w:val="20"/>
                <w:szCs w:val="20"/>
              </w:rPr>
            </w:pPr>
            <w:r w:rsidRPr="007D2312">
              <w:rPr>
                <w:rFonts w:cstheme="minorHAnsi"/>
                <w:sz w:val="20"/>
                <w:szCs w:val="20"/>
              </w:rPr>
              <w:t>unterscheiden religiöse und säkulare Ausdrucksformen im soziokulturellen Kontext,</w:t>
            </w:r>
            <w:r>
              <w:rPr>
                <w:rFonts w:cstheme="minorHAnsi"/>
                <w:sz w:val="20"/>
                <w:szCs w:val="20"/>
              </w:rPr>
              <w:t xml:space="preserve"> (</w:t>
            </w:r>
            <w:r w:rsidRPr="007D2312">
              <w:rPr>
                <w:rFonts w:cstheme="minorHAnsi"/>
                <w:sz w:val="20"/>
                <w:szCs w:val="20"/>
              </w:rPr>
              <w:t>SK10</w:t>
            </w:r>
            <w:r>
              <w:rPr>
                <w:rFonts w:cstheme="minorHAnsi"/>
                <w:sz w:val="20"/>
                <w:szCs w:val="20"/>
              </w:rPr>
              <w:t>)</w:t>
            </w:r>
          </w:p>
          <w:p w:rsidR="00BA4DDE" w:rsidRPr="007D2312" w:rsidRDefault="00BA4DDE" w:rsidP="003F722B">
            <w:pPr>
              <w:pStyle w:val="Listenabsatz"/>
              <w:numPr>
                <w:ilvl w:val="0"/>
                <w:numId w:val="9"/>
              </w:numPr>
              <w:spacing w:after="200" w:line="276" w:lineRule="auto"/>
              <w:ind w:left="641" w:hanging="357"/>
              <w:jc w:val="both"/>
              <w:rPr>
                <w:rFonts w:cstheme="minorHAnsi"/>
                <w:sz w:val="20"/>
                <w:szCs w:val="20"/>
              </w:rPr>
            </w:pPr>
            <w:r w:rsidRPr="007D2312">
              <w:rPr>
                <w:rFonts w:cstheme="minorHAnsi"/>
                <w:sz w:val="20"/>
                <w:szCs w:val="20"/>
              </w:rPr>
              <w:t xml:space="preserve">analysieren kriteriengeleitet religiös relevante künstlerische Darstellungen und deuten sie, </w:t>
            </w:r>
            <w:r>
              <w:rPr>
                <w:rFonts w:cstheme="minorHAnsi"/>
                <w:sz w:val="20"/>
                <w:szCs w:val="20"/>
              </w:rPr>
              <w:t>(</w:t>
            </w:r>
            <w:r w:rsidRPr="007D2312">
              <w:rPr>
                <w:rFonts w:cstheme="minorHAnsi"/>
                <w:sz w:val="20"/>
                <w:szCs w:val="20"/>
              </w:rPr>
              <w:t>MK4</w:t>
            </w:r>
            <w:r>
              <w:rPr>
                <w:rFonts w:cstheme="minorHAnsi"/>
                <w:sz w:val="20"/>
                <w:szCs w:val="20"/>
              </w:rPr>
              <w:t>)</w:t>
            </w:r>
          </w:p>
          <w:p w:rsidR="00BA4DDE" w:rsidRPr="007D2312" w:rsidRDefault="00BA4DDE" w:rsidP="003F722B">
            <w:pPr>
              <w:pStyle w:val="Listenabsatz"/>
              <w:numPr>
                <w:ilvl w:val="0"/>
                <w:numId w:val="9"/>
              </w:numPr>
              <w:spacing w:after="200" w:line="276" w:lineRule="auto"/>
              <w:ind w:left="641" w:hanging="357"/>
              <w:jc w:val="both"/>
              <w:rPr>
                <w:rFonts w:cstheme="minorHAnsi"/>
                <w:sz w:val="20"/>
                <w:szCs w:val="20"/>
              </w:rPr>
            </w:pPr>
            <w:r w:rsidRPr="007D2312">
              <w:rPr>
                <w:rFonts w:cstheme="minorHAnsi"/>
                <w:sz w:val="20"/>
                <w:szCs w:val="20"/>
              </w:rPr>
              <w:t xml:space="preserve">erörtern unterschiedliche Positionen und entwickeln einen eigenen Standpunkt in religiösen und ethischen Fragen, </w:t>
            </w:r>
            <w:r>
              <w:rPr>
                <w:rFonts w:cstheme="minorHAnsi"/>
                <w:sz w:val="20"/>
                <w:szCs w:val="20"/>
              </w:rPr>
              <w:t>(</w:t>
            </w:r>
            <w:r w:rsidRPr="007D2312">
              <w:rPr>
                <w:rFonts w:cstheme="minorHAnsi"/>
                <w:sz w:val="20"/>
                <w:szCs w:val="20"/>
              </w:rPr>
              <w:t>UK1</w:t>
            </w:r>
            <w:r>
              <w:rPr>
                <w:rFonts w:cstheme="minorHAnsi"/>
                <w:sz w:val="20"/>
                <w:szCs w:val="20"/>
              </w:rPr>
              <w:t>)</w:t>
            </w:r>
          </w:p>
          <w:p w:rsidR="00BA4DDE" w:rsidRPr="007D2312" w:rsidRDefault="00BA4DDE" w:rsidP="003F722B">
            <w:pPr>
              <w:pStyle w:val="Listenabsatz"/>
              <w:numPr>
                <w:ilvl w:val="0"/>
                <w:numId w:val="9"/>
              </w:numPr>
              <w:spacing w:after="60" w:line="276" w:lineRule="auto"/>
              <w:ind w:left="641" w:hanging="357"/>
              <w:contextualSpacing w:val="0"/>
              <w:jc w:val="both"/>
              <w:rPr>
                <w:rFonts w:cstheme="minorHAnsi"/>
                <w:sz w:val="20"/>
                <w:szCs w:val="20"/>
              </w:rPr>
            </w:pPr>
            <w:r w:rsidRPr="007D2312">
              <w:rPr>
                <w:rFonts w:cstheme="minorHAnsi"/>
                <w:sz w:val="20"/>
                <w:szCs w:val="20"/>
              </w:rPr>
              <w:t>begegnen religiösen und ethischen Überzeugungen anderer sowie Ausdrucksformen des Glaubens in verschiedenen Religionen respektvoll und reflektiert</w:t>
            </w:r>
            <w:r>
              <w:rPr>
                <w:rFonts w:cstheme="minorHAnsi"/>
                <w:sz w:val="20"/>
                <w:szCs w:val="20"/>
              </w:rPr>
              <w:t>. (</w:t>
            </w:r>
            <w:r w:rsidRPr="007D2312">
              <w:rPr>
                <w:rFonts w:cstheme="minorHAnsi"/>
                <w:sz w:val="20"/>
                <w:szCs w:val="20"/>
              </w:rPr>
              <w:t>HK3</w:t>
            </w:r>
            <w:r>
              <w:rPr>
                <w:rFonts w:cstheme="minorHAnsi"/>
                <w:sz w:val="20"/>
                <w:szCs w:val="20"/>
              </w:rPr>
              <w:t>)</w:t>
            </w:r>
          </w:p>
        </w:tc>
      </w:tr>
      <w:tr w:rsidR="00BA4DDE" w:rsidRPr="007D2312" w:rsidTr="003F722B">
        <w:tc>
          <w:tcPr>
            <w:tcW w:w="1829" w:type="pct"/>
            <w:gridSpan w:val="3"/>
          </w:tcPr>
          <w:p w:rsidR="00BA4DDE" w:rsidRDefault="00BA4DDE" w:rsidP="00BA4DDE">
            <w:pPr>
              <w:spacing w:before="120"/>
              <w:rPr>
                <w:rFonts w:cstheme="minorHAnsi"/>
                <w:b/>
                <w:color w:val="000000" w:themeColor="text1"/>
                <w:sz w:val="20"/>
                <w:szCs w:val="20"/>
              </w:rPr>
            </w:pPr>
            <w:r w:rsidRPr="007D2312">
              <w:rPr>
                <w:rFonts w:cstheme="minorHAnsi"/>
                <w:b/>
                <w:color w:val="000000" w:themeColor="text1"/>
                <w:sz w:val="20"/>
                <w:szCs w:val="20"/>
              </w:rPr>
              <w:t>Konkretisierte Kompetenzerwartungen</w:t>
            </w:r>
          </w:p>
          <w:p w:rsidR="00BA4DDE" w:rsidRPr="007D2312" w:rsidRDefault="00BA4DDE" w:rsidP="003F722B">
            <w:pPr>
              <w:pStyle w:val="Listenabsatz"/>
              <w:numPr>
                <w:ilvl w:val="0"/>
                <w:numId w:val="139"/>
              </w:numPr>
              <w:spacing w:after="200" w:line="276" w:lineRule="auto"/>
              <w:ind w:left="357" w:hanging="357"/>
              <w:contextualSpacing w:val="0"/>
              <w:jc w:val="both"/>
              <w:rPr>
                <w:rFonts w:cstheme="minorHAnsi"/>
                <w:color w:val="000000" w:themeColor="text1"/>
                <w:sz w:val="20"/>
                <w:szCs w:val="20"/>
              </w:rPr>
            </w:pPr>
            <w:r w:rsidRPr="007D2312">
              <w:rPr>
                <w:rFonts w:cstheme="minorHAnsi"/>
                <w:color w:val="000000" w:themeColor="text1"/>
                <w:sz w:val="20"/>
                <w:szCs w:val="20"/>
              </w:rPr>
              <w:t>unterscheiden den christlichen Auferstehungsglauben von anderen Vorstellungen (u.</w:t>
            </w:r>
            <w:r>
              <w:rPr>
                <w:rFonts w:cstheme="minorHAnsi"/>
                <w:color w:val="000000" w:themeColor="text1"/>
                <w:sz w:val="20"/>
                <w:szCs w:val="20"/>
              </w:rPr>
              <w:t> </w:t>
            </w:r>
            <w:r w:rsidRPr="007D2312">
              <w:rPr>
                <w:rFonts w:cstheme="minorHAnsi"/>
                <w:color w:val="000000" w:themeColor="text1"/>
                <w:sz w:val="20"/>
                <w:szCs w:val="20"/>
              </w:rPr>
              <w:t>a. Rückkehr ins irdische Leben, ausschließliches Weiterleben in d</w:t>
            </w:r>
            <w:r>
              <w:rPr>
                <w:rFonts w:cstheme="minorHAnsi"/>
                <w:color w:val="000000" w:themeColor="text1"/>
                <w:sz w:val="20"/>
                <w:szCs w:val="20"/>
              </w:rPr>
              <w:t>en Gedanken von Menschen), (K23)</w:t>
            </w:r>
          </w:p>
          <w:p w:rsidR="00BA4DDE" w:rsidRPr="007D2312" w:rsidRDefault="00BA4DDE" w:rsidP="003F722B">
            <w:pPr>
              <w:pStyle w:val="Listenabsatz"/>
              <w:numPr>
                <w:ilvl w:val="0"/>
                <w:numId w:val="139"/>
              </w:numPr>
              <w:spacing w:after="200" w:line="276" w:lineRule="auto"/>
              <w:contextualSpacing w:val="0"/>
              <w:jc w:val="both"/>
              <w:rPr>
                <w:rFonts w:cstheme="minorHAnsi"/>
                <w:color w:val="000000" w:themeColor="text1"/>
                <w:sz w:val="20"/>
                <w:szCs w:val="20"/>
              </w:rPr>
            </w:pPr>
            <w:r w:rsidRPr="007D2312">
              <w:rPr>
                <w:rFonts w:cstheme="minorHAnsi"/>
                <w:color w:val="000000" w:themeColor="text1"/>
                <w:sz w:val="20"/>
                <w:szCs w:val="20"/>
              </w:rPr>
              <w:t xml:space="preserve">erörtern mögliche Konsequenzen des Glaubens an Jesus </w:t>
            </w:r>
            <w:r w:rsidRPr="007D2312">
              <w:rPr>
                <w:rFonts w:cstheme="minorHAnsi"/>
                <w:color w:val="000000" w:themeColor="text1"/>
                <w:sz w:val="20"/>
                <w:szCs w:val="20"/>
              </w:rPr>
              <w:lastRenderedPageBreak/>
              <w:t>für das Leben von Menschen,</w:t>
            </w:r>
            <w:r>
              <w:rPr>
                <w:rFonts w:cstheme="minorHAnsi"/>
                <w:color w:val="000000" w:themeColor="text1"/>
                <w:sz w:val="20"/>
                <w:szCs w:val="20"/>
              </w:rPr>
              <w:t xml:space="preserve"> (</w:t>
            </w:r>
            <w:r w:rsidRPr="007D2312">
              <w:rPr>
                <w:rFonts w:cstheme="minorHAnsi"/>
                <w:color w:val="000000" w:themeColor="text1"/>
                <w:sz w:val="20"/>
                <w:szCs w:val="20"/>
              </w:rPr>
              <w:t>K26</w:t>
            </w:r>
            <w:r>
              <w:rPr>
                <w:rFonts w:cstheme="minorHAnsi"/>
                <w:color w:val="000000" w:themeColor="text1"/>
                <w:sz w:val="20"/>
                <w:szCs w:val="20"/>
              </w:rPr>
              <w:t>)</w:t>
            </w:r>
            <w:r w:rsidRPr="007D2312">
              <w:rPr>
                <w:rFonts w:cstheme="minorHAnsi"/>
                <w:color w:val="000000" w:themeColor="text1"/>
                <w:sz w:val="20"/>
                <w:szCs w:val="20"/>
              </w:rPr>
              <w:tab/>
            </w:r>
          </w:p>
          <w:p w:rsidR="00BA4DDE" w:rsidRPr="007D2312" w:rsidRDefault="00BA4DDE" w:rsidP="003F722B">
            <w:pPr>
              <w:pStyle w:val="Listenabsatz"/>
              <w:numPr>
                <w:ilvl w:val="0"/>
                <w:numId w:val="139"/>
              </w:numPr>
              <w:spacing w:after="200" w:line="276" w:lineRule="auto"/>
              <w:contextualSpacing w:val="0"/>
              <w:jc w:val="both"/>
              <w:rPr>
                <w:rFonts w:cstheme="minorHAnsi"/>
                <w:color w:val="000000" w:themeColor="text1"/>
                <w:sz w:val="20"/>
                <w:szCs w:val="20"/>
              </w:rPr>
            </w:pPr>
            <w:r w:rsidRPr="007D2312">
              <w:rPr>
                <w:rFonts w:cstheme="minorHAnsi"/>
                <w:color w:val="000000" w:themeColor="text1"/>
                <w:sz w:val="20"/>
                <w:szCs w:val="20"/>
              </w:rPr>
              <w:t>beurteilen zentrale Aussagen der Osterbotschaft hinsic</w:t>
            </w:r>
            <w:r w:rsidRPr="007D2312">
              <w:rPr>
                <w:rFonts w:cstheme="minorHAnsi"/>
                <w:color w:val="000000" w:themeColor="text1"/>
                <w:sz w:val="20"/>
                <w:szCs w:val="20"/>
              </w:rPr>
              <w:t>h</w:t>
            </w:r>
            <w:r w:rsidRPr="007D2312">
              <w:rPr>
                <w:rFonts w:cstheme="minorHAnsi"/>
                <w:color w:val="000000" w:themeColor="text1"/>
                <w:sz w:val="20"/>
                <w:szCs w:val="20"/>
              </w:rPr>
              <w:t xml:space="preserve">tlich ihrer Gegenwartsrelevanz, </w:t>
            </w:r>
            <w:r>
              <w:rPr>
                <w:rFonts w:cstheme="minorHAnsi"/>
                <w:color w:val="000000" w:themeColor="text1"/>
                <w:sz w:val="20"/>
                <w:szCs w:val="20"/>
              </w:rPr>
              <w:t>(</w:t>
            </w:r>
            <w:r w:rsidRPr="007D2312">
              <w:rPr>
                <w:rFonts w:cstheme="minorHAnsi"/>
                <w:color w:val="000000" w:themeColor="text1"/>
                <w:sz w:val="20"/>
                <w:szCs w:val="20"/>
              </w:rPr>
              <w:t>K27</w:t>
            </w:r>
            <w:r>
              <w:rPr>
                <w:rFonts w:cstheme="minorHAnsi"/>
                <w:color w:val="000000" w:themeColor="text1"/>
                <w:sz w:val="20"/>
                <w:szCs w:val="20"/>
              </w:rPr>
              <w:t>)</w:t>
            </w:r>
            <w:r w:rsidRPr="007D2312">
              <w:rPr>
                <w:rFonts w:cstheme="minorHAnsi"/>
                <w:color w:val="000000" w:themeColor="text1"/>
                <w:sz w:val="20"/>
                <w:szCs w:val="20"/>
              </w:rPr>
              <w:tab/>
            </w:r>
          </w:p>
          <w:p w:rsidR="00BA4DDE" w:rsidRPr="007D2312" w:rsidRDefault="00BA4DDE" w:rsidP="003F722B">
            <w:pPr>
              <w:pStyle w:val="Listenabsatz"/>
              <w:numPr>
                <w:ilvl w:val="0"/>
                <w:numId w:val="139"/>
              </w:numPr>
              <w:spacing w:after="200" w:line="276" w:lineRule="auto"/>
              <w:contextualSpacing w:val="0"/>
              <w:jc w:val="both"/>
              <w:rPr>
                <w:rFonts w:cstheme="minorHAnsi"/>
                <w:color w:val="000000" w:themeColor="text1"/>
                <w:sz w:val="20"/>
                <w:szCs w:val="20"/>
              </w:rPr>
            </w:pPr>
            <w:r w:rsidRPr="007D2312">
              <w:rPr>
                <w:rFonts w:cstheme="minorHAnsi"/>
                <w:color w:val="000000" w:themeColor="text1"/>
                <w:sz w:val="20"/>
                <w:szCs w:val="20"/>
              </w:rPr>
              <w:t>erläutern an Beispielen Gemeinsamkeiten und Unte</w:t>
            </w:r>
            <w:r w:rsidRPr="007D2312">
              <w:rPr>
                <w:rFonts w:cstheme="minorHAnsi"/>
                <w:color w:val="000000" w:themeColor="text1"/>
                <w:sz w:val="20"/>
                <w:szCs w:val="20"/>
              </w:rPr>
              <w:t>r</w:t>
            </w:r>
            <w:r w:rsidRPr="007D2312">
              <w:rPr>
                <w:rFonts w:cstheme="minorHAnsi"/>
                <w:color w:val="000000" w:themeColor="text1"/>
                <w:sz w:val="20"/>
                <w:szCs w:val="20"/>
              </w:rPr>
              <w:t>schiede in Glaube und Glaubenspraxis von Menschen j</w:t>
            </w:r>
            <w:r w:rsidRPr="007D2312">
              <w:rPr>
                <w:rFonts w:cstheme="minorHAnsi"/>
                <w:color w:val="000000" w:themeColor="text1"/>
                <w:sz w:val="20"/>
                <w:szCs w:val="20"/>
              </w:rPr>
              <w:t>ü</w:t>
            </w:r>
            <w:r w:rsidRPr="007D2312">
              <w:rPr>
                <w:rFonts w:cstheme="minorHAnsi"/>
                <w:color w:val="000000" w:themeColor="text1"/>
                <w:sz w:val="20"/>
                <w:szCs w:val="20"/>
              </w:rPr>
              <w:t xml:space="preserve">dischen, christlichen und islamischen Glaubens, </w:t>
            </w:r>
            <w:r>
              <w:rPr>
                <w:rFonts w:cstheme="minorHAnsi"/>
                <w:color w:val="000000" w:themeColor="text1"/>
                <w:sz w:val="20"/>
                <w:szCs w:val="20"/>
              </w:rPr>
              <w:t>(</w:t>
            </w:r>
            <w:r w:rsidRPr="007D2312">
              <w:rPr>
                <w:rFonts w:cstheme="minorHAnsi"/>
                <w:color w:val="000000" w:themeColor="text1"/>
                <w:sz w:val="20"/>
                <w:szCs w:val="20"/>
              </w:rPr>
              <w:t>K53</w:t>
            </w:r>
            <w:r>
              <w:rPr>
                <w:rFonts w:cstheme="minorHAnsi"/>
                <w:color w:val="000000" w:themeColor="text1"/>
                <w:sz w:val="20"/>
                <w:szCs w:val="20"/>
              </w:rPr>
              <w:t>)</w:t>
            </w:r>
          </w:p>
          <w:p w:rsidR="00BA4DDE" w:rsidRPr="007D2312" w:rsidRDefault="00BA4DDE" w:rsidP="003F722B">
            <w:pPr>
              <w:pStyle w:val="Listenabsatz"/>
              <w:numPr>
                <w:ilvl w:val="0"/>
                <w:numId w:val="139"/>
              </w:numPr>
              <w:spacing w:after="200" w:line="276" w:lineRule="auto"/>
              <w:contextualSpacing w:val="0"/>
              <w:jc w:val="both"/>
              <w:rPr>
                <w:rFonts w:cstheme="minorHAnsi"/>
                <w:color w:val="000000" w:themeColor="text1"/>
                <w:sz w:val="20"/>
                <w:szCs w:val="20"/>
              </w:rPr>
            </w:pPr>
            <w:r w:rsidRPr="007D2312">
              <w:rPr>
                <w:rFonts w:cstheme="minorHAnsi"/>
                <w:color w:val="000000" w:themeColor="text1"/>
                <w:sz w:val="20"/>
                <w:szCs w:val="20"/>
              </w:rPr>
              <w:t>beschreiben den Wandel im Umgang mit lebensbedeu</w:t>
            </w:r>
            <w:r w:rsidRPr="007D2312">
              <w:rPr>
                <w:rFonts w:cstheme="minorHAnsi"/>
                <w:color w:val="000000" w:themeColor="text1"/>
                <w:sz w:val="20"/>
                <w:szCs w:val="20"/>
              </w:rPr>
              <w:t>t</w:t>
            </w:r>
            <w:r w:rsidRPr="007D2312">
              <w:rPr>
                <w:rFonts w:cstheme="minorHAnsi"/>
                <w:color w:val="000000" w:themeColor="text1"/>
                <w:sz w:val="20"/>
                <w:szCs w:val="20"/>
              </w:rPr>
              <w:t xml:space="preserve">samen Ereignissen in Kultur und Gesellschaft als Beispiel für Pluralisierung, </w:t>
            </w:r>
            <w:r>
              <w:rPr>
                <w:rFonts w:cstheme="minorHAnsi"/>
                <w:color w:val="000000" w:themeColor="text1"/>
                <w:sz w:val="20"/>
                <w:szCs w:val="20"/>
              </w:rPr>
              <w:t>(</w:t>
            </w:r>
            <w:r w:rsidRPr="007D2312">
              <w:rPr>
                <w:rFonts w:cstheme="minorHAnsi"/>
                <w:color w:val="000000" w:themeColor="text1"/>
                <w:sz w:val="20"/>
                <w:szCs w:val="20"/>
              </w:rPr>
              <w:t>K60</w:t>
            </w:r>
            <w:r>
              <w:rPr>
                <w:rFonts w:cstheme="minorHAnsi"/>
                <w:color w:val="000000" w:themeColor="text1"/>
                <w:sz w:val="20"/>
                <w:szCs w:val="20"/>
              </w:rPr>
              <w:t>)</w:t>
            </w:r>
          </w:p>
          <w:p w:rsidR="00BA4DDE" w:rsidRPr="007D2312" w:rsidRDefault="00BA4DDE" w:rsidP="003F722B">
            <w:pPr>
              <w:pStyle w:val="Listenabsatz"/>
              <w:numPr>
                <w:ilvl w:val="0"/>
                <w:numId w:val="139"/>
              </w:numPr>
              <w:spacing w:after="200" w:line="276" w:lineRule="auto"/>
              <w:contextualSpacing w:val="0"/>
              <w:jc w:val="both"/>
              <w:rPr>
                <w:rFonts w:cstheme="minorHAnsi"/>
                <w:color w:val="000000" w:themeColor="text1"/>
                <w:sz w:val="20"/>
                <w:szCs w:val="20"/>
              </w:rPr>
            </w:pPr>
            <w:r w:rsidRPr="007D2312">
              <w:rPr>
                <w:rFonts w:cstheme="minorHAnsi"/>
                <w:color w:val="000000" w:themeColor="text1"/>
                <w:sz w:val="20"/>
                <w:szCs w:val="20"/>
              </w:rPr>
              <w:t xml:space="preserve">beschreiben exemplarisch den Einfluss religiöser und weltanschaulicher Vielfalt auf das öffentliche bzw. private Leben, </w:t>
            </w:r>
            <w:r>
              <w:rPr>
                <w:rFonts w:cstheme="minorHAnsi"/>
                <w:color w:val="000000" w:themeColor="text1"/>
                <w:sz w:val="20"/>
                <w:szCs w:val="20"/>
              </w:rPr>
              <w:t>(</w:t>
            </w:r>
            <w:r w:rsidRPr="007D2312">
              <w:rPr>
                <w:rFonts w:cstheme="minorHAnsi"/>
                <w:color w:val="000000" w:themeColor="text1"/>
                <w:sz w:val="20"/>
                <w:szCs w:val="20"/>
              </w:rPr>
              <w:t>K61</w:t>
            </w:r>
            <w:r>
              <w:rPr>
                <w:rFonts w:cstheme="minorHAnsi"/>
                <w:color w:val="000000" w:themeColor="text1"/>
                <w:sz w:val="20"/>
                <w:szCs w:val="20"/>
              </w:rPr>
              <w:t>)</w:t>
            </w:r>
          </w:p>
          <w:p w:rsidR="00BA4DDE" w:rsidRPr="007D2312" w:rsidRDefault="00BA4DDE" w:rsidP="003F722B">
            <w:pPr>
              <w:pStyle w:val="Listenabsatz"/>
              <w:numPr>
                <w:ilvl w:val="0"/>
                <w:numId w:val="139"/>
              </w:numPr>
              <w:spacing w:after="200" w:line="276" w:lineRule="auto"/>
              <w:contextualSpacing w:val="0"/>
              <w:jc w:val="both"/>
              <w:rPr>
                <w:rFonts w:cstheme="minorHAnsi"/>
                <w:color w:val="000000" w:themeColor="text1"/>
                <w:sz w:val="20"/>
                <w:szCs w:val="20"/>
              </w:rPr>
            </w:pPr>
            <w:r w:rsidRPr="007D2312">
              <w:rPr>
                <w:rFonts w:cstheme="minorHAnsi"/>
                <w:color w:val="000000" w:themeColor="text1"/>
                <w:sz w:val="20"/>
                <w:szCs w:val="20"/>
              </w:rPr>
              <w:t xml:space="preserve">beschreiben alternative Formen der Suche nach Sinn und Erfüllung, </w:t>
            </w:r>
            <w:r>
              <w:rPr>
                <w:rFonts w:cstheme="minorHAnsi"/>
                <w:color w:val="000000" w:themeColor="text1"/>
                <w:sz w:val="20"/>
                <w:szCs w:val="20"/>
              </w:rPr>
              <w:t>(</w:t>
            </w:r>
            <w:r w:rsidRPr="007D2312">
              <w:rPr>
                <w:rFonts w:cstheme="minorHAnsi"/>
                <w:color w:val="000000" w:themeColor="text1"/>
                <w:sz w:val="20"/>
                <w:szCs w:val="20"/>
              </w:rPr>
              <w:t>K62</w:t>
            </w:r>
            <w:r>
              <w:rPr>
                <w:rFonts w:cstheme="minorHAnsi"/>
                <w:color w:val="000000" w:themeColor="text1"/>
                <w:sz w:val="20"/>
                <w:szCs w:val="20"/>
              </w:rPr>
              <w:t>)</w:t>
            </w:r>
            <w:r w:rsidRPr="007D2312">
              <w:rPr>
                <w:rFonts w:cstheme="minorHAnsi"/>
                <w:color w:val="000000" w:themeColor="text1"/>
                <w:sz w:val="20"/>
                <w:szCs w:val="20"/>
              </w:rPr>
              <w:tab/>
            </w:r>
          </w:p>
          <w:p w:rsidR="00BA4DDE" w:rsidRPr="007D2312" w:rsidRDefault="00BA4DDE" w:rsidP="003F722B">
            <w:pPr>
              <w:pStyle w:val="Listenabsatz"/>
              <w:numPr>
                <w:ilvl w:val="0"/>
                <w:numId w:val="139"/>
              </w:numPr>
              <w:spacing w:after="200" w:line="276" w:lineRule="auto"/>
              <w:contextualSpacing w:val="0"/>
              <w:jc w:val="both"/>
              <w:rPr>
                <w:rFonts w:cstheme="minorHAnsi"/>
                <w:color w:val="000000" w:themeColor="text1"/>
                <w:sz w:val="20"/>
                <w:szCs w:val="20"/>
              </w:rPr>
            </w:pPr>
            <w:r w:rsidRPr="007D2312">
              <w:rPr>
                <w:rFonts w:cstheme="minorHAnsi"/>
                <w:color w:val="000000" w:themeColor="text1"/>
                <w:sz w:val="20"/>
                <w:szCs w:val="20"/>
              </w:rPr>
              <w:t>setzen sich mit der Relevanz von Religion, aber auch von alternativen Formen der Sinnsuche als Faktor der persö</w:t>
            </w:r>
            <w:r w:rsidRPr="007D2312">
              <w:rPr>
                <w:rFonts w:cstheme="minorHAnsi"/>
                <w:color w:val="000000" w:themeColor="text1"/>
                <w:sz w:val="20"/>
                <w:szCs w:val="20"/>
              </w:rPr>
              <w:t>n</w:t>
            </w:r>
            <w:r w:rsidRPr="007D2312">
              <w:rPr>
                <w:rFonts w:cstheme="minorHAnsi"/>
                <w:color w:val="000000" w:themeColor="text1"/>
                <w:sz w:val="20"/>
                <w:szCs w:val="20"/>
              </w:rPr>
              <w:t xml:space="preserve">lichen Lebensgestaltung auseinander, </w:t>
            </w:r>
            <w:r>
              <w:rPr>
                <w:rFonts w:cstheme="minorHAnsi"/>
                <w:color w:val="000000" w:themeColor="text1"/>
                <w:sz w:val="20"/>
                <w:szCs w:val="20"/>
              </w:rPr>
              <w:t>(</w:t>
            </w:r>
            <w:r w:rsidRPr="007D2312">
              <w:rPr>
                <w:rFonts w:cstheme="minorHAnsi"/>
                <w:color w:val="000000" w:themeColor="text1"/>
                <w:sz w:val="20"/>
                <w:szCs w:val="20"/>
              </w:rPr>
              <w:t>K65</w:t>
            </w:r>
            <w:r>
              <w:rPr>
                <w:rFonts w:cstheme="minorHAnsi"/>
                <w:color w:val="000000" w:themeColor="text1"/>
                <w:sz w:val="20"/>
                <w:szCs w:val="20"/>
              </w:rPr>
              <w:t>)</w:t>
            </w:r>
          </w:p>
          <w:p w:rsidR="00BA4DDE" w:rsidRPr="00676758" w:rsidRDefault="00BA4DDE" w:rsidP="003F722B">
            <w:pPr>
              <w:pStyle w:val="Listenabsatz"/>
              <w:numPr>
                <w:ilvl w:val="0"/>
                <w:numId w:val="139"/>
              </w:numPr>
              <w:spacing w:after="200" w:line="276" w:lineRule="auto"/>
              <w:ind w:left="357" w:hanging="357"/>
              <w:contextualSpacing w:val="0"/>
              <w:jc w:val="both"/>
              <w:rPr>
                <w:rFonts w:cstheme="minorHAnsi"/>
                <w:b/>
                <w:color w:val="000000" w:themeColor="text1"/>
                <w:sz w:val="20"/>
                <w:szCs w:val="20"/>
              </w:rPr>
            </w:pPr>
            <w:r w:rsidRPr="007D2312">
              <w:rPr>
                <w:rFonts w:cstheme="minorHAnsi"/>
                <w:color w:val="000000" w:themeColor="text1"/>
                <w:sz w:val="20"/>
                <w:szCs w:val="20"/>
              </w:rPr>
              <w:t>beurteilen die Bedeutung von religiösen und säkularen Symbolen und Ritualen im Zusammenhang mi</w:t>
            </w:r>
            <w:r>
              <w:rPr>
                <w:rFonts w:cstheme="minorHAnsi"/>
                <w:color w:val="000000" w:themeColor="text1"/>
                <w:sz w:val="20"/>
                <w:szCs w:val="20"/>
              </w:rPr>
              <w:t>t lebensb</w:t>
            </w:r>
            <w:r>
              <w:rPr>
                <w:rFonts w:cstheme="minorHAnsi"/>
                <w:color w:val="000000" w:themeColor="text1"/>
                <w:sz w:val="20"/>
                <w:szCs w:val="20"/>
              </w:rPr>
              <w:t>e</w:t>
            </w:r>
            <w:r>
              <w:rPr>
                <w:rFonts w:cstheme="minorHAnsi"/>
                <w:color w:val="000000" w:themeColor="text1"/>
                <w:sz w:val="20"/>
                <w:szCs w:val="20"/>
              </w:rPr>
              <w:t>deutsamen Ereignissen.(</w:t>
            </w:r>
            <w:r w:rsidRPr="007D2312">
              <w:rPr>
                <w:rFonts w:cstheme="minorHAnsi"/>
                <w:color w:val="000000" w:themeColor="text1"/>
                <w:sz w:val="20"/>
                <w:szCs w:val="20"/>
              </w:rPr>
              <w:t>K66</w:t>
            </w:r>
            <w:r>
              <w:rPr>
                <w:rFonts w:cstheme="minorHAnsi"/>
                <w:color w:val="000000" w:themeColor="text1"/>
                <w:sz w:val="20"/>
                <w:szCs w:val="20"/>
              </w:rPr>
              <w:t>)</w:t>
            </w:r>
          </w:p>
          <w:p w:rsidR="00BA4DDE" w:rsidRPr="007D2312" w:rsidRDefault="00BA4DDE" w:rsidP="00BA4DDE">
            <w:pPr>
              <w:pStyle w:val="Listenabsatz"/>
              <w:spacing w:before="120"/>
              <w:ind w:left="360"/>
              <w:contextualSpacing w:val="0"/>
              <w:rPr>
                <w:rFonts w:cstheme="minorHAnsi"/>
                <w:color w:val="000000" w:themeColor="text1"/>
                <w:sz w:val="20"/>
                <w:szCs w:val="20"/>
              </w:rPr>
            </w:pPr>
          </w:p>
        </w:tc>
        <w:tc>
          <w:tcPr>
            <w:tcW w:w="3171" w:type="pct"/>
          </w:tcPr>
          <w:p w:rsidR="00BA4DDE" w:rsidRPr="007D2312" w:rsidRDefault="00BA4DDE" w:rsidP="00BA4DDE">
            <w:pPr>
              <w:spacing w:before="120" w:after="120"/>
              <w:rPr>
                <w:rFonts w:cstheme="minorHAnsi"/>
                <w:b/>
                <w:i/>
                <w:color w:val="000000" w:themeColor="text1"/>
                <w:sz w:val="20"/>
                <w:szCs w:val="20"/>
                <w:u w:val="single"/>
              </w:rPr>
            </w:pPr>
            <w:r w:rsidRPr="007D2312">
              <w:rPr>
                <w:rFonts w:cstheme="minorHAnsi"/>
                <w:b/>
                <w:i/>
                <w:color w:val="000000" w:themeColor="text1"/>
                <w:sz w:val="20"/>
                <w:szCs w:val="20"/>
                <w:u w:val="single"/>
              </w:rPr>
              <w:lastRenderedPageBreak/>
              <w:t>Vereinbarungen der Fachkonferenz:</w:t>
            </w:r>
          </w:p>
          <w:p w:rsidR="00BA4DDE" w:rsidRPr="009A42B2" w:rsidRDefault="00BA4DDE" w:rsidP="00BA4DDE">
            <w:pPr>
              <w:spacing w:before="120" w:after="120"/>
              <w:rPr>
                <w:rFonts w:cstheme="minorHAnsi"/>
                <w:sz w:val="20"/>
                <w:szCs w:val="20"/>
              </w:rPr>
            </w:pPr>
            <w:r w:rsidRPr="007D2312">
              <w:rPr>
                <w:rFonts w:cstheme="minorHAnsi"/>
                <w:b/>
                <w:color w:val="000000" w:themeColor="text1"/>
                <w:sz w:val="20"/>
                <w:szCs w:val="20"/>
              </w:rPr>
              <w:t>inhaltliche Akzentsetzungen</w:t>
            </w:r>
            <w:r>
              <w:rPr>
                <w:rFonts w:cstheme="minorHAnsi"/>
                <w:b/>
                <w:color w:val="000000" w:themeColor="text1"/>
                <w:sz w:val="20"/>
                <w:szCs w:val="20"/>
              </w:rPr>
              <w:t>, z. B</w:t>
            </w:r>
            <w:r w:rsidRPr="009A42B2">
              <w:rPr>
                <w:rFonts w:cstheme="minorHAnsi"/>
                <w:i/>
                <w:sz w:val="20"/>
                <w:szCs w:val="20"/>
              </w:rPr>
              <w:t>.</w:t>
            </w:r>
          </w:p>
          <w:p w:rsidR="00BA4DDE" w:rsidRPr="007D2312" w:rsidRDefault="00BA4DDE" w:rsidP="00BA4DDE">
            <w:pPr>
              <w:spacing w:after="0"/>
              <w:rPr>
                <w:rFonts w:cstheme="minorHAnsi"/>
                <w:color w:val="000000" w:themeColor="text1"/>
                <w:sz w:val="20"/>
                <w:szCs w:val="20"/>
              </w:rPr>
            </w:pPr>
            <w:r w:rsidRPr="007D2312">
              <w:rPr>
                <w:rFonts w:cstheme="minorHAnsi"/>
                <w:color w:val="000000" w:themeColor="text1"/>
                <w:sz w:val="20"/>
                <w:szCs w:val="20"/>
              </w:rPr>
              <w:t xml:space="preserve">Abschied nehmen – Einstieg über literarische Texte </w:t>
            </w:r>
            <w:r w:rsidRPr="00F71D91">
              <w:rPr>
                <w:rFonts w:cstheme="minorHAnsi"/>
                <w:color w:val="000000" w:themeColor="text1"/>
                <w:sz w:val="20"/>
                <w:szCs w:val="20"/>
              </w:rPr>
              <w:t xml:space="preserve">(Lüftner, Kai/Gehrmann, Katja: Für immer. Weinheim 2018; </w:t>
            </w:r>
            <w:r w:rsidRPr="009A42B2">
              <w:rPr>
                <w:rFonts w:cstheme="minorHAnsi"/>
                <w:color w:val="000000" w:themeColor="text1"/>
                <w:sz w:val="20"/>
                <w:szCs w:val="20"/>
              </w:rPr>
              <w:t>alternativ: z. B</w:t>
            </w:r>
            <w:r>
              <w:rPr>
                <w:rFonts w:cstheme="minorHAnsi"/>
                <w:color w:val="000000" w:themeColor="text1"/>
                <w:sz w:val="20"/>
                <w:szCs w:val="20"/>
              </w:rPr>
              <w:t xml:space="preserve">. </w:t>
            </w:r>
            <w:r w:rsidRPr="00F71D91">
              <w:rPr>
                <w:rFonts w:cstheme="minorHAnsi"/>
                <w:color w:val="000000" w:themeColor="text1"/>
                <w:sz w:val="20"/>
                <w:szCs w:val="20"/>
              </w:rPr>
              <w:t xml:space="preserve">Auszüge aus Nicholls, </w:t>
            </w:r>
            <w:r>
              <w:rPr>
                <w:rFonts w:cstheme="minorHAnsi"/>
                <w:color w:val="000000" w:themeColor="text1"/>
                <w:sz w:val="20"/>
                <w:szCs w:val="20"/>
              </w:rPr>
              <w:t xml:space="preserve">Sally: </w:t>
            </w:r>
            <w:r w:rsidRPr="00F71D91">
              <w:rPr>
                <w:rFonts w:cstheme="minorHAnsi"/>
                <w:color w:val="000000" w:themeColor="text1"/>
                <w:sz w:val="20"/>
                <w:szCs w:val="20"/>
              </w:rPr>
              <w:t xml:space="preserve">Wie man unsterblich wird, München 2010; Green, </w:t>
            </w:r>
            <w:r>
              <w:rPr>
                <w:rFonts w:cstheme="minorHAnsi"/>
                <w:color w:val="000000" w:themeColor="text1"/>
                <w:sz w:val="20"/>
                <w:szCs w:val="20"/>
              </w:rPr>
              <w:t xml:space="preserve">John: </w:t>
            </w:r>
            <w:r w:rsidRPr="00F71D91">
              <w:rPr>
                <w:rFonts w:cstheme="minorHAnsi"/>
                <w:color w:val="000000" w:themeColor="text1"/>
                <w:sz w:val="20"/>
                <w:szCs w:val="20"/>
              </w:rPr>
              <w:t>Das Schicksal ist ein mieser Verräter</w:t>
            </w:r>
            <w:r>
              <w:rPr>
                <w:rFonts w:cstheme="minorHAnsi"/>
                <w:color w:val="000000" w:themeColor="text1"/>
                <w:sz w:val="20"/>
                <w:szCs w:val="20"/>
              </w:rPr>
              <w:t>, München 2014</w:t>
            </w:r>
            <w:r w:rsidRPr="00F71D91">
              <w:rPr>
                <w:rFonts w:cstheme="minorHAnsi"/>
                <w:color w:val="000000" w:themeColor="text1"/>
                <w:sz w:val="20"/>
                <w:szCs w:val="20"/>
              </w:rPr>
              <w:t>) – (</w:t>
            </w:r>
            <w:r w:rsidRPr="007D2312">
              <w:rPr>
                <w:rFonts w:cstheme="minorHAnsi"/>
                <w:color w:val="000000" w:themeColor="text1"/>
                <w:sz w:val="20"/>
                <w:szCs w:val="20"/>
              </w:rPr>
              <w:t xml:space="preserve">erzählte und andere) Erfahrungen mit Tod und Trauer </w:t>
            </w:r>
            <w:r w:rsidRPr="007D2312">
              <w:rPr>
                <w:rFonts w:cstheme="minorHAnsi"/>
                <w:color w:val="000000" w:themeColor="text1"/>
                <w:sz w:val="20"/>
                <w:szCs w:val="20"/>
              </w:rPr>
              <w:sym w:font="Wingdings" w:char="F0E0"/>
            </w:r>
            <w:r w:rsidRPr="007D2312">
              <w:rPr>
                <w:rFonts w:cstheme="minorHAnsi"/>
                <w:color w:val="000000" w:themeColor="text1"/>
                <w:sz w:val="20"/>
                <w:szCs w:val="20"/>
              </w:rPr>
              <w:t xml:space="preserve"> Sammlung von Fragen rund um Abschiednehmen, Tod und Trauer, z.</w:t>
            </w:r>
            <w:r>
              <w:rPr>
                <w:rFonts w:cstheme="minorHAnsi"/>
                <w:color w:val="000000" w:themeColor="text1"/>
                <w:sz w:val="20"/>
                <w:szCs w:val="20"/>
              </w:rPr>
              <w:t> </w:t>
            </w:r>
            <w:r w:rsidRPr="007D2312">
              <w:rPr>
                <w:rFonts w:cstheme="minorHAnsi"/>
                <w:color w:val="000000" w:themeColor="text1"/>
                <w:sz w:val="20"/>
                <w:szCs w:val="20"/>
              </w:rPr>
              <w:t>B.:</w:t>
            </w:r>
          </w:p>
          <w:p w:rsidR="00BA4DDE" w:rsidRPr="007D2312" w:rsidRDefault="00BA4DDE" w:rsidP="003F722B">
            <w:pPr>
              <w:pStyle w:val="Listenabsatz"/>
              <w:numPr>
                <w:ilvl w:val="0"/>
                <w:numId w:val="141"/>
              </w:numPr>
              <w:spacing w:before="120" w:after="200" w:line="276" w:lineRule="auto"/>
              <w:jc w:val="both"/>
              <w:rPr>
                <w:rFonts w:cstheme="minorHAnsi"/>
                <w:color w:val="000000" w:themeColor="text1"/>
                <w:sz w:val="20"/>
                <w:szCs w:val="20"/>
              </w:rPr>
            </w:pPr>
            <w:r w:rsidRPr="007D2312">
              <w:rPr>
                <w:rFonts w:cstheme="minorHAnsi"/>
                <w:color w:val="000000" w:themeColor="text1"/>
                <w:sz w:val="20"/>
                <w:szCs w:val="20"/>
              </w:rPr>
              <w:t>Was bedeutet „Sterben“?</w:t>
            </w:r>
          </w:p>
          <w:p w:rsidR="00BA4DDE" w:rsidRPr="007D2312" w:rsidRDefault="00BA4DDE" w:rsidP="003F722B">
            <w:pPr>
              <w:pStyle w:val="Listenabsatz"/>
              <w:numPr>
                <w:ilvl w:val="0"/>
                <w:numId w:val="141"/>
              </w:numPr>
              <w:spacing w:before="120" w:after="200" w:line="276" w:lineRule="auto"/>
              <w:jc w:val="both"/>
              <w:rPr>
                <w:rFonts w:cstheme="minorHAnsi"/>
                <w:color w:val="000000" w:themeColor="text1"/>
                <w:sz w:val="20"/>
                <w:szCs w:val="20"/>
              </w:rPr>
            </w:pPr>
            <w:r w:rsidRPr="007D2312">
              <w:rPr>
                <w:rFonts w:cstheme="minorHAnsi"/>
                <w:color w:val="000000" w:themeColor="text1"/>
                <w:sz w:val="20"/>
                <w:szCs w:val="20"/>
              </w:rPr>
              <w:lastRenderedPageBreak/>
              <w:t>Kann man sich auf den Tod vorbereiten?</w:t>
            </w:r>
          </w:p>
          <w:p w:rsidR="00BA4DDE" w:rsidRPr="007D2312" w:rsidRDefault="00BA4DDE" w:rsidP="003F722B">
            <w:pPr>
              <w:pStyle w:val="Listenabsatz"/>
              <w:numPr>
                <w:ilvl w:val="0"/>
                <w:numId w:val="141"/>
              </w:numPr>
              <w:spacing w:before="120" w:after="200" w:line="276" w:lineRule="auto"/>
              <w:jc w:val="both"/>
              <w:rPr>
                <w:rFonts w:cstheme="minorHAnsi"/>
                <w:color w:val="000000" w:themeColor="text1"/>
                <w:sz w:val="20"/>
                <w:szCs w:val="20"/>
              </w:rPr>
            </w:pPr>
            <w:r w:rsidRPr="007D2312">
              <w:rPr>
                <w:rFonts w:cstheme="minorHAnsi"/>
                <w:color w:val="000000" w:themeColor="text1"/>
                <w:sz w:val="20"/>
                <w:szCs w:val="20"/>
              </w:rPr>
              <w:t>Woher weiß man, dass jemand tot ist?</w:t>
            </w:r>
          </w:p>
          <w:p w:rsidR="00BA4DDE" w:rsidRPr="007D2312" w:rsidRDefault="00BA4DDE" w:rsidP="003F722B">
            <w:pPr>
              <w:pStyle w:val="Listenabsatz"/>
              <w:numPr>
                <w:ilvl w:val="0"/>
                <w:numId w:val="141"/>
              </w:numPr>
              <w:spacing w:before="120" w:after="200" w:line="276" w:lineRule="auto"/>
              <w:jc w:val="both"/>
              <w:rPr>
                <w:rFonts w:cstheme="minorHAnsi"/>
                <w:color w:val="000000" w:themeColor="text1"/>
                <w:sz w:val="20"/>
                <w:szCs w:val="20"/>
              </w:rPr>
            </w:pPr>
            <w:r w:rsidRPr="007D2312">
              <w:rPr>
                <w:rFonts w:cstheme="minorHAnsi"/>
                <w:color w:val="000000" w:themeColor="text1"/>
                <w:sz w:val="20"/>
                <w:szCs w:val="20"/>
              </w:rPr>
              <w:t>Wohin geht jemand, der gestorben ist?</w:t>
            </w:r>
          </w:p>
          <w:p w:rsidR="00BA4DDE" w:rsidRPr="007D2312" w:rsidRDefault="00BA4DDE" w:rsidP="003F722B">
            <w:pPr>
              <w:pStyle w:val="Listenabsatz"/>
              <w:numPr>
                <w:ilvl w:val="0"/>
                <w:numId w:val="141"/>
              </w:numPr>
              <w:spacing w:before="120" w:after="200" w:line="276" w:lineRule="auto"/>
              <w:jc w:val="both"/>
              <w:rPr>
                <w:rFonts w:cstheme="minorHAnsi"/>
                <w:color w:val="000000" w:themeColor="text1"/>
                <w:sz w:val="20"/>
                <w:szCs w:val="20"/>
              </w:rPr>
            </w:pPr>
            <w:r w:rsidRPr="007D2312">
              <w:rPr>
                <w:rFonts w:cstheme="minorHAnsi"/>
                <w:color w:val="000000" w:themeColor="text1"/>
                <w:sz w:val="20"/>
                <w:szCs w:val="20"/>
              </w:rPr>
              <w:t>Wie läuft eine Bestattung ab?</w:t>
            </w:r>
          </w:p>
          <w:p w:rsidR="00BA4DDE" w:rsidRPr="007D2312" w:rsidRDefault="00BA4DDE" w:rsidP="003F722B">
            <w:pPr>
              <w:pStyle w:val="Listenabsatz"/>
              <w:numPr>
                <w:ilvl w:val="0"/>
                <w:numId w:val="141"/>
              </w:numPr>
              <w:spacing w:before="120" w:after="200" w:line="276" w:lineRule="auto"/>
              <w:jc w:val="both"/>
              <w:rPr>
                <w:rFonts w:cstheme="minorHAnsi"/>
                <w:color w:val="000000" w:themeColor="text1"/>
                <w:sz w:val="20"/>
                <w:szCs w:val="20"/>
              </w:rPr>
            </w:pPr>
            <w:r w:rsidRPr="007D2312">
              <w:rPr>
                <w:rFonts w:cstheme="minorHAnsi"/>
                <w:color w:val="000000" w:themeColor="text1"/>
                <w:sz w:val="20"/>
                <w:szCs w:val="20"/>
              </w:rPr>
              <w:t>Was hilft beim Trauern?</w:t>
            </w:r>
          </w:p>
          <w:p w:rsidR="00BA4DDE" w:rsidRDefault="00BA4DDE" w:rsidP="003F722B">
            <w:pPr>
              <w:pStyle w:val="Listenabsatz"/>
              <w:numPr>
                <w:ilvl w:val="0"/>
                <w:numId w:val="141"/>
              </w:numPr>
              <w:spacing w:before="120" w:after="240" w:line="276" w:lineRule="auto"/>
              <w:ind w:left="714" w:hanging="357"/>
              <w:jc w:val="both"/>
              <w:rPr>
                <w:rFonts w:cstheme="minorHAnsi"/>
                <w:color w:val="000000" w:themeColor="text1"/>
                <w:sz w:val="20"/>
                <w:szCs w:val="20"/>
              </w:rPr>
            </w:pPr>
            <w:r w:rsidRPr="007D2312">
              <w:rPr>
                <w:rFonts w:cstheme="minorHAnsi"/>
                <w:color w:val="000000" w:themeColor="text1"/>
                <w:sz w:val="20"/>
                <w:szCs w:val="20"/>
              </w:rPr>
              <w:t>(Wie) Kann man verhindern, dass jemand vergessen wird?</w:t>
            </w:r>
          </w:p>
          <w:p w:rsidR="00BA4DDE" w:rsidRPr="00F71D91" w:rsidRDefault="00BA4DDE" w:rsidP="003F722B">
            <w:pPr>
              <w:pStyle w:val="Listenabsatz"/>
              <w:numPr>
                <w:ilvl w:val="0"/>
                <w:numId w:val="141"/>
              </w:numPr>
              <w:spacing w:before="120" w:after="240" w:line="276" w:lineRule="auto"/>
              <w:ind w:left="714" w:hanging="357"/>
              <w:jc w:val="both"/>
              <w:rPr>
                <w:rFonts w:cstheme="minorHAnsi"/>
                <w:color w:val="000000" w:themeColor="text1"/>
                <w:sz w:val="20"/>
                <w:szCs w:val="20"/>
              </w:rPr>
            </w:pPr>
            <w:r>
              <w:rPr>
                <w:rFonts w:cstheme="minorHAnsi"/>
                <w:color w:val="000000" w:themeColor="text1"/>
                <w:sz w:val="20"/>
                <w:szCs w:val="20"/>
              </w:rPr>
              <w:t>Katholische, eschatologische Grundvorstellungen/Leitgedanken zu Himmel, Hölle und Gericht</w:t>
            </w:r>
          </w:p>
          <w:p w:rsidR="00BA4DDE" w:rsidRPr="007D2312" w:rsidRDefault="00BA4DDE" w:rsidP="00BA4DDE">
            <w:pPr>
              <w:spacing w:before="120" w:after="60"/>
              <w:rPr>
                <w:rFonts w:cstheme="minorHAnsi"/>
                <w:b/>
                <w:color w:val="000000" w:themeColor="text1"/>
                <w:sz w:val="20"/>
                <w:szCs w:val="20"/>
              </w:rPr>
            </w:pPr>
            <w:r w:rsidRPr="007D2312">
              <w:rPr>
                <w:rFonts w:cstheme="minorHAnsi"/>
                <w:b/>
                <w:color w:val="000000" w:themeColor="text1"/>
                <w:sz w:val="20"/>
                <w:szCs w:val="20"/>
              </w:rPr>
              <w:t xml:space="preserve">didaktisch-methodische Anregungen zu verschiedenen Aspekten </w:t>
            </w:r>
            <w:r w:rsidRPr="007D2312">
              <w:rPr>
                <w:rFonts w:cstheme="minorHAnsi"/>
                <w:color w:val="000000" w:themeColor="text1"/>
                <w:sz w:val="20"/>
                <w:szCs w:val="20"/>
              </w:rPr>
              <w:t>(j</w:t>
            </w:r>
            <w:r>
              <w:rPr>
                <w:rFonts w:cstheme="minorHAnsi"/>
                <w:color w:val="000000" w:themeColor="text1"/>
                <w:sz w:val="20"/>
                <w:szCs w:val="20"/>
              </w:rPr>
              <w:t>e</w:t>
            </w:r>
            <w:r w:rsidRPr="007D2312">
              <w:rPr>
                <w:rFonts w:cstheme="minorHAnsi"/>
                <w:color w:val="000000" w:themeColor="text1"/>
                <w:sz w:val="20"/>
                <w:szCs w:val="20"/>
              </w:rPr>
              <w:t xml:space="preserve"> nach Fragen und Interesse der Schül</w:t>
            </w:r>
            <w:r w:rsidRPr="007D2312">
              <w:rPr>
                <w:rFonts w:cstheme="minorHAnsi"/>
                <w:color w:val="000000" w:themeColor="text1"/>
                <w:sz w:val="20"/>
                <w:szCs w:val="20"/>
              </w:rPr>
              <w:t>e</w:t>
            </w:r>
            <w:r w:rsidRPr="007D2312">
              <w:rPr>
                <w:rFonts w:cstheme="minorHAnsi"/>
                <w:color w:val="000000" w:themeColor="text1"/>
                <w:sz w:val="20"/>
                <w:szCs w:val="20"/>
              </w:rPr>
              <w:t>rinnen und Schüler):</w:t>
            </w:r>
          </w:p>
          <w:p w:rsidR="00BA4DDE" w:rsidRPr="007D2312" w:rsidRDefault="00BA4DDE" w:rsidP="00BA4DDE">
            <w:pPr>
              <w:spacing w:before="60" w:after="0"/>
              <w:rPr>
                <w:rFonts w:cstheme="minorHAnsi"/>
                <w:color w:val="000000" w:themeColor="text1"/>
                <w:sz w:val="20"/>
                <w:szCs w:val="20"/>
              </w:rPr>
            </w:pPr>
            <w:r w:rsidRPr="007D2312">
              <w:rPr>
                <w:rFonts w:cstheme="minorHAnsi"/>
                <w:color w:val="000000" w:themeColor="text1"/>
                <w:sz w:val="20"/>
                <w:szCs w:val="20"/>
              </w:rPr>
              <w:t>Zum Thema Trauer:</w:t>
            </w:r>
          </w:p>
          <w:p w:rsidR="00BA4DDE" w:rsidRDefault="00BA4DDE" w:rsidP="003F722B">
            <w:pPr>
              <w:pStyle w:val="Listenabsatz"/>
              <w:numPr>
                <w:ilvl w:val="0"/>
                <w:numId w:val="141"/>
              </w:numPr>
              <w:spacing w:before="60" w:line="240" w:lineRule="auto"/>
              <w:ind w:left="403" w:hanging="403"/>
              <w:contextualSpacing w:val="0"/>
              <w:jc w:val="both"/>
              <w:rPr>
                <w:rFonts w:cstheme="minorHAnsi"/>
                <w:color w:val="000000" w:themeColor="text1"/>
                <w:sz w:val="20"/>
                <w:szCs w:val="20"/>
              </w:rPr>
            </w:pPr>
            <w:r w:rsidRPr="007D2312">
              <w:rPr>
                <w:rFonts w:cstheme="minorHAnsi"/>
                <w:color w:val="000000" w:themeColor="text1"/>
                <w:sz w:val="20"/>
                <w:szCs w:val="20"/>
              </w:rPr>
              <w:t>Sterbephasen (Kast, Verena</w:t>
            </w:r>
            <w:r>
              <w:rPr>
                <w:rFonts w:cstheme="minorHAnsi"/>
                <w:color w:val="000000" w:themeColor="text1"/>
                <w:sz w:val="20"/>
                <w:szCs w:val="20"/>
              </w:rPr>
              <w:t xml:space="preserve">: </w:t>
            </w:r>
            <w:r w:rsidRPr="007D2312">
              <w:rPr>
                <w:rFonts w:cstheme="minorHAnsi"/>
                <w:color w:val="000000" w:themeColor="text1"/>
                <w:sz w:val="20"/>
                <w:szCs w:val="20"/>
              </w:rPr>
              <w:t>Trauer</w:t>
            </w:r>
            <w:r>
              <w:rPr>
                <w:rFonts w:cstheme="minorHAnsi"/>
                <w:color w:val="000000" w:themeColor="text1"/>
                <w:sz w:val="20"/>
                <w:szCs w:val="20"/>
              </w:rPr>
              <w:t>. Phasen und Chancen des psychischen Prozesses, Freiburg 2013</w:t>
            </w:r>
            <w:r w:rsidRPr="007D2312">
              <w:rPr>
                <w:rFonts w:cstheme="minorHAnsi"/>
                <w:color w:val="000000" w:themeColor="text1"/>
                <w:sz w:val="20"/>
                <w:szCs w:val="20"/>
              </w:rPr>
              <w:t>)</w:t>
            </w:r>
          </w:p>
          <w:p w:rsidR="00BA4DDE" w:rsidRPr="007D2312" w:rsidRDefault="00BA4DDE" w:rsidP="00BA4DDE">
            <w:pPr>
              <w:spacing w:before="120" w:after="0"/>
              <w:rPr>
                <w:rFonts w:cstheme="minorHAnsi"/>
                <w:color w:val="000000" w:themeColor="text1"/>
                <w:sz w:val="20"/>
                <w:szCs w:val="20"/>
              </w:rPr>
            </w:pPr>
            <w:r w:rsidRPr="007D2312">
              <w:rPr>
                <w:rFonts w:cstheme="minorHAnsi"/>
                <w:color w:val="000000" w:themeColor="text1"/>
                <w:sz w:val="20"/>
                <w:szCs w:val="20"/>
              </w:rPr>
              <w:t>Z</w:t>
            </w:r>
            <w:r>
              <w:rPr>
                <w:rFonts w:cstheme="minorHAnsi"/>
                <w:color w:val="000000" w:themeColor="text1"/>
                <w:sz w:val="20"/>
                <w:szCs w:val="20"/>
              </w:rPr>
              <w:t>um Thema</w:t>
            </w:r>
            <w:r w:rsidRPr="007D2312">
              <w:rPr>
                <w:rFonts w:cstheme="minorHAnsi"/>
                <w:color w:val="000000" w:themeColor="text1"/>
                <w:sz w:val="20"/>
                <w:szCs w:val="20"/>
              </w:rPr>
              <w:t xml:space="preserve"> B</w:t>
            </w:r>
            <w:r>
              <w:rPr>
                <w:rFonts w:cstheme="minorHAnsi"/>
                <w:color w:val="000000" w:themeColor="text1"/>
                <w:sz w:val="20"/>
                <w:szCs w:val="20"/>
              </w:rPr>
              <w:t>estattung</w:t>
            </w:r>
            <w:r w:rsidRPr="007D2312">
              <w:rPr>
                <w:rFonts w:cstheme="minorHAnsi"/>
                <w:color w:val="000000" w:themeColor="text1"/>
                <w:sz w:val="20"/>
                <w:szCs w:val="20"/>
              </w:rPr>
              <w:t>:</w:t>
            </w:r>
          </w:p>
          <w:p w:rsidR="00BA4DDE" w:rsidRPr="00327F37" w:rsidRDefault="00BA4DDE" w:rsidP="00BA4DDE">
            <w:pPr>
              <w:shd w:val="clear" w:color="auto" w:fill="FFFFFF"/>
              <w:spacing w:before="60" w:after="0" w:line="240" w:lineRule="auto"/>
              <w:rPr>
                <w:rFonts w:cstheme="minorHAnsi"/>
                <w:color w:val="000000" w:themeColor="text1"/>
                <w:sz w:val="20"/>
                <w:szCs w:val="20"/>
              </w:rPr>
            </w:pPr>
            <w:r w:rsidRPr="007D2312">
              <w:rPr>
                <w:rFonts w:cstheme="minorHAnsi"/>
                <w:color w:val="000000" w:themeColor="text1"/>
                <w:sz w:val="20"/>
                <w:szCs w:val="20"/>
              </w:rPr>
              <w:t>Spielfilm</w:t>
            </w:r>
            <w:r>
              <w:rPr>
                <w:rFonts w:cstheme="minorHAnsi"/>
                <w:color w:val="000000" w:themeColor="text1"/>
                <w:sz w:val="20"/>
                <w:szCs w:val="20"/>
              </w:rPr>
              <w:t xml:space="preserve"> „</w:t>
            </w:r>
            <w:r w:rsidRPr="007D2312">
              <w:rPr>
                <w:rFonts w:cstheme="minorHAnsi"/>
                <w:color w:val="000000" w:themeColor="text1"/>
                <w:sz w:val="20"/>
                <w:szCs w:val="20"/>
              </w:rPr>
              <w:t>Mr. May und das Flüstern der Ewigkeit</w:t>
            </w:r>
            <w:r>
              <w:rPr>
                <w:rFonts w:cstheme="minorHAnsi"/>
                <w:color w:val="000000" w:themeColor="text1"/>
                <w:sz w:val="20"/>
                <w:szCs w:val="20"/>
              </w:rPr>
              <w:t>“</w:t>
            </w:r>
            <w:r w:rsidRPr="007D2312">
              <w:rPr>
                <w:rFonts w:cstheme="minorHAnsi"/>
                <w:color w:val="000000" w:themeColor="text1"/>
                <w:sz w:val="20"/>
                <w:szCs w:val="20"/>
              </w:rPr>
              <w:t xml:space="preserve"> (</w:t>
            </w:r>
            <w:r>
              <w:rPr>
                <w:rFonts w:cstheme="minorHAnsi"/>
                <w:color w:val="000000" w:themeColor="text1"/>
                <w:sz w:val="20"/>
                <w:szCs w:val="20"/>
              </w:rPr>
              <w:t>Regie:</w:t>
            </w:r>
            <w:hyperlink r:id="rId55" w:history="1">
              <w:r w:rsidRPr="00327F37">
                <w:rPr>
                  <w:rStyle w:val="Hyperlink"/>
                  <w:rFonts w:cstheme="minorHAnsi"/>
                  <w:color w:val="000000" w:themeColor="text1"/>
                  <w:sz w:val="20"/>
                  <w:szCs w:val="20"/>
                </w:rPr>
                <w:t>Pasolini</w:t>
              </w:r>
            </w:hyperlink>
            <w:r>
              <w:rPr>
                <w:rFonts w:cstheme="minorHAnsi"/>
                <w:color w:val="000000" w:themeColor="text1"/>
                <w:sz w:val="20"/>
                <w:szCs w:val="20"/>
              </w:rPr>
              <w:t>, U., Großbritannien/Italien 2013</w:t>
            </w:r>
            <w:r w:rsidRPr="00327F37">
              <w:rPr>
                <w:rFonts w:cstheme="minorHAnsi"/>
                <w:color w:val="000000" w:themeColor="text1"/>
                <w:sz w:val="20"/>
                <w:szCs w:val="20"/>
              </w:rPr>
              <w:t>) – Diskuss</w:t>
            </w:r>
            <w:r w:rsidRPr="00327F37">
              <w:rPr>
                <w:rFonts w:cstheme="minorHAnsi"/>
                <w:color w:val="000000" w:themeColor="text1"/>
                <w:sz w:val="20"/>
                <w:szCs w:val="20"/>
              </w:rPr>
              <w:t>i</w:t>
            </w:r>
            <w:r w:rsidRPr="00327F37">
              <w:rPr>
                <w:rFonts w:cstheme="minorHAnsi"/>
                <w:color w:val="000000" w:themeColor="text1"/>
                <w:sz w:val="20"/>
                <w:szCs w:val="20"/>
              </w:rPr>
              <w:t>on: Wegrationalisieren der Stelle eines „funeralofficer“?</w:t>
            </w:r>
          </w:p>
          <w:p w:rsidR="00BA4DDE" w:rsidRPr="007D2312" w:rsidRDefault="00BA4DDE" w:rsidP="003F722B">
            <w:pPr>
              <w:pStyle w:val="Listenabsatz"/>
              <w:numPr>
                <w:ilvl w:val="0"/>
                <w:numId w:val="142"/>
              </w:numPr>
              <w:spacing w:before="120" w:after="200" w:line="276" w:lineRule="auto"/>
              <w:rPr>
                <w:rFonts w:cstheme="minorHAnsi"/>
                <w:color w:val="000000" w:themeColor="text1"/>
                <w:sz w:val="20"/>
                <w:szCs w:val="20"/>
              </w:rPr>
            </w:pPr>
            <w:r w:rsidRPr="007D2312">
              <w:rPr>
                <w:rFonts w:cstheme="minorHAnsi"/>
                <w:color w:val="000000" w:themeColor="text1"/>
                <w:sz w:val="20"/>
                <w:szCs w:val="20"/>
              </w:rPr>
              <w:t xml:space="preserve">Bräuche und Rituale rund um Tod und Begräbnis </w:t>
            </w:r>
            <w:r>
              <w:rPr>
                <w:rFonts w:cstheme="minorHAnsi"/>
                <w:color w:val="000000" w:themeColor="text1"/>
                <w:sz w:val="20"/>
                <w:szCs w:val="20"/>
              </w:rPr>
              <w:t xml:space="preserve">– </w:t>
            </w:r>
            <w:r w:rsidRPr="007D2312">
              <w:rPr>
                <w:rFonts w:cstheme="minorHAnsi"/>
                <w:color w:val="000000" w:themeColor="text1"/>
                <w:sz w:val="20"/>
                <w:szCs w:val="20"/>
              </w:rPr>
              <w:t>Recherche</w:t>
            </w:r>
          </w:p>
          <w:p w:rsidR="00BA4DDE" w:rsidRPr="007D2312" w:rsidRDefault="00BA4DDE" w:rsidP="003F722B">
            <w:pPr>
              <w:pStyle w:val="Listenabsatz"/>
              <w:numPr>
                <w:ilvl w:val="0"/>
                <w:numId w:val="142"/>
              </w:numPr>
              <w:spacing w:before="120" w:after="200" w:line="276" w:lineRule="auto"/>
              <w:rPr>
                <w:rFonts w:cstheme="minorHAnsi"/>
                <w:color w:val="000000" w:themeColor="text1"/>
                <w:sz w:val="20"/>
                <w:szCs w:val="20"/>
              </w:rPr>
            </w:pPr>
            <w:r>
              <w:rPr>
                <w:rFonts w:cstheme="minorHAnsi"/>
                <w:color w:val="000000" w:themeColor="text1"/>
                <w:sz w:val="20"/>
                <w:szCs w:val="20"/>
              </w:rPr>
              <w:t>Erstellung eines Infoflyers: k</w:t>
            </w:r>
            <w:r w:rsidRPr="007D2312">
              <w:rPr>
                <w:rFonts w:cstheme="minorHAnsi"/>
                <w:color w:val="000000" w:themeColor="text1"/>
                <w:sz w:val="20"/>
                <w:szCs w:val="20"/>
              </w:rPr>
              <w:t xml:space="preserve">atholische und evangelische Begräbnisrituale </w:t>
            </w:r>
          </w:p>
          <w:p w:rsidR="00BA4DDE" w:rsidRPr="00266A60" w:rsidRDefault="00BA4DDE" w:rsidP="003F722B">
            <w:pPr>
              <w:pStyle w:val="Listenabsatz"/>
              <w:numPr>
                <w:ilvl w:val="0"/>
                <w:numId w:val="142"/>
              </w:numPr>
              <w:spacing w:before="120" w:after="200" w:line="276" w:lineRule="auto"/>
              <w:rPr>
                <w:rFonts w:cstheme="minorHAnsi"/>
                <w:sz w:val="20"/>
                <w:szCs w:val="20"/>
              </w:rPr>
            </w:pPr>
            <w:r w:rsidRPr="007D2312">
              <w:rPr>
                <w:rFonts w:cstheme="minorHAnsi"/>
                <w:color w:val="000000" w:themeColor="text1"/>
                <w:sz w:val="20"/>
                <w:szCs w:val="20"/>
              </w:rPr>
              <w:t xml:space="preserve">Friedhofszwang in Deutschland: </w:t>
            </w:r>
            <w:r>
              <w:rPr>
                <w:rFonts w:cstheme="minorHAnsi"/>
                <w:color w:val="000000" w:themeColor="text1"/>
                <w:sz w:val="20"/>
                <w:szCs w:val="20"/>
              </w:rPr>
              <w:t xml:space="preserve">z. B. </w:t>
            </w:r>
            <w:r w:rsidRPr="007D2312">
              <w:rPr>
                <w:rFonts w:cstheme="minorHAnsi"/>
                <w:color w:val="000000" w:themeColor="text1"/>
                <w:sz w:val="20"/>
                <w:szCs w:val="20"/>
              </w:rPr>
              <w:t>Klartext: „Oma in der Urne“</w:t>
            </w:r>
            <w:r>
              <w:rPr>
                <w:rFonts w:cstheme="minorHAnsi"/>
                <w:color w:val="000000" w:themeColor="text1"/>
                <w:sz w:val="20"/>
                <w:szCs w:val="20"/>
              </w:rPr>
              <w:t>, unter</w:t>
            </w:r>
          </w:p>
          <w:p w:rsidR="00BA4DDE" w:rsidRPr="00266A60" w:rsidRDefault="007A18B4" w:rsidP="00BA4DDE">
            <w:pPr>
              <w:pStyle w:val="Listenabsatz"/>
              <w:spacing w:before="120"/>
              <w:ind w:left="360"/>
              <w:rPr>
                <w:rFonts w:cstheme="minorHAnsi"/>
                <w:sz w:val="20"/>
                <w:szCs w:val="20"/>
              </w:rPr>
            </w:pPr>
            <w:hyperlink r:id="rId56" w:history="1">
              <w:r w:rsidR="00BA4DDE" w:rsidRPr="00A66CD7">
                <w:rPr>
                  <w:rStyle w:val="Hyperlink"/>
                  <w:rFonts w:cstheme="minorHAnsi"/>
                  <w:sz w:val="20"/>
                  <w:szCs w:val="20"/>
                </w:rPr>
                <w:t>https://www.youtube.com/watch?v=hJ7Mu5qo4NU</w:t>
              </w:r>
            </w:hyperlink>
            <w:r w:rsidR="00BA4DDE" w:rsidRPr="00266A60">
              <w:rPr>
                <w:rStyle w:val="Hyperlink"/>
                <w:rFonts w:cstheme="minorHAnsi"/>
                <w:sz w:val="20"/>
                <w:szCs w:val="20"/>
              </w:rPr>
              <w:t>(Datum des letzten Zugriffs: 17.01.2020)</w:t>
            </w:r>
          </w:p>
          <w:p w:rsidR="00BA4DDE" w:rsidRPr="007D2312" w:rsidRDefault="00BA4DDE" w:rsidP="003F722B">
            <w:pPr>
              <w:pStyle w:val="Listenabsatz"/>
              <w:numPr>
                <w:ilvl w:val="0"/>
                <w:numId w:val="142"/>
              </w:numPr>
              <w:spacing w:before="120" w:after="200" w:line="276" w:lineRule="auto"/>
              <w:rPr>
                <w:rFonts w:cstheme="minorHAnsi"/>
                <w:color w:val="000000" w:themeColor="text1"/>
                <w:sz w:val="20"/>
                <w:szCs w:val="20"/>
              </w:rPr>
            </w:pPr>
            <w:r w:rsidRPr="007D2312">
              <w:rPr>
                <w:rFonts w:cstheme="minorHAnsi"/>
                <w:color w:val="000000" w:themeColor="text1"/>
                <w:sz w:val="20"/>
                <w:szCs w:val="20"/>
              </w:rPr>
              <w:t>Edelsteinbestattung und andere alternative Bestattungsformen – Diskussion</w:t>
            </w:r>
          </w:p>
          <w:p w:rsidR="00BA4DDE" w:rsidRDefault="00BA4DDE" w:rsidP="003F722B">
            <w:pPr>
              <w:pStyle w:val="Listenabsatz"/>
              <w:numPr>
                <w:ilvl w:val="0"/>
                <w:numId w:val="142"/>
              </w:numPr>
              <w:spacing w:before="120" w:after="0" w:line="276" w:lineRule="auto"/>
              <w:rPr>
                <w:rFonts w:cstheme="minorHAnsi"/>
                <w:color w:val="000000" w:themeColor="text1"/>
                <w:sz w:val="20"/>
                <w:szCs w:val="20"/>
              </w:rPr>
            </w:pPr>
            <w:r w:rsidRPr="007D2312">
              <w:rPr>
                <w:rFonts w:cstheme="minorHAnsi"/>
                <w:color w:val="000000" w:themeColor="text1"/>
                <w:sz w:val="20"/>
                <w:szCs w:val="20"/>
              </w:rPr>
              <w:t xml:space="preserve">Dem Individuum gerecht werden? </w:t>
            </w:r>
            <w:r>
              <w:rPr>
                <w:rFonts w:cstheme="minorHAnsi"/>
                <w:color w:val="000000" w:themeColor="text1"/>
                <w:sz w:val="20"/>
                <w:szCs w:val="20"/>
              </w:rPr>
              <w:t>–</w:t>
            </w:r>
            <w:r w:rsidRPr="007D2312">
              <w:rPr>
                <w:rFonts w:cstheme="minorHAnsi"/>
                <w:color w:val="000000" w:themeColor="text1"/>
                <w:sz w:val="20"/>
                <w:szCs w:val="20"/>
              </w:rPr>
              <w:t xml:space="preserve"> Sarg(gestaltung): Ein bunter Sarg für Klara? (van Kooij, </w:t>
            </w:r>
            <w:r>
              <w:rPr>
                <w:rFonts w:cstheme="minorHAnsi"/>
                <w:color w:val="000000" w:themeColor="text1"/>
                <w:sz w:val="20"/>
                <w:szCs w:val="20"/>
              </w:rPr>
              <w:t xml:space="preserve">Rachel: </w:t>
            </w:r>
            <w:r w:rsidRPr="007D2312">
              <w:rPr>
                <w:rFonts w:cstheme="minorHAnsi"/>
                <w:color w:val="000000" w:themeColor="text1"/>
                <w:sz w:val="20"/>
                <w:szCs w:val="20"/>
              </w:rPr>
              <w:t xml:space="preserve">Klaras Kiste, Wien 2008); Korken, Oldtimer und Müllcontainer: Schräge Särge </w:t>
            </w:r>
            <w:r>
              <w:rPr>
                <w:rFonts w:cstheme="minorHAnsi"/>
                <w:color w:val="000000" w:themeColor="text1"/>
                <w:sz w:val="20"/>
                <w:szCs w:val="20"/>
              </w:rPr>
              <w:t>–</w:t>
            </w:r>
            <w:r w:rsidRPr="007D2312">
              <w:rPr>
                <w:rFonts w:cstheme="minorHAnsi"/>
                <w:color w:val="000000" w:themeColor="text1"/>
                <w:sz w:val="20"/>
                <w:szCs w:val="20"/>
              </w:rPr>
              <w:t xml:space="preserve"> Abschl</w:t>
            </w:r>
            <w:r>
              <w:rPr>
                <w:rFonts w:cstheme="minorHAnsi"/>
                <w:color w:val="000000" w:themeColor="text1"/>
                <w:sz w:val="20"/>
                <w:szCs w:val="20"/>
              </w:rPr>
              <w:t>uss für ein verkorkstes L</w:t>
            </w:r>
            <w:r>
              <w:rPr>
                <w:rFonts w:cstheme="minorHAnsi"/>
                <w:color w:val="000000" w:themeColor="text1"/>
                <w:sz w:val="20"/>
                <w:szCs w:val="20"/>
              </w:rPr>
              <w:t>e</w:t>
            </w:r>
            <w:r>
              <w:rPr>
                <w:rFonts w:cstheme="minorHAnsi"/>
                <w:color w:val="000000" w:themeColor="text1"/>
                <w:sz w:val="20"/>
                <w:szCs w:val="20"/>
              </w:rPr>
              <w:t xml:space="preserve">ben? Unter </w:t>
            </w:r>
            <w:hyperlink r:id="rId57" w:history="1">
              <w:r w:rsidRPr="007D2312">
                <w:rPr>
                  <w:rStyle w:val="Hyperlink"/>
                  <w:rFonts w:cstheme="minorHAnsi"/>
                  <w:sz w:val="20"/>
                  <w:szCs w:val="20"/>
                </w:rPr>
                <w:t>https://www.bild.de/lifestyle/2015/sarg/bestattung-schraege-saerge-42239906.bild.html</w:t>
              </w:r>
            </w:hyperlink>
            <w:r w:rsidRPr="00266A60">
              <w:rPr>
                <w:rStyle w:val="Hyperlink"/>
                <w:rFonts w:cstheme="minorHAnsi"/>
                <w:sz w:val="20"/>
                <w:szCs w:val="20"/>
              </w:rPr>
              <w:t>(Datum des letzten Zugriffs: 17.01.2020)</w:t>
            </w:r>
            <w:r>
              <w:rPr>
                <w:rFonts w:cstheme="minorHAnsi"/>
                <w:color w:val="000000" w:themeColor="text1"/>
                <w:sz w:val="20"/>
                <w:szCs w:val="20"/>
              </w:rPr>
              <w:t xml:space="preserve">; </w:t>
            </w:r>
          </w:p>
          <w:p w:rsidR="00BA4DDE" w:rsidRDefault="00BA4DDE" w:rsidP="00BA4DDE">
            <w:pPr>
              <w:pStyle w:val="Listenabsatz"/>
              <w:spacing w:before="120" w:after="0"/>
              <w:ind w:left="357"/>
              <w:rPr>
                <w:rFonts w:cstheme="minorHAnsi"/>
                <w:color w:val="000000" w:themeColor="text1"/>
                <w:sz w:val="20"/>
                <w:szCs w:val="20"/>
              </w:rPr>
            </w:pPr>
            <w:r w:rsidRPr="007D2312">
              <w:rPr>
                <w:rFonts w:cstheme="minorHAnsi"/>
                <w:color w:val="000000" w:themeColor="text1"/>
                <w:sz w:val="20"/>
                <w:szCs w:val="20"/>
              </w:rPr>
              <w:t>Fan über den Tod hinaus: Beerdigung „auf Schalke“?</w:t>
            </w:r>
          </w:p>
          <w:p w:rsidR="00BA4DDE" w:rsidRPr="00266A60" w:rsidRDefault="00BA4DDE" w:rsidP="00BA4DDE">
            <w:pPr>
              <w:pStyle w:val="Listenabsatz"/>
              <w:spacing w:before="120" w:after="0"/>
              <w:ind w:left="357"/>
              <w:rPr>
                <w:rFonts w:cstheme="minorHAnsi"/>
                <w:color w:val="000000" w:themeColor="text1"/>
                <w:sz w:val="20"/>
                <w:szCs w:val="20"/>
              </w:rPr>
            </w:pPr>
          </w:p>
          <w:p w:rsidR="00BA4DDE" w:rsidRPr="007D2312" w:rsidRDefault="00BA4DDE" w:rsidP="00BA4DDE">
            <w:pPr>
              <w:spacing w:before="120" w:after="120" w:line="240" w:lineRule="auto"/>
              <w:rPr>
                <w:rFonts w:cstheme="minorHAnsi"/>
                <w:color w:val="000000" w:themeColor="text1"/>
                <w:sz w:val="20"/>
                <w:szCs w:val="20"/>
              </w:rPr>
            </w:pPr>
            <w:r w:rsidRPr="007D2312">
              <w:rPr>
                <w:rFonts w:cstheme="minorHAnsi"/>
                <w:color w:val="000000" w:themeColor="text1"/>
                <w:sz w:val="20"/>
                <w:szCs w:val="20"/>
              </w:rPr>
              <w:t xml:space="preserve">Zum Thema: „De mortuisnilnisibene“: </w:t>
            </w:r>
          </w:p>
          <w:p w:rsidR="00BA4DDE" w:rsidRDefault="00BA4DDE" w:rsidP="003F722B">
            <w:pPr>
              <w:pStyle w:val="Listenabsatz"/>
              <w:numPr>
                <w:ilvl w:val="0"/>
                <w:numId w:val="141"/>
              </w:numPr>
              <w:spacing w:after="0" w:line="240" w:lineRule="auto"/>
              <w:ind w:left="403" w:hanging="403"/>
              <w:contextualSpacing w:val="0"/>
              <w:rPr>
                <w:rFonts w:cstheme="minorHAnsi"/>
                <w:color w:val="000000" w:themeColor="text1"/>
                <w:sz w:val="20"/>
                <w:szCs w:val="20"/>
              </w:rPr>
            </w:pPr>
            <w:r>
              <w:rPr>
                <w:rFonts w:cstheme="minorHAnsi"/>
                <w:color w:val="000000" w:themeColor="text1"/>
                <w:sz w:val="20"/>
                <w:szCs w:val="20"/>
              </w:rPr>
              <w:t>Kurzfilm „Ruhe in Frieden“ (Regie: Berthas, Mans, Schweden 2017)</w:t>
            </w:r>
          </w:p>
          <w:p w:rsidR="00BA4DDE" w:rsidRPr="00266A60" w:rsidRDefault="00BA4DDE" w:rsidP="003F722B">
            <w:pPr>
              <w:pStyle w:val="Listenabsatz"/>
              <w:numPr>
                <w:ilvl w:val="0"/>
                <w:numId w:val="141"/>
              </w:numPr>
              <w:spacing w:after="240" w:line="240" w:lineRule="auto"/>
              <w:ind w:left="403" w:hanging="403"/>
              <w:contextualSpacing w:val="0"/>
              <w:rPr>
                <w:rFonts w:cstheme="minorHAnsi"/>
                <w:color w:val="000000" w:themeColor="text1"/>
                <w:sz w:val="20"/>
                <w:szCs w:val="20"/>
              </w:rPr>
            </w:pPr>
            <w:r w:rsidRPr="007D2312">
              <w:rPr>
                <w:rFonts w:cstheme="minorHAnsi"/>
                <w:color w:val="000000" w:themeColor="text1"/>
                <w:sz w:val="20"/>
                <w:szCs w:val="20"/>
              </w:rPr>
              <w:t>Todesanzeigen</w:t>
            </w:r>
            <w:r>
              <w:rPr>
                <w:rFonts w:cstheme="minorHAnsi"/>
                <w:color w:val="000000" w:themeColor="text1"/>
                <w:sz w:val="20"/>
                <w:szCs w:val="20"/>
              </w:rPr>
              <w:t xml:space="preserve"> sichten</w:t>
            </w:r>
          </w:p>
          <w:p w:rsidR="00BA4DDE" w:rsidRPr="007D2312" w:rsidRDefault="00BA4DDE" w:rsidP="00BA4DDE">
            <w:pPr>
              <w:spacing w:before="120" w:after="120" w:line="240" w:lineRule="auto"/>
              <w:rPr>
                <w:rFonts w:cstheme="minorHAnsi"/>
                <w:color w:val="000000" w:themeColor="text1"/>
                <w:sz w:val="20"/>
                <w:szCs w:val="20"/>
              </w:rPr>
            </w:pPr>
            <w:r w:rsidRPr="007D2312">
              <w:rPr>
                <w:rFonts w:cstheme="minorHAnsi"/>
                <w:color w:val="000000" w:themeColor="text1"/>
                <w:sz w:val="20"/>
                <w:szCs w:val="20"/>
              </w:rPr>
              <w:lastRenderedPageBreak/>
              <w:t>Zum Thema Erinnern:</w:t>
            </w:r>
          </w:p>
          <w:p w:rsidR="00BA4DDE" w:rsidRPr="007D2312" w:rsidRDefault="00BA4DDE" w:rsidP="003F722B">
            <w:pPr>
              <w:pStyle w:val="Listenabsatz"/>
              <w:numPr>
                <w:ilvl w:val="0"/>
                <w:numId w:val="141"/>
              </w:numPr>
              <w:spacing w:after="0" w:line="240" w:lineRule="auto"/>
              <w:ind w:left="403" w:hanging="403"/>
              <w:contextualSpacing w:val="0"/>
              <w:rPr>
                <w:rFonts w:cstheme="minorHAnsi"/>
                <w:color w:val="000000" w:themeColor="text1"/>
                <w:sz w:val="20"/>
                <w:szCs w:val="20"/>
              </w:rPr>
            </w:pPr>
            <w:r w:rsidRPr="007D2312">
              <w:rPr>
                <w:rFonts w:cstheme="minorHAnsi"/>
                <w:color w:val="000000" w:themeColor="text1"/>
                <w:sz w:val="20"/>
                <w:szCs w:val="20"/>
              </w:rPr>
              <w:t>Allerseelen und Allerheiligen (Textarbeit)</w:t>
            </w:r>
            <w:r>
              <w:rPr>
                <w:rFonts w:cstheme="minorHAnsi"/>
                <w:color w:val="000000" w:themeColor="text1"/>
                <w:sz w:val="20"/>
                <w:szCs w:val="20"/>
              </w:rPr>
              <w:t>; kath. Rituale: Sechswochena</w:t>
            </w:r>
            <w:r w:rsidRPr="007D2312">
              <w:rPr>
                <w:rFonts w:cstheme="minorHAnsi"/>
                <w:color w:val="000000" w:themeColor="text1"/>
                <w:sz w:val="20"/>
                <w:szCs w:val="20"/>
              </w:rPr>
              <w:t>mt; Jahresgedächtnis</w:t>
            </w:r>
          </w:p>
          <w:p w:rsidR="00BA4DDE" w:rsidRPr="001F241F" w:rsidRDefault="00BA4DDE" w:rsidP="003F722B">
            <w:pPr>
              <w:pStyle w:val="Listenabsatz"/>
              <w:numPr>
                <w:ilvl w:val="0"/>
                <w:numId w:val="141"/>
              </w:numPr>
              <w:spacing w:after="240" w:line="240" w:lineRule="auto"/>
              <w:ind w:left="403" w:hanging="403"/>
              <w:contextualSpacing w:val="0"/>
              <w:rPr>
                <w:rFonts w:cstheme="minorHAnsi"/>
                <w:color w:val="000000" w:themeColor="text1"/>
                <w:sz w:val="20"/>
                <w:szCs w:val="20"/>
              </w:rPr>
            </w:pPr>
            <w:r>
              <w:rPr>
                <w:rFonts w:cstheme="minorHAnsi"/>
                <w:color w:val="000000" w:themeColor="text1"/>
                <w:sz w:val="20"/>
                <w:szCs w:val="20"/>
              </w:rPr>
              <w:t>v</w:t>
            </w:r>
            <w:r w:rsidRPr="007D2312">
              <w:rPr>
                <w:rFonts w:cstheme="minorHAnsi"/>
                <w:color w:val="000000" w:themeColor="text1"/>
                <w:sz w:val="20"/>
                <w:szCs w:val="20"/>
              </w:rPr>
              <w:t>irtuelle Friedhöfe und Gedenkseiten</w:t>
            </w:r>
          </w:p>
          <w:p w:rsidR="00BA4DDE" w:rsidRPr="007D2312" w:rsidRDefault="00BA4DDE" w:rsidP="00BA4DDE">
            <w:pPr>
              <w:pStyle w:val="Listenabsatz"/>
              <w:spacing w:before="120" w:after="120" w:line="240" w:lineRule="auto"/>
              <w:ind w:left="0"/>
              <w:contextualSpacing w:val="0"/>
              <w:rPr>
                <w:rFonts w:cstheme="minorHAnsi"/>
                <w:color w:val="000000" w:themeColor="text1"/>
                <w:sz w:val="20"/>
                <w:szCs w:val="20"/>
              </w:rPr>
            </w:pPr>
            <w:r w:rsidRPr="007D2312">
              <w:rPr>
                <w:rFonts w:cstheme="minorHAnsi"/>
                <w:color w:val="000000" w:themeColor="text1"/>
                <w:sz w:val="20"/>
                <w:szCs w:val="20"/>
              </w:rPr>
              <w:t>Z</w:t>
            </w:r>
            <w:r>
              <w:rPr>
                <w:rFonts w:cstheme="minorHAnsi"/>
                <w:color w:val="000000" w:themeColor="text1"/>
                <w:sz w:val="20"/>
                <w:szCs w:val="20"/>
              </w:rPr>
              <w:t>um Thema</w:t>
            </w:r>
            <w:r w:rsidRPr="007D2312">
              <w:rPr>
                <w:rFonts w:cstheme="minorHAnsi"/>
                <w:color w:val="000000" w:themeColor="text1"/>
                <w:sz w:val="20"/>
                <w:szCs w:val="20"/>
              </w:rPr>
              <w:t xml:space="preserve"> Leben nach dem Tod</w:t>
            </w:r>
            <w:r>
              <w:rPr>
                <w:rFonts w:cstheme="minorHAnsi"/>
                <w:color w:val="000000" w:themeColor="text1"/>
                <w:sz w:val="20"/>
                <w:szCs w:val="20"/>
              </w:rPr>
              <w:t xml:space="preserve"> (Verknüpfung mit Jg. 9, UV 2</w:t>
            </w:r>
            <w:r w:rsidRPr="007D2312">
              <w:rPr>
                <w:rFonts w:cstheme="minorHAnsi"/>
                <w:color w:val="000000" w:themeColor="text1"/>
                <w:sz w:val="20"/>
                <w:szCs w:val="20"/>
              </w:rPr>
              <w:t>: Kreuz und Auferstehung Jesu)</w:t>
            </w:r>
            <w:r>
              <w:rPr>
                <w:rFonts w:cstheme="minorHAnsi"/>
                <w:color w:val="000000" w:themeColor="text1"/>
                <w:sz w:val="20"/>
                <w:szCs w:val="20"/>
              </w:rPr>
              <w:t>:</w:t>
            </w:r>
          </w:p>
          <w:p w:rsidR="00BA4DDE" w:rsidRDefault="00BA4DDE" w:rsidP="003F722B">
            <w:pPr>
              <w:pStyle w:val="Listenabsatz"/>
              <w:numPr>
                <w:ilvl w:val="0"/>
                <w:numId w:val="141"/>
              </w:numPr>
              <w:spacing w:after="0" w:line="240" w:lineRule="auto"/>
              <w:ind w:left="403" w:hanging="403"/>
              <w:contextualSpacing w:val="0"/>
              <w:jc w:val="both"/>
              <w:rPr>
                <w:rFonts w:cstheme="minorHAnsi"/>
                <w:color w:val="000000" w:themeColor="text1"/>
                <w:sz w:val="20"/>
                <w:szCs w:val="20"/>
              </w:rPr>
            </w:pPr>
            <w:r w:rsidRPr="006D225B">
              <w:rPr>
                <w:rFonts w:cstheme="minorHAnsi"/>
                <w:color w:val="000000" w:themeColor="text1"/>
                <w:sz w:val="20"/>
                <w:szCs w:val="20"/>
              </w:rPr>
              <w:t xml:space="preserve">Kondolenzkarten sichten: Welche Sichtweisen auf den Tod bzw. auf das Leben nach dem Tod finden sich in Sprüchen, Bildern, …? </w:t>
            </w:r>
          </w:p>
          <w:p w:rsidR="00BA4DDE" w:rsidRPr="006D225B" w:rsidRDefault="00BA4DDE" w:rsidP="003F722B">
            <w:pPr>
              <w:pStyle w:val="Listenabsatz"/>
              <w:numPr>
                <w:ilvl w:val="0"/>
                <w:numId w:val="141"/>
              </w:numPr>
              <w:spacing w:after="0" w:line="240" w:lineRule="auto"/>
              <w:ind w:left="403" w:hanging="403"/>
              <w:contextualSpacing w:val="0"/>
              <w:jc w:val="both"/>
              <w:rPr>
                <w:rFonts w:cstheme="minorHAnsi"/>
                <w:color w:val="000000" w:themeColor="text1"/>
                <w:sz w:val="20"/>
                <w:szCs w:val="20"/>
              </w:rPr>
            </w:pPr>
            <w:r>
              <w:rPr>
                <w:rFonts w:cstheme="minorHAnsi"/>
                <w:color w:val="000000" w:themeColor="text1"/>
                <w:sz w:val="20"/>
                <w:szCs w:val="20"/>
              </w:rPr>
              <w:t>U.a. Youcat als Informationsquelle zu Vorstellungen Leben nach dem Tod</w:t>
            </w:r>
          </w:p>
          <w:p w:rsidR="00BA4DDE" w:rsidRPr="00EF0065" w:rsidRDefault="00BA4DDE" w:rsidP="003F722B">
            <w:pPr>
              <w:pStyle w:val="Listenabsatz"/>
              <w:numPr>
                <w:ilvl w:val="0"/>
                <w:numId w:val="141"/>
              </w:numPr>
              <w:spacing w:after="0" w:line="240" w:lineRule="auto"/>
              <w:ind w:left="403" w:hanging="403"/>
              <w:contextualSpacing w:val="0"/>
              <w:jc w:val="both"/>
              <w:rPr>
                <w:rFonts w:cstheme="minorHAnsi"/>
                <w:color w:val="000000" w:themeColor="text1"/>
                <w:sz w:val="20"/>
                <w:szCs w:val="20"/>
              </w:rPr>
            </w:pPr>
            <w:r w:rsidRPr="00EF0065">
              <w:rPr>
                <w:rFonts w:cstheme="minorHAnsi"/>
                <w:color w:val="000000" w:themeColor="text1"/>
                <w:sz w:val="20"/>
                <w:szCs w:val="20"/>
              </w:rPr>
              <w:t xml:space="preserve">Der Tod hat nicht das letzte Wort </w:t>
            </w:r>
            <w:r>
              <w:rPr>
                <w:rFonts w:cstheme="minorHAnsi"/>
                <w:color w:val="000000" w:themeColor="text1"/>
                <w:sz w:val="20"/>
                <w:szCs w:val="20"/>
              </w:rPr>
              <w:t>–</w:t>
            </w:r>
            <w:r w:rsidRPr="00EF0065">
              <w:rPr>
                <w:rFonts w:cstheme="minorHAnsi"/>
                <w:color w:val="000000" w:themeColor="text1"/>
                <w:sz w:val="20"/>
                <w:szCs w:val="20"/>
              </w:rPr>
              <w:t xml:space="preserve"> Gebete am Sarg, unter </w:t>
            </w:r>
            <w:hyperlink r:id="rId58" w:history="1">
              <w:r w:rsidRPr="00EF0065">
                <w:rPr>
                  <w:rFonts w:cstheme="minorHAnsi"/>
                  <w:color w:val="4472C4" w:themeColor="accent1"/>
                  <w:sz w:val="20"/>
                  <w:szCs w:val="20"/>
                  <w:u w:val="single"/>
                </w:rPr>
                <w:t>www.abschiedstrauer.de</w:t>
              </w:r>
            </w:hyperlink>
            <w:r w:rsidRPr="00EF0065">
              <w:rPr>
                <w:rFonts w:cstheme="minorHAnsi"/>
                <w:color w:val="000000" w:themeColor="text1"/>
                <w:sz w:val="20"/>
                <w:szCs w:val="20"/>
              </w:rPr>
              <w:t xml:space="preserve"> (Datum des letzten Zugriffs: 17.01.2020)</w:t>
            </w:r>
          </w:p>
          <w:p w:rsidR="00BA4DDE" w:rsidRDefault="00BA4DDE" w:rsidP="003F722B">
            <w:pPr>
              <w:pStyle w:val="Listenabsatz"/>
              <w:numPr>
                <w:ilvl w:val="0"/>
                <w:numId w:val="141"/>
              </w:numPr>
              <w:spacing w:after="0" w:line="240" w:lineRule="auto"/>
              <w:ind w:left="403" w:hanging="403"/>
              <w:contextualSpacing w:val="0"/>
              <w:rPr>
                <w:rFonts w:cstheme="minorHAnsi"/>
                <w:color w:val="000000" w:themeColor="text1"/>
                <w:sz w:val="20"/>
                <w:szCs w:val="20"/>
              </w:rPr>
            </w:pPr>
            <w:r w:rsidRPr="007D2312">
              <w:rPr>
                <w:rFonts w:cstheme="minorHAnsi"/>
                <w:color w:val="000000" w:themeColor="text1"/>
                <w:sz w:val="20"/>
                <w:szCs w:val="20"/>
              </w:rPr>
              <w:t>Songs (z.</w:t>
            </w:r>
            <w:r>
              <w:rPr>
                <w:rFonts w:cstheme="minorHAnsi"/>
                <w:color w:val="000000" w:themeColor="text1"/>
                <w:sz w:val="20"/>
                <w:szCs w:val="20"/>
              </w:rPr>
              <w:t xml:space="preserve"> B.:Die </w:t>
            </w:r>
            <w:r w:rsidRPr="007D2312">
              <w:rPr>
                <w:rFonts w:cstheme="minorHAnsi"/>
                <w:color w:val="000000" w:themeColor="text1"/>
                <w:sz w:val="20"/>
                <w:szCs w:val="20"/>
              </w:rPr>
              <w:t>Tote</w:t>
            </w:r>
            <w:r>
              <w:rPr>
                <w:rFonts w:cstheme="minorHAnsi"/>
                <w:color w:val="000000" w:themeColor="text1"/>
                <w:sz w:val="20"/>
                <w:szCs w:val="20"/>
              </w:rPr>
              <w:t>n</w:t>
            </w:r>
            <w:r w:rsidRPr="007D2312">
              <w:rPr>
                <w:rFonts w:cstheme="minorHAnsi"/>
                <w:color w:val="000000" w:themeColor="text1"/>
                <w:sz w:val="20"/>
                <w:szCs w:val="20"/>
              </w:rPr>
              <w:t xml:space="preserve"> Hosen: „Nur zu Besuch“</w:t>
            </w:r>
            <w:r>
              <w:rPr>
                <w:rFonts w:cstheme="minorHAnsi"/>
                <w:color w:val="000000" w:themeColor="text1"/>
                <w:sz w:val="20"/>
                <w:szCs w:val="20"/>
              </w:rPr>
              <w:t>, 2005</w:t>
            </w:r>
            <w:r w:rsidRPr="007D2312">
              <w:rPr>
                <w:rFonts w:cstheme="minorHAnsi"/>
                <w:color w:val="000000" w:themeColor="text1"/>
                <w:sz w:val="20"/>
                <w:szCs w:val="20"/>
              </w:rPr>
              <w:t>) und Gedichte zum Thema Tod und Auferstehung</w:t>
            </w:r>
          </w:p>
          <w:p w:rsidR="00BA4DDE" w:rsidRPr="007D2312" w:rsidRDefault="00BA4DDE" w:rsidP="00BA4DDE">
            <w:pPr>
              <w:spacing w:before="120" w:line="240" w:lineRule="auto"/>
              <w:rPr>
                <w:rFonts w:cstheme="minorHAnsi"/>
                <w:color w:val="000000" w:themeColor="text1"/>
                <w:sz w:val="20"/>
                <w:szCs w:val="20"/>
              </w:rPr>
            </w:pPr>
            <w:r>
              <w:rPr>
                <w:rFonts w:cstheme="minorHAnsi"/>
                <w:color w:val="000000" w:themeColor="text1"/>
                <w:sz w:val="20"/>
                <w:szCs w:val="20"/>
              </w:rPr>
              <w:t>ggf</w:t>
            </w:r>
            <w:r w:rsidRPr="007D2312">
              <w:rPr>
                <w:rFonts w:cstheme="minorHAnsi"/>
                <w:color w:val="000000" w:themeColor="text1"/>
                <w:sz w:val="20"/>
                <w:szCs w:val="20"/>
              </w:rPr>
              <w:t>. Ausblick:Trauerrituale und Bestattung in Judentum und Islam</w:t>
            </w:r>
          </w:p>
          <w:p w:rsidR="00BA4DDE" w:rsidRPr="007D2312" w:rsidRDefault="00BA4DDE" w:rsidP="00BA4DDE">
            <w:pPr>
              <w:pStyle w:val="KeinLeerraum"/>
              <w:rPr>
                <w:rFonts w:cstheme="minorHAnsi"/>
                <w:b/>
                <w:sz w:val="20"/>
                <w:szCs w:val="20"/>
              </w:rPr>
            </w:pPr>
            <w:r>
              <w:rPr>
                <w:rFonts w:cstheme="minorHAnsi"/>
                <w:b/>
                <w:sz w:val="20"/>
                <w:szCs w:val="20"/>
              </w:rPr>
              <w:t>Literatur/Links:</w:t>
            </w:r>
          </w:p>
          <w:p w:rsidR="00BA4DDE" w:rsidRPr="007D2312" w:rsidRDefault="00BA4DDE" w:rsidP="00BA4DDE">
            <w:pPr>
              <w:spacing w:before="120" w:after="120"/>
              <w:rPr>
                <w:rFonts w:cstheme="minorHAnsi"/>
                <w:color w:val="000000" w:themeColor="text1"/>
                <w:sz w:val="20"/>
                <w:szCs w:val="20"/>
              </w:rPr>
            </w:pPr>
            <w:r w:rsidRPr="007D2312">
              <w:rPr>
                <w:rFonts w:cstheme="minorHAnsi"/>
                <w:color w:val="000000" w:themeColor="text1"/>
                <w:sz w:val="20"/>
                <w:szCs w:val="20"/>
              </w:rPr>
              <w:t>Andere</w:t>
            </w:r>
            <w:r>
              <w:rPr>
                <w:rFonts w:cstheme="minorHAnsi"/>
                <w:color w:val="000000" w:themeColor="text1"/>
                <w:sz w:val="20"/>
                <w:szCs w:val="20"/>
              </w:rPr>
              <w:t xml:space="preserve"> Zeiten e. V. (Hg): Vom Anfang im Ende. Ein Trostbuch für Tage in Moll, Hamburg 2012</w:t>
            </w:r>
          </w:p>
          <w:p w:rsidR="00BA4DDE" w:rsidRDefault="00BA4DDE" w:rsidP="00BA4DDE">
            <w:pPr>
              <w:spacing w:before="120" w:after="120"/>
              <w:rPr>
                <w:rFonts w:cstheme="minorHAnsi"/>
                <w:sz w:val="20"/>
                <w:szCs w:val="20"/>
              </w:rPr>
            </w:pPr>
            <w:r w:rsidRPr="00EF0065">
              <w:rPr>
                <w:rFonts w:cstheme="minorHAnsi"/>
                <w:color w:val="000000" w:themeColor="text1"/>
                <w:sz w:val="20"/>
                <w:szCs w:val="20"/>
              </w:rPr>
              <w:t xml:space="preserve">Bistum Hildesheim (Hg.): Religion unterrichten, August 2/2018: Brauchbare Abschieds- und Begräbnisrituale. Eine konfessionell-kooperative Unterrichtseinheit zur Trauer- und Bestattungskultur, Hildesheim 2018, S. 20-25, auch unter </w:t>
            </w:r>
            <w:hyperlink r:id="rId59" w:history="1">
              <w:r w:rsidRPr="00EF0065">
                <w:rPr>
                  <w:rStyle w:val="Hyperlink"/>
                  <w:rFonts w:cstheme="minorHAnsi"/>
                  <w:sz w:val="20"/>
                  <w:szCs w:val="20"/>
                </w:rPr>
                <w:t>https://www.bistum-hildesheim.de/fileadmin/dateien/Unterbereiche/Bildung/PDF/Religion_Unterrichten_2_2018.pdf</w:t>
              </w:r>
            </w:hyperlink>
            <w:r w:rsidRPr="00EF0065">
              <w:rPr>
                <w:rFonts w:cstheme="minorHAnsi"/>
                <w:sz w:val="20"/>
                <w:szCs w:val="20"/>
              </w:rPr>
              <w:t xml:space="preserve"> (Datum des letzten Zugriffs: 17.01.2020)</w:t>
            </w:r>
          </w:p>
          <w:p w:rsidR="00BA4DDE" w:rsidRPr="0017095F" w:rsidRDefault="00BA4DDE" w:rsidP="00BA4DDE">
            <w:pPr>
              <w:spacing w:before="120" w:after="120"/>
              <w:rPr>
                <w:rFonts w:cstheme="minorHAnsi"/>
                <w:color w:val="000000" w:themeColor="text1"/>
                <w:sz w:val="20"/>
                <w:szCs w:val="20"/>
              </w:rPr>
            </w:pPr>
            <w:r w:rsidRPr="0017095F">
              <w:rPr>
                <w:rFonts w:cstheme="minorHAnsi"/>
                <w:color w:val="000000" w:themeColor="text1"/>
                <w:sz w:val="20"/>
                <w:szCs w:val="20"/>
              </w:rPr>
              <w:t xml:space="preserve">Die kirchliche Begräbnisfeier: </w:t>
            </w:r>
            <w:hyperlink r:id="rId60" w:history="1">
              <w:r w:rsidRPr="0017095F">
                <w:rPr>
                  <w:rStyle w:val="Hyperlink"/>
                  <w:rFonts w:cstheme="minorHAnsi"/>
                  <w:sz w:val="20"/>
                  <w:szCs w:val="20"/>
                </w:rPr>
                <w:t>http://www.liturgie.de/liturgie/pub/o_p/dok/download/ah232.pdf</w:t>
              </w:r>
            </w:hyperlink>
            <w:r w:rsidRPr="0017095F">
              <w:rPr>
                <w:rFonts w:cstheme="minorHAnsi"/>
                <w:color w:val="000000" w:themeColor="text1"/>
                <w:sz w:val="20"/>
                <w:szCs w:val="20"/>
              </w:rPr>
              <w:t>(Datum des letzten Zugriffs: 17.01.2020)</w:t>
            </w:r>
          </w:p>
          <w:p w:rsidR="00BA4DDE" w:rsidRPr="007D2312" w:rsidRDefault="00BA4DDE" w:rsidP="00BA4DDE">
            <w:pPr>
              <w:spacing w:before="120" w:after="120"/>
              <w:rPr>
                <w:rFonts w:cstheme="minorHAnsi"/>
                <w:color w:val="000000" w:themeColor="text1"/>
                <w:sz w:val="20"/>
                <w:szCs w:val="20"/>
              </w:rPr>
            </w:pPr>
            <w:r w:rsidRPr="007D2312">
              <w:rPr>
                <w:rFonts w:cstheme="minorHAnsi"/>
                <w:color w:val="000000" w:themeColor="text1"/>
                <w:sz w:val="20"/>
                <w:szCs w:val="20"/>
              </w:rPr>
              <w:t>Langenhorst, Georg</w:t>
            </w:r>
            <w:r>
              <w:rPr>
                <w:rFonts w:cstheme="minorHAnsi"/>
                <w:color w:val="000000" w:themeColor="text1"/>
                <w:sz w:val="20"/>
                <w:szCs w:val="20"/>
              </w:rPr>
              <w:t xml:space="preserve">: </w:t>
            </w:r>
            <w:r w:rsidRPr="007D2312">
              <w:rPr>
                <w:rFonts w:cstheme="minorHAnsi"/>
                <w:color w:val="000000" w:themeColor="text1"/>
                <w:sz w:val="20"/>
                <w:szCs w:val="20"/>
              </w:rPr>
              <w:t>Auferweckt ins Leben. Die Osterbotscha</w:t>
            </w:r>
            <w:r>
              <w:rPr>
                <w:rFonts w:cstheme="minorHAnsi"/>
                <w:color w:val="000000" w:themeColor="text1"/>
                <w:sz w:val="20"/>
                <w:szCs w:val="20"/>
              </w:rPr>
              <w:t>ft neu entdeckt,</w:t>
            </w:r>
            <w:r w:rsidRPr="007D2312">
              <w:rPr>
                <w:rFonts w:cstheme="minorHAnsi"/>
                <w:color w:val="000000" w:themeColor="text1"/>
                <w:sz w:val="20"/>
                <w:szCs w:val="20"/>
              </w:rPr>
              <w:t xml:space="preserve"> Freiburg 2018, S. </w:t>
            </w:r>
            <w:r>
              <w:rPr>
                <w:rFonts w:cstheme="minorHAnsi"/>
                <w:color w:val="000000" w:themeColor="text1"/>
                <w:sz w:val="20"/>
                <w:szCs w:val="20"/>
              </w:rPr>
              <w:t>255-281 (</w:t>
            </w:r>
            <w:r w:rsidRPr="007D2312">
              <w:rPr>
                <w:rFonts w:cstheme="minorHAnsi"/>
                <w:color w:val="000000" w:themeColor="text1"/>
                <w:sz w:val="20"/>
                <w:szCs w:val="20"/>
              </w:rPr>
              <w:t>Kap. 12: Grundvertrauen – Lebenszuspruch üb</w:t>
            </w:r>
            <w:r>
              <w:rPr>
                <w:rFonts w:cstheme="minorHAnsi"/>
                <w:color w:val="000000" w:themeColor="text1"/>
                <w:sz w:val="20"/>
                <w:szCs w:val="20"/>
              </w:rPr>
              <w:t>er den Tod hinaus und Ausblick)</w:t>
            </w:r>
          </w:p>
          <w:p w:rsidR="00BA4DDE" w:rsidRDefault="00BA4DDE" w:rsidP="00BA4DDE">
            <w:pPr>
              <w:spacing w:before="120" w:after="0" w:line="240" w:lineRule="auto"/>
              <w:rPr>
                <w:rFonts w:cstheme="minorHAnsi"/>
                <w:color w:val="000000" w:themeColor="text1"/>
                <w:sz w:val="20"/>
                <w:szCs w:val="20"/>
              </w:rPr>
            </w:pPr>
            <w:r w:rsidRPr="007D2312">
              <w:rPr>
                <w:rFonts w:cstheme="minorHAnsi"/>
                <w:b/>
                <w:color w:val="000000" w:themeColor="text1"/>
                <w:sz w:val="20"/>
                <w:szCs w:val="20"/>
              </w:rPr>
              <w:t xml:space="preserve">Hinweise auf außerschulische Lernorte: </w:t>
            </w:r>
            <w:r w:rsidRPr="007D2312">
              <w:rPr>
                <w:rFonts w:cstheme="minorHAnsi"/>
                <w:color w:val="000000" w:themeColor="text1"/>
                <w:sz w:val="20"/>
                <w:szCs w:val="20"/>
              </w:rPr>
              <w:t>Besuch in einem Hospiz</w:t>
            </w:r>
            <w:r>
              <w:rPr>
                <w:rFonts w:cstheme="minorHAnsi"/>
                <w:color w:val="000000" w:themeColor="text1"/>
                <w:sz w:val="20"/>
                <w:szCs w:val="20"/>
              </w:rPr>
              <w:t xml:space="preserve">/ </w:t>
            </w:r>
            <w:r w:rsidRPr="007D2312">
              <w:rPr>
                <w:rFonts w:cstheme="minorHAnsi"/>
                <w:color w:val="000000" w:themeColor="text1"/>
                <w:sz w:val="20"/>
                <w:szCs w:val="20"/>
              </w:rPr>
              <w:t>Gespräch mit einem Bestatter</w:t>
            </w:r>
          </w:p>
          <w:p w:rsidR="00BA4DDE" w:rsidRPr="007D2312" w:rsidRDefault="00BA4DDE" w:rsidP="00BA4DDE">
            <w:pPr>
              <w:spacing w:after="60" w:line="240" w:lineRule="auto"/>
              <w:rPr>
                <w:rFonts w:cstheme="minorHAnsi"/>
                <w:b/>
                <w:color w:val="000000" w:themeColor="text1"/>
                <w:sz w:val="20"/>
                <w:szCs w:val="20"/>
              </w:rPr>
            </w:pPr>
            <w:r w:rsidRPr="007D2312">
              <w:rPr>
                <w:rFonts w:cstheme="minorHAnsi"/>
                <w:b/>
                <w:color w:val="000000" w:themeColor="text1"/>
                <w:sz w:val="20"/>
                <w:szCs w:val="20"/>
              </w:rPr>
              <w:t xml:space="preserve">Kooperationen: </w:t>
            </w:r>
            <w:r>
              <w:rPr>
                <w:rFonts w:cstheme="minorHAnsi"/>
                <w:b/>
                <w:color w:val="000000" w:themeColor="text1"/>
                <w:sz w:val="20"/>
                <w:szCs w:val="20"/>
              </w:rPr>
              <w:t>--</w:t>
            </w:r>
            <w:r w:rsidRPr="007D2312">
              <w:rPr>
                <w:rFonts w:cstheme="minorHAnsi"/>
                <w:b/>
                <w:color w:val="000000" w:themeColor="text1"/>
                <w:sz w:val="20"/>
                <w:szCs w:val="20"/>
              </w:rPr>
              <w:t>-</w:t>
            </w:r>
          </w:p>
        </w:tc>
      </w:tr>
      <w:tr w:rsidR="00BA4DDE" w:rsidRPr="00327375" w:rsidTr="00BA4DDE">
        <w:tc>
          <w:tcPr>
            <w:tcW w:w="5000" w:type="pct"/>
            <w:gridSpan w:val="4"/>
          </w:tcPr>
          <w:p w:rsidR="00BA4DDE" w:rsidRPr="00327375" w:rsidRDefault="00BA4DDE" w:rsidP="00BA4DDE">
            <w:pPr>
              <w:rPr>
                <w:rFonts w:cstheme="minorHAnsi"/>
                <w:b/>
                <w:sz w:val="20"/>
                <w:szCs w:val="20"/>
              </w:rPr>
            </w:pPr>
            <w:r w:rsidRPr="00327375">
              <w:rPr>
                <w:rFonts w:cstheme="minorHAnsi"/>
                <w:b/>
                <w:i/>
                <w:color w:val="000000" w:themeColor="text1"/>
                <w:sz w:val="20"/>
                <w:szCs w:val="20"/>
                <w:u w:val="single"/>
              </w:rPr>
              <w:lastRenderedPageBreak/>
              <w:t>Unterrichtsvorhaben IV</w:t>
            </w:r>
            <w:r w:rsidRPr="00327375">
              <w:rPr>
                <w:rFonts w:cstheme="minorHAnsi"/>
                <w:b/>
                <w:i/>
                <w:color w:val="000000" w:themeColor="text1"/>
                <w:sz w:val="20"/>
                <w:szCs w:val="20"/>
              </w:rPr>
              <w:t xml:space="preserve">: </w:t>
            </w:r>
            <w:r w:rsidRPr="00327375">
              <w:rPr>
                <w:rFonts w:cstheme="minorHAnsi"/>
                <w:b/>
                <w:sz w:val="20"/>
                <w:szCs w:val="20"/>
              </w:rPr>
              <w:t>Das kann doch nicht wahr sein!? – Wunder als Zeichen der Nähe Gottes</w:t>
            </w:r>
          </w:p>
          <w:p w:rsidR="00BA4DDE" w:rsidRPr="00327375" w:rsidRDefault="00BA4DDE" w:rsidP="00BA4DDE">
            <w:pPr>
              <w:spacing w:after="60"/>
              <w:rPr>
                <w:rFonts w:cstheme="minorHAnsi"/>
                <w:color w:val="000000" w:themeColor="text1"/>
                <w:sz w:val="20"/>
                <w:szCs w:val="20"/>
              </w:rPr>
            </w:pPr>
            <w:r w:rsidRPr="00327375">
              <w:rPr>
                <w:rFonts w:cstheme="minorHAnsi"/>
                <w:b/>
                <w:color w:val="000000" w:themeColor="text1"/>
                <w:sz w:val="20"/>
                <w:szCs w:val="20"/>
              </w:rPr>
              <w:t>Inhaltsfelder und inhaltliche Schwerpunkte</w:t>
            </w:r>
            <w:r w:rsidRPr="00327375">
              <w:rPr>
                <w:rFonts w:cstheme="minorHAnsi"/>
                <w:color w:val="000000" w:themeColor="text1"/>
                <w:sz w:val="20"/>
                <w:szCs w:val="20"/>
              </w:rPr>
              <w:t>:</w:t>
            </w:r>
          </w:p>
          <w:p w:rsidR="00BA4DDE" w:rsidRPr="00327375" w:rsidRDefault="00BA4DDE" w:rsidP="00BA4DDE">
            <w:pPr>
              <w:rPr>
                <w:rFonts w:cstheme="minorHAnsi"/>
                <w:sz w:val="20"/>
                <w:szCs w:val="20"/>
              </w:rPr>
            </w:pPr>
            <w:r w:rsidRPr="00327375">
              <w:rPr>
                <w:rFonts w:cstheme="minorHAnsi"/>
                <w:sz w:val="20"/>
                <w:szCs w:val="20"/>
              </w:rPr>
              <w:t>IF 3: Jesus, der Christus</w:t>
            </w:r>
          </w:p>
          <w:p w:rsidR="00BA4DDE" w:rsidRPr="00327375" w:rsidRDefault="00BA4DDE" w:rsidP="003F722B">
            <w:pPr>
              <w:pStyle w:val="Listenabsatz"/>
              <w:numPr>
                <w:ilvl w:val="0"/>
                <w:numId w:val="144"/>
              </w:numPr>
              <w:spacing w:after="200" w:line="276" w:lineRule="auto"/>
              <w:ind w:left="357" w:hanging="357"/>
              <w:jc w:val="both"/>
              <w:rPr>
                <w:rFonts w:cstheme="minorHAnsi"/>
                <w:sz w:val="20"/>
                <w:szCs w:val="20"/>
              </w:rPr>
            </w:pPr>
            <w:r w:rsidRPr="00327375">
              <w:rPr>
                <w:rFonts w:cstheme="minorHAnsi"/>
                <w:sz w:val="20"/>
                <w:szCs w:val="20"/>
              </w:rPr>
              <w:lastRenderedPageBreak/>
              <w:t>Jesu Botschaft vom Reich Gottes</w:t>
            </w:r>
          </w:p>
          <w:p w:rsidR="00BA4DDE" w:rsidRPr="00327375" w:rsidRDefault="00BA4DDE" w:rsidP="00BA4DDE">
            <w:pPr>
              <w:rPr>
                <w:rFonts w:cstheme="minorHAnsi"/>
                <w:sz w:val="20"/>
                <w:szCs w:val="20"/>
              </w:rPr>
            </w:pPr>
            <w:r w:rsidRPr="00327375">
              <w:rPr>
                <w:rFonts w:cstheme="minorHAnsi"/>
                <w:sz w:val="20"/>
                <w:szCs w:val="20"/>
              </w:rPr>
              <w:t>IF 5: Bibel als „Ur-kunde“ des Glaubens</w:t>
            </w:r>
          </w:p>
          <w:p w:rsidR="00BA4DDE" w:rsidRPr="00327375" w:rsidRDefault="00BA4DDE" w:rsidP="003F722B">
            <w:pPr>
              <w:pStyle w:val="Listenabsatz"/>
              <w:numPr>
                <w:ilvl w:val="0"/>
                <w:numId w:val="144"/>
              </w:numPr>
              <w:spacing w:after="200" w:line="276" w:lineRule="auto"/>
              <w:ind w:left="357" w:hanging="357"/>
              <w:jc w:val="both"/>
              <w:rPr>
                <w:rFonts w:cstheme="minorHAnsi"/>
                <w:sz w:val="20"/>
                <w:szCs w:val="20"/>
              </w:rPr>
            </w:pPr>
            <w:r w:rsidRPr="00327375">
              <w:rPr>
                <w:rFonts w:cstheme="minorHAnsi"/>
                <w:sz w:val="20"/>
                <w:szCs w:val="20"/>
              </w:rPr>
              <w:t>Entstehung und Gattungen biblischer Texte</w:t>
            </w:r>
          </w:p>
          <w:p w:rsidR="00BA4DDE" w:rsidRPr="00327375" w:rsidRDefault="00BA4DDE" w:rsidP="003F722B">
            <w:pPr>
              <w:pStyle w:val="Listenabsatz"/>
              <w:numPr>
                <w:ilvl w:val="0"/>
                <w:numId w:val="144"/>
              </w:numPr>
              <w:spacing w:after="120" w:line="276" w:lineRule="auto"/>
              <w:ind w:left="357" w:hanging="357"/>
              <w:jc w:val="both"/>
              <w:rPr>
                <w:rFonts w:cstheme="minorHAnsi"/>
                <w:sz w:val="20"/>
                <w:szCs w:val="20"/>
              </w:rPr>
            </w:pPr>
            <w:r w:rsidRPr="00327375">
              <w:rPr>
                <w:rFonts w:cstheme="minorHAnsi"/>
                <w:sz w:val="20"/>
                <w:szCs w:val="20"/>
              </w:rPr>
              <w:t xml:space="preserve">Erzählungen der Bibel als Ausdruck von Glaubenserfahrungen </w:t>
            </w:r>
          </w:p>
          <w:p w:rsidR="00BA4DDE" w:rsidRPr="00327375" w:rsidRDefault="00BA4DDE" w:rsidP="00BA4DDE">
            <w:pPr>
              <w:spacing w:after="60"/>
              <w:rPr>
                <w:rFonts w:cstheme="minorHAnsi"/>
                <w:sz w:val="20"/>
                <w:szCs w:val="20"/>
              </w:rPr>
            </w:pPr>
            <w:r w:rsidRPr="00327375">
              <w:rPr>
                <w:rFonts w:cstheme="minorHAnsi"/>
                <w:b/>
                <w:sz w:val="20"/>
                <w:szCs w:val="20"/>
              </w:rPr>
              <w:t>Zeitbedarf</w:t>
            </w:r>
            <w:r w:rsidRPr="00327375">
              <w:rPr>
                <w:rFonts w:cstheme="minorHAnsi"/>
                <w:sz w:val="20"/>
                <w:szCs w:val="20"/>
              </w:rPr>
              <w:t>: ca. 10 Ustd.</w:t>
            </w:r>
          </w:p>
        </w:tc>
      </w:tr>
      <w:tr w:rsidR="00BA4DDE" w:rsidRPr="00327375" w:rsidTr="00BA4DDE">
        <w:tc>
          <w:tcPr>
            <w:tcW w:w="5000" w:type="pct"/>
            <w:gridSpan w:val="4"/>
          </w:tcPr>
          <w:p w:rsidR="00BA4DDE" w:rsidRPr="00327375" w:rsidRDefault="00BA4DDE" w:rsidP="00BA4DDE">
            <w:pPr>
              <w:tabs>
                <w:tab w:val="left" w:pos="360"/>
              </w:tabs>
              <w:spacing w:after="120" w:line="240" w:lineRule="auto"/>
              <w:rPr>
                <w:rFonts w:cstheme="minorHAnsi"/>
                <w:color w:val="000000" w:themeColor="text1"/>
                <w:sz w:val="20"/>
                <w:szCs w:val="20"/>
                <w:u w:val="single"/>
              </w:rPr>
            </w:pPr>
            <w:r w:rsidRPr="00327375">
              <w:rPr>
                <w:rFonts w:cstheme="minorHAnsi"/>
                <w:b/>
                <w:color w:val="000000" w:themeColor="text1"/>
                <w:sz w:val="20"/>
                <w:szCs w:val="20"/>
                <w:u w:val="single"/>
              </w:rPr>
              <w:lastRenderedPageBreak/>
              <w:t>Übergeordnete Kompetenzerwartungen</w:t>
            </w:r>
          </w:p>
          <w:p w:rsidR="00BA4DDE" w:rsidRPr="00327375" w:rsidRDefault="00BA4DDE" w:rsidP="00BA4DDE">
            <w:pPr>
              <w:spacing w:before="120"/>
              <w:rPr>
                <w:rFonts w:cstheme="minorHAnsi"/>
                <w:color w:val="000000" w:themeColor="text1"/>
                <w:sz w:val="20"/>
                <w:szCs w:val="20"/>
              </w:rPr>
            </w:pPr>
            <w:r w:rsidRPr="00327375">
              <w:rPr>
                <w:rFonts w:cstheme="minorHAnsi"/>
                <w:color w:val="000000" w:themeColor="text1"/>
                <w:sz w:val="20"/>
                <w:szCs w:val="20"/>
              </w:rPr>
              <w:t>Die Schülerinnen und Schüler</w:t>
            </w:r>
          </w:p>
          <w:p w:rsidR="00BA4DDE" w:rsidRPr="00327375" w:rsidRDefault="00BA4DDE" w:rsidP="003F722B">
            <w:pPr>
              <w:pStyle w:val="Listenabsatz"/>
              <w:numPr>
                <w:ilvl w:val="0"/>
                <w:numId w:val="143"/>
              </w:numPr>
              <w:spacing w:before="120" w:after="200" w:line="276" w:lineRule="auto"/>
              <w:jc w:val="both"/>
              <w:rPr>
                <w:rFonts w:cstheme="minorHAnsi"/>
                <w:color w:val="000000" w:themeColor="text1"/>
                <w:sz w:val="20"/>
                <w:szCs w:val="20"/>
              </w:rPr>
            </w:pPr>
            <w:r w:rsidRPr="00327375">
              <w:rPr>
                <w:rFonts w:cstheme="minorHAnsi"/>
                <w:color w:val="000000" w:themeColor="text1"/>
                <w:sz w:val="20"/>
                <w:szCs w:val="20"/>
              </w:rPr>
              <w:t>erläutern biblisches Sprechen von Gott als Ausdruck des Glaubens an den sich offenbarenden Gott, (SK3)</w:t>
            </w:r>
          </w:p>
          <w:p w:rsidR="00BA4DDE" w:rsidRPr="00327375" w:rsidRDefault="00BA4DDE" w:rsidP="003F722B">
            <w:pPr>
              <w:pStyle w:val="Listenabsatz"/>
              <w:numPr>
                <w:ilvl w:val="0"/>
                <w:numId w:val="143"/>
              </w:numPr>
              <w:spacing w:before="120" w:after="200" w:line="276" w:lineRule="auto"/>
              <w:jc w:val="both"/>
              <w:rPr>
                <w:rFonts w:cstheme="minorHAnsi"/>
                <w:color w:val="000000" w:themeColor="text1"/>
                <w:sz w:val="20"/>
                <w:szCs w:val="20"/>
              </w:rPr>
            </w:pPr>
            <w:r w:rsidRPr="00327375">
              <w:rPr>
                <w:rFonts w:cstheme="minorHAnsi"/>
                <w:color w:val="000000" w:themeColor="text1"/>
                <w:sz w:val="20"/>
                <w:szCs w:val="20"/>
              </w:rPr>
              <w:t>erläutern an Beispielen die grundlegende Bedeutung bildhaften Sprechens als eine Ausdrucksform des Glaubens, (SK8)</w:t>
            </w:r>
          </w:p>
          <w:p w:rsidR="00BA4DDE" w:rsidRPr="00327375" w:rsidRDefault="00BA4DDE" w:rsidP="003F722B">
            <w:pPr>
              <w:pStyle w:val="Listenabsatz"/>
              <w:numPr>
                <w:ilvl w:val="0"/>
                <w:numId w:val="143"/>
              </w:numPr>
              <w:spacing w:before="120" w:after="200" w:line="276" w:lineRule="auto"/>
              <w:jc w:val="both"/>
              <w:rPr>
                <w:rFonts w:cstheme="minorHAnsi"/>
                <w:color w:val="000000" w:themeColor="text1"/>
                <w:sz w:val="20"/>
                <w:szCs w:val="20"/>
              </w:rPr>
            </w:pPr>
            <w:r w:rsidRPr="00327375">
              <w:rPr>
                <w:rFonts w:cstheme="minorHAnsi"/>
                <w:color w:val="000000" w:themeColor="text1"/>
                <w:sz w:val="20"/>
                <w:szCs w:val="20"/>
              </w:rPr>
              <w:t>analysieren in Grundzügen religiös relevante Texte, (MK1)</w:t>
            </w:r>
          </w:p>
          <w:p w:rsidR="00BA4DDE" w:rsidRPr="00327375" w:rsidRDefault="00BA4DDE" w:rsidP="003F722B">
            <w:pPr>
              <w:pStyle w:val="Listenabsatz"/>
              <w:numPr>
                <w:ilvl w:val="0"/>
                <w:numId w:val="143"/>
              </w:numPr>
              <w:spacing w:before="120" w:after="200" w:line="276" w:lineRule="auto"/>
              <w:jc w:val="both"/>
              <w:rPr>
                <w:rFonts w:cstheme="minorHAnsi"/>
                <w:color w:val="000000" w:themeColor="text1"/>
                <w:sz w:val="20"/>
                <w:szCs w:val="20"/>
              </w:rPr>
            </w:pPr>
            <w:r w:rsidRPr="00327375">
              <w:rPr>
                <w:rFonts w:cstheme="minorHAnsi"/>
                <w:color w:val="000000" w:themeColor="text1"/>
                <w:sz w:val="20"/>
                <w:szCs w:val="20"/>
              </w:rPr>
              <w:t>beziehen bei der Deutung biblischer Texte den Entstehungskontext und die Besonderheiten der literarischen Form ein, (MK2)</w:t>
            </w:r>
          </w:p>
          <w:p w:rsidR="00BA4DDE" w:rsidRPr="00327375" w:rsidRDefault="00BA4DDE" w:rsidP="003F722B">
            <w:pPr>
              <w:pStyle w:val="Listenabsatz"/>
              <w:numPr>
                <w:ilvl w:val="0"/>
                <w:numId w:val="143"/>
              </w:numPr>
              <w:spacing w:before="120" w:after="200" w:line="276" w:lineRule="auto"/>
              <w:jc w:val="both"/>
              <w:rPr>
                <w:rFonts w:cstheme="minorHAnsi"/>
                <w:color w:val="000000" w:themeColor="text1"/>
                <w:sz w:val="20"/>
                <w:szCs w:val="20"/>
              </w:rPr>
            </w:pPr>
            <w:r w:rsidRPr="00327375">
              <w:rPr>
                <w:rFonts w:cstheme="minorHAnsi"/>
                <w:color w:val="000000" w:themeColor="text1"/>
                <w:sz w:val="20"/>
                <w:szCs w:val="20"/>
              </w:rPr>
              <w:t>führen angeleitet einen synoptischen Vergleich durch, (MK3)</w:t>
            </w:r>
          </w:p>
          <w:p w:rsidR="00BA4DDE" w:rsidRPr="00327375" w:rsidRDefault="00BA4DDE" w:rsidP="003F722B">
            <w:pPr>
              <w:pStyle w:val="Listenabsatz"/>
              <w:numPr>
                <w:ilvl w:val="0"/>
                <w:numId w:val="143"/>
              </w:numPr>
              <w:spacing w:before="120" w:after="200" w:line="276" w:lineRule="auto"/>
              <w:jc w:val="both"/>
              <w:rPr>
                <w:rFonts w:cstheme="minorHAnsi"/>
                <w:color w:val="000000" w:themeColor="text1"/>
                <w:sz w:val="20"/>
                <w:szCs w:val="20"/>
              </w:rPr>
            </w:pPr>
            <w:r w:rsidRPr="00327375">
              <w:rPr>
                <w:rFonts w:cstheme="minorHAnsi"/>
                <w:color w:val="000000" w:themeColor="text1"/>
                <w:sz w:val="20"/>
                <w:szCs w:val="20"/>
              </w:rPr>
              <w:t>analysieren kriteriengeleitet religiös relevante künstlerische Darstellungen und deuten sie, (MK4)</w:t>
            </w:r>
          </w:p>
          <w:p w:rsidR="00BA4DDE" w:rsidRPr="00327375" w:rsidRDefault="00BA4DDE" w:rsidP="003F722B">
            <w:pPr>
              <w:pStyle w:val="Listenabsatz"/>
              <w:numPr>
                <w:ilvl w:val="0"/>
                <w:numId w:val="143"/>
              </w:numPr>
              <w:spacing w:before="120" w:after="60" w:line="276" w:lineRule="auto"/>
              <w:ind w:left="714" w:hanging="357"/>
              <w:contextualSpacing w:val="0"/>
              <w:jc w:val="both"/>
              <w:rPr>
                <w:rFonts w:cstheme="minorHAnsi"/>
                <w:i/>
                <w:color w:val="000000" w:themeColor="text1"/>
                <w:sz w:val="20"/>
                <w:szCs w:val="20"/>
              </w:rPr>
            </w:pPr>
            <w:r w:rsidRPr="00327375">
              <w:rPr>
                <w:rFonts w:cstheme="minorHAnsi"/>
                <w:color w:val="000000" w:themeColor="text1"/>
                <w:sz w:val="20"/>
                <w:szCs w:val="20"/>
              </w:rPr>
              <w:t>gestalten religiös relevante Inhalte kreativ und begründen kriteriengeleitet ihre Umsetzungen. (MK6)</w:t>
            </w:r>
          </w:p>
        </w:tc>
      </w:tr>
      <w:tr w:rsidR="00BA4DDE" w:rsidRPr="00327375" w:rsidTr="00BA4DDE">
        <w:tc>
          <w:tcPr>
            <w:tcW w:w="1785" w:type="pct"/>
            <w:gridSpan w:val="2"/>
          </w:tcPr>
          <w:p w:rsidR="00BA4DDE" w:rsidRPr="00327375" w:rsidRDefault="00BA4DDE" w:rsidP="00BA4DDE">
            <w:pPr>
              <w:spacing w:before="120"/>
              <w:rPr>
                <w:rFonts w:cstheme="minorHAnsi"/>
                <w:b/>
                <w:i/>
                <w:color w:val="000000" w:themeColor="text1"/>
                <w:sz w:val="20"/>
                <w:szCs w:val="20"/>
                <w:u w:val="single"/>
              </w:rPr>
            </w:pPr>
            <w:r w:rsidRPr="00327375">
              <w:rPr>
                <w:rFonts w:cstheme="minorHAnsi"/>
                <w:b/>
                <w:i/>
                <w:color w:val="000000" w:themeColor="text1"/>
                <w:sz w:val="20"/>
                <w:szCs w:val="20"/>
                <w:u w:val="single"/>
              </w:rPr>
              <w:t>Konkretisierte Kompetenzerwartungen</w:t>
            </w:r>
          </w:p>
          <w:p w:rsidR="00BA4DDE" w:rsidRPr="00327375" w:rsidRDefault="00BA4DDE" w:rsidP="003F722B">
            <w:pPr>
              <w:pStyle w:val="Listenabsatz"/>
              <w:numPr>
                <w:ilvl w:val="0"/>
                <w:numId w:val="145"/>
              </w:numPr>
              <w:spacing w:before="120" w:after="200" w:line="276" w:lineRule="auto"/>
              <w:ind w:left="357" w:hanging="357"/>
              <w:contextualSpacing w:val="0"/>
              <w:rPr>
                <w:rFonts w:cstheme="minorHAnsi"/>
                <w:color w:val="000000" w:themeColor="text1"/>
                <w:sz w:val="20"/>
                <w:szCs w:val="20"/>
              </w:rPr>
            </w:pPr>
            <w:r w:rsidRPr="00327375">
              <w:rPr>
                <w:rFonts w:cstheme="minorHAnsi"/>
                <w:color w:val="000000" w:themeColor="text1"/>
                <w:sz w:val="20"/>
                <w:szCs w:val="20"/>
              </w:rPr>
              <w:t>erläutern an ausgewählten Gleichnissen, Wundererzä</w:t>
            </w:r>
            <w:r w:rsidRPr="00327375">
              <w:rPr>
                <w:rFonts w:cstheme="minorHAnsi"/>
                <w:color w:val="000000" w:themeColor="text1"/>
                <w:sz w:val="20"/>
                <w:szCs w:val="20"/>
              </w:rPr>
              <w:t>h</w:t>
            </w:r>
            <w:r w:rsidRPr="00327375">
              <w:rPr>
                <w:rFonts w:cstheme="minorHAnsi"/>
                <w:color w:val="000000" w:themeColor="text1"/>
                <w:sz w:val="20"/>
                <w:szCs w:val="20"/>
              </w:rPr>
              <w:t>lungen und Auszügen aus der Bergpredigt Jesu Rede vom Reich Gottes, (K19)</w:t>
            </w:r>
          </w:p>
          <w:p w:rsidR="00BA4DDE" w:rsidRPr="00327375" w:rsidRDefault="00BA4DDE" w:rsidP="003F722B">
            <w:pPr>
              <w:pStyle w:val="Listenabsatz"/>
              <w:numPr>
                <w:ilvl w:val="0"/>
                <w:numId w:val="145"/>
              </w:numPr>
              <w:spacing w:before="120" w:after="200" w:line="276" w:lineRule="auto"/>
              <w:ind w:left="357" w:hanging="357"/>
              <w:contextualSpacing w:val="0"/>
              <w:rPr>
                <w:rFonts w:cstheme="minorHAnsi"/>
                <w:color w:val="000000" w:themeColor="text1"/>
                <w:sz w:val="20"/>
                <w:szCs w:val="20"/>
              </w:rPr>
            </w:pPr>
            <w:r w:rsidRPr="00327375">
              <w:rPr>
                <w:rFonts w:cstheme="minorHAnsi"/>
                <w:color w:val="000000" w:themeColor="text1"/>
                <w:sz w:val="20"/>
                <w:szCs w:val="20"/>
              </w:rPr>
              <w:t>grenzen das Verständnis von Wundererzählungen als Glaubenszeugnisse von historisierenden Auslegungen ab, (K20)</w:t>
            </w:r>
          </w:p>
          <w:p w:rsidR="00BA4DDE" w:rsidRPr="00327375" w:rsidRDefault="00BA4DDE" w:rsidP="003F722B">
            <w:pPr>
              <w:pStyle w:val="Listenabsatz"/>
              <w:numPr>
                <w:ilvl w:val="0"/>
                <w:numId w:val="145"/>
              </w:numPr>
              <w:spacing w:before="120" w:after="200" w:line="276" w:lineRule="auto"/>
              <w:ind w:left="357" w:hanging="357"/>
              <w:contextualSpacing w:val="0"/>
              <w:rPr>
                <w:rFonts w:cstheme="minorHAnsi"/>
                <w:color w:val="000000" w:themeColor="text1"/>
                <w:sz w:val="20"/>
                <w:szCs w:val="20"/>
              </w:rPr>
            </w:pPr>
            <w:r w:rsidRPr="00327375">
              <w:rPr>
                <w:rFonts w:cstheme="minorHAnsi"/>
                <w:color w:val="000000" w:themeColor="text1"/>
                <w:sz w:val="20"/>
                <w:szCs w:val="20"/>
              </w:rPr>
              <w:t>bewerten an Beispielen die Rezeption des Lebens und Wirkens Jesu in der analogen und digitalen Medienku</w:t>
            </w:r>
            <w:r w:rsidRPr="00327375">
              <w:rPr>
                <w:rFonts w:cstheme="minorHAnsi"/>
                <w:color w:val="000000" w:themeColor="text1"/>
                <w:sz w:val="20"/>
                <w:szCs w:val="20"/>
              </w:rPr>
              <w:t>l</w:t>
            </w:r>
            <w:r w:rsidRPr="00327375">
              <w:rPr>
                <w:rFonts w:cstheme="minorHAnsi"/>
                <w:color w:val="000000" w:themeColor="text1"/>
                <w:sz w:val="20"/>
                <w:szCs w:val="20"/>
              </w:rPr>
              <w:t>tur, (K28)</w:t>
            </w:r>
          </w:p>
          <w:p w:rsidR="00BA4DDE" w:rsidRPr="00327375" w:rsidRDefault="00BA4DDE" w:rsidP="003F722B">
            <w:pPr>
              <w:pStyle w:val="Listenabsatz"/>
              <w:numPr>
                <w:ilvl w:val="0"/>
                <w:numId w:val="145"/>
              </w:numPr>
              <w:spacing w:before="120" w:after="200" w:line="276" w:lineRule="auto"/>
              <w:ind w:left="357" w:hanging="357"/>
              <w:contextualSpacing w:val="0"/>
              <w:rPr>
                <w:rFonts w:cstheme="minorHAnsi"/>
                <w:color w:val="000000" w:themeColor="text1"/>
                <w:sz w:val="20"/>
                <w:szCs w:val="20"/>
              </w:rPr>
            </w:pPr>
            <w:r w:rsidRPr="00327375">
              <w:rPr>
                <w:rFonts w:cstheme="minorHAnsi"/>
                <w:color w:val="000000" w:themeColor="text1"/>
                <w:sz w:val="20"/>
                <w:szCs w:val="20"/>
              </w:rPr>
              <w:t xml:space="preserve">beschreiben mögliche Schwierigkeiten im Umgang mit </w:t>
            </w:r>
            <w:r w:rsidRPr="00327375">
              <w:rPr>
                <w:rFonts w:cstheme="minorHAnsi"/>
                <w:color w:val="000000" w:themeColor="text1"/>
                <w:sz w:val="20"/>
                <w:szCs w:val="20"/>
              </w:rPr>
              <w:lastRenderedPageBreak/>
              <w:t>biblischen Texten in heutiger Zeit (u. a. wörtliches Ve</w:t>
            </w:r>
            <w:r w:rsidRPr="00327375">
              <w:rPr>
                <w:rFonts w:cstheme="minorHAnsi"/>
                <w:color w:val="000000" w:themeColor="text1"/>
                <w:sz w:val="20"/>
                <w:szCs w:val="20"/>
              </w:rPr>
              <w:t>r</w:t>
            </w:r>
            <w:r w:rsidRPr="00327375">
              <w:rPr>
                <w:rFonts w:cstheme="minorHAnsi"/>
                <w:color w:val="000000" w:themeColor="text1"/>
                <w:sz w:val="20"/>
                <w:szCs w:val="20"/>
              </w:rPr>
              <w:t>ständnis, historisierende Auslegung), (K41)</w:t>
            </w:r>
          </w:p>
          <w:p w:rsidR="00BA4DDE" w:rsidRPr="00327375" w:rsidRDefault="00BA4DDE" w:rsidP="003F722B">
            <w:pPr>
              <w:pStyle w:val="Listenabsatz"/>
              <w:numPr>
                <w:ilvl w:val="0"/>
                <w:numId w:val="145"/>
              </w:numPr>
              <w:spacing w:before="120" w:after="200" w:line="276" w:lineRule="auto"/>
              <w:ind w:left="357" w:hanging="357"/>
              <w:contextualSpacing w:val="0"/>
              <w:rPr>
                <w:rFonts w:cstheme="minorHAnsi"/>
                <w:color w:val="000000" w:themeColor="text1"/>
                <w:sz w:val="20"/>
                <w:szCs w:val="20"/>
              </w:rPr>
            </w:pPr>
            <w:r w:rsidRPr="00327375">
              <w:rPr>
                <w:rFonts w:cstheme="minorHAnsi"/>
                <w:color w:val="000000" w:themeColor="text1"/>
                <w:sz w:val="20"/>
                <w:szCs w:val="20"/>
              </w:rPr>
              <w:t>erläutern an Beispielen die Bedeutung des Entstehung</w:t>
            </w:r>
            <w:r w:rsidRPr="00327375">
              <w:rPr>
                <w:rFonts w:cstheme="minorHAnsi"/>
                <w:color w:val="000000" w:themeColor="text1"/>
                <w:sz w:val="20"/>
                <w:szCs w:val="20"/>
              </w:rPr>
              <w:t>s</w:t>
            </w:r>
            <w:r w:rsidRPr="00327375">
              <w:rPr>
                <w:rFonts w:cstheme="minorHAnsi"/>
                <w:color w:val="000000" w:themeColor="text1"/>
                <w:sz w:val="20"/>
                <w:szCs w:val="20"/>
              </w:rPr>
              <w:t>kontextes und der literarischen Form für eine sachg</w:t>
            </w:r>
            <w:r w:rsidRPr="00327375">
              <w:rPr>
                <w:rFonts w:cstheme="minorHAnsi"/>
                <w:color w:val="000000" w:themeColor="text1"/>
                <w:sz w:val="20"/>
                <w:szCs w:val="20"/>
              </w:rPr>
              <w:t>e</w:t>
            </w:r>
            <w:r w:rsidRPr="00327375">
              <w:rPr>
                <w:rFonts w:cstheme="minorHAnsi"/>
                <w:color w:val="000000" w:themeColor="text1"/>
                <w:sz w:val="20"/>
                <w:szCs w:val="20"/>
              </w:rPr>
              <w:t>rechte Auslegung biblischer Texte, (K42)</w:t>
            </w:r>
          </w:p>
          <w:p w:rsidR="00BA4DDE" w:rsidRPr="00327375" w:rsidRDefault="00BA4DDE" w:rsidP="003F722B">
            <w:pPr>
              <w:pStyle w:val="Listenabsatz"/>
              <w:numPr>
                <w:ilvl w:val="0"/>
                <w:numId w:val="145"/>
              </w:numPr>
              <w:spacing w:before="120" w:after="200" w:line="276" w:lineRule="auto"/>
              <w:ind w:left="357" w:hanging="357"/>
              <w:contextualSpacing w:val="0"/>
              <w:rPr>
                <w:rFonts w:cstheme="minorHAnsi"/>
                <w:color w:val="000000" w:themeColor="text1"/>
                <w:sz w:val="20"/>
                <w:szCs w:val="20"/>
              </w:rPr>
            </w:pPr>
            <w:r w:rsidRPr="00327375">
              <w:rPr>
                <w:rFonts w:cstheme="minorHAnsi"/>
                <w:color w:val="000000" w:themeColor="text1"/>
                <w:sz w:val="20"/>
                <w:szCs w:val="20"/>
              </w:rPr>
              <w:t>beschreiben in Grundzügen den Entstehungsprozess der Evangelien, (K43)</w:t>
            </w:r>
          </w:p>
          <w:p w:rsidR="00BA4DDE" w:rsidRPr="00327375" w:rsidRDefault="00BA4DDE" w:rsidP="003F722B">
            <w:pPr>
              <w:pStyle w:val="Listenabsatz"/>
              <w:numPr>
                <w:ilvl w:val="0"/>
                <w:numId w:val="145"/>
              </w:numPr>
              <w:spacing w:before="120" w:after="200" w:line="276" w:lineRule="auto"/>
              <w:ind w:left="357" w:hanging="357"/>
              <w:contextualSpacing w:val="0"/>
              <w:rPr>
                <w:rFonts w:cstheme="minorHAnsi"/>
                <w:color w:val="000000" w:themeColor="text1"/>
                <w:sz w:val="20"/>
                <w:szCs w:val="20"/>
              </w:rPr>
            </w:pPr>
            <w:r w:rsidRPr="00327375">
              <w:rPr>
                <w:rFonts w:cstheme="minorHAnsi"/>
                <w:color w:val="000000" w:themeColor="text1"/>
                <w:sz w:val="20"/>
                <w:szCs w:val="20"/>
              </w:rPr>
              <w:t>erläutern, dass biblische Texte von ihrem Selbstve</w:t>
            </w:r>
            <w:r w:rsidRPr="00327375">
              <w:rPr>
                <w:rFonts w:cstheme="minorHAnsi"/>
                <w:color w:val="000000" w:themeColor="text1"/>
                <w:sz w:val="20"/>
                <w:szCs w:val="20"/>
              </w:rPr>
              <w:t>r</w:t>
            </w:r>
            <w:r w:rsidRPr="00327375">
              <w:rPr>
                <w:rFonts w:cstheme="minorHAnsi"/>
                <w:color w:val="000000" w:themeColor="text1"/>
                <w:sz w:val="20"/>
                <w:szCs w:val="20"/>
              </w:rPr>
              <w:t>ständnis her Ausdruck des Glaubens an das Wirken Go</w:t>
            </w:r>
            <w:r w:rsidRPr="00327375">
              <w:rPr>
                <w:rFonts w:cstheme="minorHAnsi"/>
                <w:color w:val="000000" w:themeColor="text1"/>
                <w:sz w:val="20"/>
                <w:szCs w:val="20"/>
              </w:rPr>
              <w:t>t</w:t>
            </w:r>
            <w:r w:rsidRPr="00327375">
              <w:rPr>
                <w:rFonts w:cstheme="minorHAnsi"/>
                <w:color w:val="000000" w:themeColor="text1"/>
                <w:sz w:val="20"/>
                <w:szCs w:val="20"/>
              </w:rPr>
              <w:t>tes in der Welt sind, (K44)</w:t>
            </w:r>
          </w:p>
          <w:p w:rsidR="00BA4DDE" w:rsidRPr="00327375" w:rsidRDefault="00BA4DDE" w:rsidP="003F722B">
            <w:pPr>
              <w:pStyle w:val="Listenabsatz"/>
              <w:numPr>
                <w:ilvl w:val="0"/>
                <w:numId w:val="145"/>
              </w:numPr>
              <w:spacing w:before="120" w:after="200" w:line="276" w:lineRule="auto"/>
              <w:ind w:left="357" w:hanging="357"/>
              <w:contextualSpacing w:val="0"/>
              <w:rPr>
                <w:rFonts w:cstheme="minorHAnsi"/>
                <w:i/>
                <w:color w:val="000000" w:themeColor="text1"/>
                <w:sz w:val="20"/>
                <w:szCs w:val="20"/>
              </w:rPr>
            </w:pPr>
            <w:r w:rsidRPr="00327375">
              <w:rPr>
                <w:rFonts w:cstheme="minorHAnsi"/>
                <w:color w:val="000000" w:themeColor="text1"/>
                <w:sz w:val="20"/>
                <w:szCs w:val="20"/>
              </w:rPr>
              <w:t>unterscheiden die Frage nach der Historizität biblischer Texte von der Frage nach ihrer Wahrheit. (K45)</w:t>
            </w:r>
          </w:p>
          <w:p w:rsidR="00BA4DDE" w:rsidRPr="00327375" w:rsidRDefault="00BA4DDE" w:rsidP="00BA4DDE">
            <w:pPr>
              <w:pStyle w:val="Listenabsatz"/>
              <w:spacing w:before="120"/>
              <w:rPr>
                <w:rFonts w:cstheme="minorHAnsi"/>
                <w:i/>
                <w:color w:val="000000" w:themeColor="text1"/>
                <w:sz w:val="20"/>
                <w:szCs w:val="20"/>
              </w:rPr>
            </w:pPr>
          </w:p>
        </w:tc>
        <w:tc>
          <w:tcPr>
            <w:tcW w:w="3215" w:type="pct"/>
            <w:gridSpan w:val="2"/>
          </w:tcPr>
          <w:p w:rsidR="00BA4DDE" w:rsidRPr="00327375" w:rsidRDefault="00BA4DDE" w:rsidP="00BA4DDE">
            <w:pPr>
              <w:spacing w:before="120"/>
              <w:rPr>
                <w:rFonts w:cstheme="minorHAnsi"/>
                <w:b/>
                <w:i/>
                <w:sz w:val="20"/>
                <w:szCs w:val="20"/>
                <w:u w:val="single"/>
              </w:rPr>
            </w:pPr>
            <w:r w:rsidRPr="00327375">
              <w:rPr>
                <w:rFonts w:cstheme="minorHAnsi"/>
                <w:b/>
                <w:i/>
                <w:sz w:val="20"/>
                <w:szCs w:val="20"/>
                <w:u w:val="single"/>
              </w:rPr>
              <w:lastRenderedPageBreak/>
              <w:t>Vereinbarungen der Fachkonferenz:</w:t>
            </w:r>
          </w:p>
          <w:p w:rsidR="00BA4DDE" w:rsidRPr="00327375" w:rsidRDefault="00BA4DDE" w:rsidP="00BA4DDE">
            <w:pPr>
              <w:spacing w:after="120" w:line="240" w:lineRule="auto"/>
              <w:rPr>
                <w:rFonts w:cstheme="minorHAnsi"/>
                <w:b/>
                <w:sz w:val="20"/>
                <w:szCs w:val="20"/>
              </w:rPr>
            </w:pPr>
            <w:r w:rsidRPr="00327375">
              <w:rPr>
                <w:rFonts w:cstheme="minorHAnsi"/>
                <w:b/>
                <w:sz w:val="20"/>
                <w:szCs w:val="20"/>
              </w:rPr>
              <w:t>inhaltliche Akzentsetzungen:</w:t>
            </w:r>
          </w:p>
          <w:p w:rsidR="00BA4DDE" w:rsidRPr="00327375" w:rsidRDefault="00BA4DDE" w:rsidP="00BA4DDE">
            <w:pPr>
              <w:spacing w:after="60" w:line="240" w:lineRule="auto"/>
              <w:rPr>
                <w:rFonts w:cstheme="minorHAnsi"/>
                <w:iCs/>
                <w:color w:val="000000"/>
                <w:sz w:val="20"/>
                <w:szCs w:val="20"/>
              </w:rPr>
            </w:pPr>
            <w:r w:rsidRPr="00327375">
              <w:rPr>
                <w:rFonts w:cstheme="minorHAnsi"/>
                <w:color w:val="000000"/>
                <w:sz w:val="20"/>
                <w:szCs w:val="20"/>
              </w:rPr>
              <w:t xml:space="preserve">Was wir heute Wunder nennen </w:t>
            </w:r>
            <w:r w:rsidRPr="00327375">
              <w:rPr>
                <w:rFonts w:cstheme="minorHAnsi"/>
                <w:iCs/>
                <w:color w:val="000000"/>
                <w:sz w:val="20"/>
                <w:szCs w:val="20"/>
              </w:rPr>
              <w:t>(z. B. „Das wäre für mich ein Wunder!“ oder „Gibt es heute noch Wunder?“)</w:t>
            </w:r>
          </w:p>
          <w:p w:rsidR="00BA4DDE" w:rsidRPr="00327375" w:rsidRDefault="00BA4DDE" w:rsidP="00BA4DDE">
            <w:pPr>
              <w:spacing w:after="0" w:line="240" w:lineRule="auto"/>
              <w:rPr>
                <w:rFonts w:cstheme="minorHAnsi"/>
                <w:color w:val="000000"/>
                <w:sz w:val="20"/>
                <w:szCs w:val="20"/>
              </w:rPr>
            </w:pPr>
            <w:r w:rsidRPr="00327375">
              <w:rPr>
                <w:rFonts w:cstheme="minorHAnsi"/>
                <w:color w:val="000000"/>
                <w:sz w:val="20"/>
                <w:szCs w:val="20"/>
              </w:rPr>
              <w:t xml:space="preserve">Annäherungen an mindestens zwei biblische Wundererzählungen, z. B.: </w:t>
            </w:r>
          </w:p>
          <w:p w:rsidR="00BA4DDE" w:rsidRPr="00327375" w:rsidRDefault="00BA4DDE" w:rsidP="003F722B">
            <w:pPr>
              <w:pStyle w:val="Listenabsatz"/>
              <w:numPr>
                <w:ilvl w:val="0"/>
                <w:numId w:val="146"/>
              </w:numPr>
              <w:spacing w:after="0" w:line="240" w:lineRule="auto"/>
              <w:rPr>
                <w:rFonts w:cstheme="minorHAnsi"/>
                <w:i/>
                <w:color w:val="000000"/>
                <w:sz w:val="20"/>
                <w:szCs w:val="20"/>
              </w:rPr>
            </w:pPr>
            <w:r w:rsidRPr="00327375">
              <w:rPr>
                <w:rFonts w:cstheme="minorHAnsi"/>
                <w:color w:val="000000" w:themeColor="text1"/>
                <w:sz w:val="20"/>
                <w:szCs w:val="20"/>
              </w:rPr>
              <w:t>Blindsein und sehen können – Die Geschichte des blinden Bettlers Bartimäus</w:t>
            </w:r>
            <w:r w:rsidRPr="00327375">
              <w:rPr>
                <w:rFonts w:cstheme="minorHAnsi"/>
                <w:iCs/>
                <w:sz w:val="20"/>
                <w:szCs w:val="20"/>
              </w:rPr>
              <w:t>(Mk 10, 46-52)</w:t>
            </w:r>
          </w:p>
          <w:p w:rsidR="00BA4DDE" w:rsidRPr="00327375" w:rsidRDefault="00BA4DDE" w:rsidP="003F722B">
            <w:pPr>
              <w:pStyle w:val="Listenabsatz"/>
              <w:numPr>
                <w:ilvl w:val="0"/>
                <w:numId w:val="147"/>
              </w:numPr>
              <w:spacing w:after="0" w:line="240" w:lineRule="auto"/>
              <w:rPr>
                <w:rFonts w:cstheme="minorHAnsi"/>
                <w:iCs/>
                <w:color w:val="000000"/>
                <w:sz w:val="20"/>
                <w:szCs w:val="20"/>
              </w:rPr>
            </w:pPr>
            <w:r w:rsidRPr="00327375">
              <w:rPr>
                <w:rFonts w:cstheme="minorHAnsi"/>
                <w:iCs/>
                <w:color w:val="000000"/>
                <w:sz w:val="20"/>
                <w:szCs w:val="20"/>
              </w:rPr>
              <w:t xml:space="preserve">Krankheit zur Zeit Jesu: (theologische) Deutung und soziale Folgen </w:t>
            </w:r>
          </w:p>
          <w:p w:rsidR="00BA4DDE" w:rsidRPr="00327375" w:rsidRDefault="00BA4DDE" w:rsidP="003F722B">
            <w:pPr>
              <w:pStyle w:val="Listenabsatz"/>
              <w:numPr>
                <w:ilvl w:val="0"/>
                <w:numId w:val="147"/>
              </w:numPr>
              <w:spacing w:after="0" w:line="240" w:lineRule="auto"/>
              <w:rPr>
                <w:rFonts w:cstheme="minorHAnsi"/>
                <w:iCs/>
                <w:color w:val="000000"/>
                <w:sz w:val="20"/>
                <w:szCs w:val="20"/>
              </w:rPr>
            </w:pPr>
            <w:r w:rsidRPr="00327375">
              <w:rPr>
                <w:rFonts w:cstheme="minorHAnsi"/>
                <w:iCs/>
                <w:sz w:val="20"/>
                <w:szCs w:val="20"/>
              </w:rPr>
              <w:t xml:space="preserve">Die Begegnung mit Jesus verändert – </w:t>
            </w:r>
            <w:r w:rsidRPr="00327375">
              <w:rPr>
                <w:rFonts w:cstheme="minorHAnsi"/>
                <w:iCs/>
                <w:color w:val="000000"/>
                <w:sz w:val="20"/>
                <w:szCs w:val="20"/>
              </w:rPr>
              <w:t>Die Geschichte von Bartimäus</w:t>
            </w:r>
          </w:p>
          <w:p w:rsidR="00BA4DDE" w:rsidRPr="00327375" w:rsidRDefault="00BA4DDE" w:rsidP="003F722B">
            <w:pPr>
              <w:pStyle w:val="Listenabsatz"/>
              <w:numPr>
                <w:ilvl w:val="0"/>
                <w:numId w:val="147"/>
              </w:numPr>
              <w:spacing w:after="120" w:line="240" w:lineRule="auto"/>
              <w:ind w:left="714" w:hanging="357"/>
              <w:contextualSpacing w:val="0"/>
              <w:rPr>
                <w:rFonts w:cstheme="minorHAnsi"/>
                <w:iCs/>
                <w:color w:val="000000"/>
                <w:sz w:val="20"/>
                <w:szCs w:val="20"/>
              </w:rPr>
            </w:pPr>
            <w:r w:rsidRPr="00327375">
              <w:rPr>
                <w:rFonts w:cstheme="minorHAnsi"/>
                <w:iCs/>
                <w:color w:val="000000"/>
                <w:sz w:val="20"/>
                <w:szCs w:val="20"/>
              </w:rPr>
              <w:t>Und heute? – Erfahrungen von Ausgrenzung und Befreiung</w:t>
            </w:r>
          </w:p>
          <w:p w:rsidR="00BA4DDE" w:rsidRPr="00327375" w:rsidRDefault="00BA4DDE" w:rsidP="003F722B">
            <w:pPr>
              <w:pStyle w:val="Listenabsatz"/>
              <w:numPr>
                <w:ilvl w:val="0"/>
                <w:numId w:val="146"/>
              </w:numPr>
              <w:spacing w:after="0" w:line="240" w:lineRule="auto"/>
              <w:rPr>
                <w:rFonts w:cstheme="minorHAnsi"/>
                <w:iCs/>
                <w:color w:val="000000"/>
                <w:sz w:val="20"/>
                <w:szCs w:val="20"/>
              </w:rPr>
            </w:pPr>
            <w:r w:rsidRPr="00327375">
              <w:rPr>
                <w:rFonts w:cstheme="minorHAnsi"/>
                <w:iCs/>
                <w:color w:val="000000"/>
                <w:sz w:val="20"/>
                <w:szCs w:val="20"/>
              </w:rPr>
              <w:t xml:space="preserve">Angst und Zuversicht – Die Geschichte vom Seewandel Jesu (Mt 14) </w:t>
            </w:r>
          </w:p>
          <w:p w:rsidR="00BA4DDE" w:rsidRPr="00327375" w:rsidRDefault="00BA4DDE" w:rsidP="003F722B">
            <w:pPr>
              <w:pStyle w:val="Listenabsatz"/>
              <w:numPr>
                <w:ilvl w:val="0"/>
                <w:numId w:val="148"/>
              </w:numPr>
              <w:spacing w:after="0" w:line="240" w:lineRule="auto"/>
              <w:rPr>
                <w:rFonts w:cstheme="minorHAnsi"/>
                <w:iCs/>
                <w:color w:val="000000"/>
                <w:sz w:val="20"/>
                <w:szCs w:val="20"/>
              </w:rPr>
            </w:pPr>
            <w:r w:rsidRPr="00327375">
              <w:rPr>
                <w:rFonts w:cstheme="minorHAnsi"/>
                <w:iCs/>
                <w:color w:val="000000"/>
                <w:sz w:val="20"/>
                <w:szCs w:val="20"/>
              </w:rPr>
              <w:t>Das kann doch nicht wahr sein! – Historistisches Missverständnis, z. B. anhand einer Szene aus einem Jesusfilm</w:t>
            </w:r>
          </w:p>
          <w:p w:rsidR="00BA4DDE" w:rsidRPr="00327375" w:rsidRDefault="00BA4DDE" w:rsidP="003F722B">
            <w:pPr>
              <w:pStyle w:val="Listenabsatz"/>
              <w:numPr>
                <w:ilvl w:val="0"/>
                <w:numId w:val="148"/>
              </w:numPr>
              <w:spacing w:after="0" w:line="240" w:lineRule="auto"/>
              <w:rPr>
                <w:rFonts w:cstheme="minorHAnsi"/>
                <w:iCs/>
                <w:color w:val="000000"/>
                <w:sz w:val="20"/>
                <w:szCs w:val="20"/>
              </w:rPr>
            </w:pPr>
            <w:r w:rsidRPr="00327375">
              <w:rPr>
                <w:rFonts w:cstheme="minorHAnsi"/>
                <w:iCs/>
                <w:color w:val="000000"/>
                <w:sz w:val="20"/>
                <w:szCs w:val="20"/>
              </w:rPr>
              <w:t xml:space="preserve">Die Seewandelgeschichte als Hoffnungsgeschichte einer bedrohten Gemeinde </w:t>
            </w:r>
          </w:p>
          <w:p w:rsidR="00BA4DDE" w:rsidRPr="00327375" w:rsidRDefault="00BA4DDE" w:rsidP="003F722B">
            <w:pPr>
              <w:pStyle w:val="Listenabsatz"/>
              <w:numPr>
                <w:ilvl w:val="0"/>
                <w:numId w:val="148"/>
              </w:numPr>
              <w:spacing w:after="0" w:line="240" w:lineRule="auto"/>
              <w:rPr>
                <w:rFonts w:cstheme="minorHAnsi"/>
                <w:iCs/>
                <w:color w:val="000000"/>
                <w:sz w:val="20"/>
                <w:szCs w:val="20"/>
              </w:rPr>
            </w:pPr>
            <w:r w:rsidRPr="00327375">
              <w:rPr>
                <w:rFonts w:cstheme="minorHAnsi"/>
                <w:iCs/>
                <w:color w:val="000000"/>
                <w:sz w:val="20"/>
                <w:szCs w:val="20"/>
              </w:rPr>
              <w:t xml:space="preserve">Eine Geschichte in zwei Fassungen (Mt 14 und Mk 6) – Ein Motiv mit interessanten Unterschieden </w:t>
            </w:r>
          </w:p>
          <w:p w:rsidR="00BA4DDE" w:rsidRPr="00327375" w:rsidRDefault="00BA4DDE" w:rsidP="003F722B">
            <w:pPr>
              <w:pStyle w:val="Listenabsatz"/>
              <w:numPr>
                <w:ilvl w:val="0"/>
                <w:numId w:val="148"/>
              </w:numPr>
              <w:spacing w:after="0" w:line="240" w:lineRule="auto"/>
              <w:rPr>
                <w:rFonts w:cstheme="minorHAnsi"/>
                <w:iCs/>
                <w:color w:val="000000"/>
                <w:sz w:val="20"/>
                <w:szCs w:val="20"/>
              </w:rPr>
            </w:pPr>
            <w:r w:rsidRPr="00327375">
              <w:rPr>
                <w:rFonts w:cstheme="minorHAnsi"/>
                <w:iCs/>
                <w:color w:val="000000"/>
                <w:sz w:val="20"/>
                <w:szCs w:val="20"/>
              </w:rPr>
              <w:t>Glaube als Aufbruch ins Ungesicherte – symboldidaktische Zugänge</w:t>
            </w:r>
          </w:p>
          <w:p w:rsidR="00BA4DDE" w:rsidRPr="00327375" w:rsidRDefault="00BA4DDE" w:rsidP="003F722B">
            <w:pPr>
              <w:pStyle w:val="Listenabsatz"/>
              <w:numPr>
                <w:ilvl w:val="0"/>
                <w:numId w:val="148"/>
              </w:numPr>
              <w:spacing w:after="0" w:line="240" w:lineRule="auto"/>
              <w:rPr>
                <w:rFonts w:cstheme="minorHAnsi"/>
                <w:iCs/>
                <w:color w:val="000000"/>
                <w:sz w:val="20"/>
                <w:szCs w:val="20"/>
              </w:rPr>
            </w:pPr>
            <w:r w:rsidRPr="00327375">
              <w:rPr>
                <w:rFonts w:cstheme="minorHAnsi"/>
                <w:iCs/>
                <w:color w:val="000000"/>
                <w:sz w:val="20"/>
                <w:szCs w:val="20"/>
              </w:rPr>
              <w:lastRenderedPageBreak/>
              <w:t>ggf.: Darstellung der Erzählungen in der Kunst (z. B. von Litzenburger)</w:t>
            </w:r>
          </w:p>
          <w:p w:rsidR="00BA4DDE" w:rsidRPr="00327375" w:rsidRDefault="00BA4DDE" w:rsidP="00BA4DDE">
            <w:pPr>
              <w:pStyle w:val="Listenabsatz"/>
              <w:spacing w:after="0" w:line="240" w:lineRule="auto"/>
              <w:ind w:left="360"/>
              <w:rPr>
                <w:rFonts w:cstheme="minorHAnsi"/>
                <w:iCs/>
                <w:color w:val="000000"/>
                <w:sz w:val="20"/>
                <w:szCs w:val="20"/>
              </w:rPr>
            </w:pPr>
          </w:p>
          <w:p w:rsidR="00BA4DDE" w:rsidRPr="00327375" w:rsidRDefault="00BA4DDE" w:rsidP="00BA4DDE">
            <w:pPr>
              <w:spacing w:after="0" w:line="240" w:lineRule="auto"/>
              <w:rPr>
                <w:rFonts w:cstheme="minorHAnsi"/>
                <w:iCs/>
                <w:color w:val="000000"/>
                <w:sz w:val="20"/>
                <w:szCs w:val="20"/>
              </w:rPr>
            </w:pPr>
            <w:r w:rsidRPr="00327375">
              <w:rPr>
                <w:rFonts w:cstheme="minorHAnsi"/>
                <w:iCs/>
                <w:color w:val="000000"/>
                <w:sz w:val="20"/>
                <w:szCs w:val="20"/>
              </w:rPr>
              <w:t xml:space="preserve">Was bedeuten diese Geschichten? </w:t>
            </w:r>
          </w:p>
          <w:p w:rsidR="00BA4DDE" w:rsidRPr="00327375" w:rsidRDefault="00BA4DDE" w:rsidP="003F722B">
            <w:pPr>
              <w:pStyle w:val="Listenabsatz"/>
              <w:numPr>
                <w:ilvl w:val="0"/>
                <w:numId w:val="149"/>
              </w:numPr>
              <w:spacing w:after="0" w:line="240" w:lineRule="auto"/>
              <w:rPr>
                <w:rFonts w:cstheme="minorHAnsi"/>
                <w:iCs/>
                <w:color w:val="000000"/>
                <w:sz w:val="20"/>
                <w:szCs w:val="20"/>
              </w:rPr>
            </w:pPr>
            <w:r w:rsidRPr="00327375">
              <w:rPr>
                <w:rFonts w:cstheme="minorHAnsi"/>
                <w:iCs/>
                <w:color w:val="000000"/>
                <w:sz w:val="20"/>
                <w:szCs w:val="20"/>
              </w:rPr>
              <w:t>Wunder als Zeichen des angebrochenen Reiches Gottes</w:t>
            </w:r>
          </w:p>
          <w:p w:rsidR="00BA4DDE" w:rsidRPr="00327375" w:rsidRDefault="00BA4DDE" w:rsidP="003F722B">
            <w:pPr>
              <w:pStyle w:val="Listenabsatz"/>
              <w:numPr>
                <w:ilvl w:val="0"/>
                <w:numId w:val="149"/>
              </w:numPr>
              <w:spacing w:after="0" w:line="240" w:lineRule="auto"/>
              <w:rPr>
                <w:rFonts w:cstheme="minorHAnsi"/>
                <w:iCs/>
                <w:color w:val="000000"/>
                <w:sz w:val="20"/>
                <w:szCs w:val="20"/>
              </w:rPr>
            </w:pPr>
            <w:r w:rsidRPr="00327375">
              <w:rPr>
                <w:rFonts w:cstheme="minorHAnsi"/>
                <w:iCs/>
                <w:color w:val="000000"/>
                <w:sz w:val="20"/>
                <w:szCs w:val="20"/>
              </w:rPr>
              <w:t>Wunder heute?</w:t>
            </w:r>
          </w:p>
          <w:p w:rsidR="00BA4DDE" w:rsidRPr="00327375" w:rsidRDefault="00BA4DDE" w:rsidP="00BA4DDE">
            <w:pPr>
              <w:spacing w:before="120" w:after="60"/>
              <w:rPr>
                <w:rFonts w:cstheme="minorHAnsi"/>
                <w:b/>
                <w:color w:val="000000" w:themeColor="text1"/>
                <w:sz w:val="20"/>
                <w:szCs w:val="20"/>
              </w:rPr>
            </w:pPr>
            <w:r w:rsidRPr="00327375">
              <w:rPr>
                <w:rFonts w:cstheme="minorHAnsi"/>
                <w:b/>
                <w:color w:val="000000" w:themeColor="text1"/>
                <w:sz w:val="20"/>
                <w:szCs w:val="20"/>
              </w:rPr>
              <w:t>didaktisch-methodische Anregungen, z. B.:</w:t>
            </w:r>
          </w:p>
          <w:p w:rsidR="00BA4DDE" w:rsidRPr="00327375" w:rsidRDefault="00BA4DDE" w:rsidP="003F722B">
            <w:pPr>
              <w:pStyle w:val="Listenabsatz"/>
              <w:numPr>
                <w:ilvl w:val="0"/>
                <w:numId w:val="146"/>
              </w:numPr>
              <w:spacing w:after="0" w:line="240" w:lineRule="auto"/>
              <w:rPr>
                <w:rFonts w:cstheme="minorHAnsi"/>
                <w:iCs/>
                <w:color w:val="000000"/>
                <w:sz w:val="20"/>
                <w:szCs w:val="20"/>
              </w:rPr>
            </w:pPr>
            <w:r w:rsidRPr="00327375">
              <w:rPr>
                <w:rFonts w:cstheme="minorHAnsi"/>
                <w:iCs/>
                <w:color w:val="000000"/>
                <w:sz w:val="20"/>
                <w:szCs w:val="20"/>
              </w:rPr>
              <w:t>Analyse von Darstellungen der Wunder Jesu in Jesusfilmen</w:t>
            </w:r>
          </w:p>
          <w:p w:rsidR="00BA4DDE" w:rsidRPr="00327375" w:rsidRDefault="00BA4DDE" w:rsidP="003F722B">
            <w:pPr>
              <w:pStyle w:val="Listenabsatz"/>
              <w:numPr>
                <w:ilvl w:val="0"/>
                <w:numId w:val="146"/>
              </w:numPr>
              <w:spacing w:after="0" w:line="240" w:lineRule="auto"/>
              <w:rPr>
                <w:rFonts w:cstheme="minorHAnsi"/>
                <w:iCs/>
                <w:color w:val="000000"/>
                <w:sz w:val="20"/>
                <w:szCs w:val="20"/>
              </w:rPr>
            </w:pPr>
            <w:r w:rsidRPr="00327375">
              <w:rPr>
                <w:rFonts w:cstheme="minorHAnsi"/>
                <w:iCs/>
                <w:color w:val="000000"/>
                <w:sz w:val="20"/>
                <w:szCs w:val="20"/>
              </w:rPr>
              <w:t>synoptischer Vergleich</w:t>
            </w:r>
          </w:p>
          <w:p w:rsidR="00BA4DDE" w:rsidRPr="00327375" w:rsidRDefault="00BA4DDE" w:rsidP="003F722B">
            <w:pPr>
              <w:pStyle w:val="Listenabsatz"/>
              <w:numPr>
                <w:ilvl w:val="0"/>
                <w:numId w:val="146"/>
              </w:numPr>
              <w:spacing w:after="0" w:line="240" w:lineRule="auto"/>
              <w:rPr>
                <w:rFonts w:cstheme="minorHAnsi"/>
                <w:iCs/>
                <w:color w:val="000000"/>
                <w:sz w:val="20"/>
                <w:szCs w:val="20"/>
              </w:rPr>
            </w:pPr>
            <w:r w:rsidRPr="00327375">
              <w:rPr>
                <w:rFonts w:cstheme="minorHAnsi"/>
                <w:iCs/>
                <w:color w:val="000000"/>
                <w:sz w:val="20"/>
                <w:szCs w:val="20"/>
              </w:rPr>
              <w:t xml:space="preserve">Erschließung von künstlerischen Darstellungen </w:t>
            </w:r>
          </w:p>
          <w:p w:rsidR="00BA4DDE" w:rsidRPr="00327375" w:rsidRDefault="00BA4DDE" w:rsidP="003F722B">
            <w:pPr>
              <w:pStyle w:val="Listenabsatz"/>
              <w:numPr>
                <w:ilvl w:val="0"/>
                <w:numId w:val="146"/>
              </w:numPr>
              <w:spacing w:after="60" w:line="240" w:lineRule="auto"/>
              <w:ind w:left="357" w:hanging="357"/>
              <w:contextualSpacing w:val="0"/>
              <w:rPr>
                <w:rFonts w:cstheme="minorHAnsi"/>
                <w:iCs/>
                <w:color w:val="000000"/>
                <w:sz w:val="20"/>
                <w:szCs w:val="20"/>
              </w:rPr>
            </w:pPr>
            <w:r w:rsidRPr="00327375">
              <w:rPr>
                <w:rFonts w:cstheme="minorHAnsi"/>
                <w:iCs/>
                <w:color w:val="000000"/>
                <w:sz w:val="20"/>
                <w:szCs w:val="20"/>
              </w:rPr>
              <w:t>ggf. Kompetenzüberprüfung durch Verfassen eines KiKa-Beitrags oder Erstellen eines Erklärvideos zum Thema Wunder</w:t>
            </w:r>
          </w:p>
          <w:p w:rsidR="00BA4DDE" w:rsidRPr="00327375" w:rsidRDefault="00BA4DDE" w:rsidP="00BA4DDE">
            <w:pPr>
              <w:spacing w:after="120"/>
              <w:rPr>
                <w:rFonts w:cstheme="minorHAnsi"/>
                <w:b/>
                <w:bCs/>
                <w:sz w:val="20"/>
                <w:szCs w:val="20"/>
              </w:rPr>
            </w:pPr>
            <w:r w:rsidRPr="00327375">
              <w:rPr>
                <w:rFonts w:cstheme="minorHAnsi"/>
                <w:b/>
                <w:bCs/>
                <w:sz w:val="20"/>
                <w:szCs w:val="20"/>
              </w:rPr>
              <w:t xml:space="preserve">Literatur/Links: </w:t>
            </w:r>
          </w:p>
          <w:p w:rsidR="00BA4DDE" w:rsidRPr="00327375" w:rsidRDefault="00BA4DDE" w:rsidP="003F722B">
            <w:pPr>
              <w:pStyle w:val="Listenabsatz"/>
              <w:numPr>
                <w:ilvl w:val="0"/>
                <w:numId w:val="146"/>
              </w:numPr>
              <w:spacing w:after="0" w:line="240" w:lineRule="auto"/>
              <w:rPr>
                <w:rFonts w:cstheme="minorHAnsi"/>
                <w:iCs/>
                <w:color w:val="000000"/>
                <w:sz w:val="20"/>
                <w:szCs w:val="20"/>
              </w:rPr>
            </w:pPr>
            <w:r w:rsidRPr="00327375">
              <w:rPr>
                <w:rFonts w:cstheme="minorHAnsi"/>
                <w:iCs/>
                <w:color w:val="000000"/>
                <w:sz w:val="20"/>
                <w:szCs w:val="20"/>
              </w:rPr>
              <w:t xml:space="preserve">Höger, Christian: Wunder, bibeldidaktisch (unter „WiReLex – das Wissenschaftlich-Religionspädagogische Lexikon im Internet“:  </w:t>
            </w:r>
            <w:hyperlink r:id="rId61" w:history="1">
              <w:r w:rsidRPr="00327375">
                <w:rPr>
                  <w:rStyle w:val="Hyperlink"/>
                  <w:rFonts w:cstheme="minorHAnsi"/>
                  <w:iCs/>
                  <w:sz w:val="20"/>
                  <w:szCs w:val="20"/>
                </w:rPr>
                <w:t>https://www.bibelwissenschaft.de/wirelex/das-wissenschaftlich-religionspaedagogische-lexikon/wirelex/sachwort/anzeigen/details/wunder-bibeldidaktisch/ch/f48ea1b2de0235d233b1e4c82a154780/</w:t>
              </w:r>
            </w:hyperlink>
            <w:r w:rsidRPr="00327375">
              <w:rPr>
                <w:rFonts w:cstheme="minorHAnsi"/>
                <w:iCs/>
                <w:color w:val="000000"/>
                <w:sz w:val="20"/>
                <w:szCs w:val="20"/>
              </w:rPr>
              <w:t xml:space="preserve"> (Datum des letzten Zugriffs: 17.01.2020) </w:t>
            </w:r>
          </w:p>
          <w:p w:rsidR="00BA4DDE" w:rsidRPr="00327375" w:rsidRDefault="00BA4DDE" w:rsidP="003F722B">
            <w:pPr>
              <w:pStyle w:val="Listenabsatz"/>
              <w:numPr>
                <w:ilvl w:val="0"/>
                <w:numId w:val="146"/>
              </w:numPr>
              <w:spacing w:after="0" w:line="240" w:lineRule="auto"/>
              <w:rPr>
                <w:rFonts w:cstheme="minorHAnsi"/>
                <w:iCs/>
                <w:color w:val="000000"/>
                <w:sz w:val="20"/>
                <w:szCs w:val="20"/>
              </w:rPr>
            </w:pPr>
            <w:r w:rsidRPr="00327375">
              <w:rPr>
                <w:rFonts w:cstheme="minorHAnsi"/>
                <w:iCs/>
                <w:color w:val="000000"/>
                <w:sz w:val="20"/>
                <w:szCs w:val="20"/>
              </w:rPr>
              <w:t>Institut für Religionspädagogik, Information und Material, Wunder wirken, Freiburg i. Br. 2019</w:t>
            </w:r>
          </w:p>
          <w:p w:rsidR="00BA4DDE" w:rsidRPr="00327375" w:rsidRDefault="00BA4DDE" w:rsidP="003F722B">
            <w:pPr>
              <w:pStyle w:val="Listenabsatz"/>
              <w:numPr>
                <w:ilvl w:val="0"/>
                <w:numId w:val="146"/>
              </w:numPr>
              <w:spacing w:after="0" w:line="240" w:lineRule="auto"/>
              <w:rPr>
                <w:rFonts w:cstheme="minorHAnsi"/>
                <w:iCs/>
                <w:color w:val="000000"/>
                <w:sz w:val="20"/>
                <w:szCs w:val="20"/>
              </w:rPr>
            </w:pPr>
            <w:r w:rsidRPr="00327375">
              <w:rPr>
                <w:rFonts w:cstheme="minorHAnsi"/>
                <w:iCs/>
                <w:color w:val="000000"/>
                <w:sz w:val="20"/>
                <w:szCs w:val="20"/>
              </w:rPr>
              <w:t>Kollmann, Bernd: Wundergeschichten. In: Zimmermann, Mirjam/Zimmermann, Ruben: Handbuch Bibeld</w:t>
            </w:r>
            <w:r w:rsidRPr="00327375">
              <w:rPr>
                <w:rFonts w:cstheme="minorHAnsi"/>
                <w:iCs/>
                <w:color w:val="000000"/>
                <w:sz w:val="20"/>
                <w:szCs w:val="20"/>
              </w:rPr>
              <w:t>i</w:t>
            </w:r>
            <w:r w:rsidRPr="00327375">
              <w:rPr>
                <w:rFonts w:cstheme="minorHAnsi"/>
                <w:iCs/>
                <w:color w:val="000000"/>
                <w:sz w:val="20"/>
                <w:szCs w:val="20"/>
              </w:rPr>
              <w:t>daktik, Tübingen 2013, S. 202-210</w:t>
            </w:r>
          </w:p>
          <w:p w:rsidR="00BA4DDE" w:rsidRPr="00327375" w:rsidRDefault="00BA4DDE" w:rsidP="003F722B">
            <w:pPr>
              <w:pStyle w:val="Listenabsatz"/>
              <w:numPr>
                <w:ilvl w:val="0"/>
                <w:numId w:val="146"/>
              </w:numPr>
              <w:spacing w:after="0" w:line="240" w:lineRule="auto"/>
              <w:rPr>
                <w:rFonts w:cstheme="minorHAnsi"/>
                <w:iCs/>
                <w:color w:val="000000"/>
                <w:sz w:val="20"/>
                <w:szCs w:val="20"/>
              </w:rPr>
            </w:pPr>
            <w:r w:rsidRPr="00327375">
              <w:rPr>
                <w:rFonts w:cstheme="minorHAnsi"/>
                <w:iCs/>
                <w:color w:val="000000"/>
                <w:sz w:val="20"/>
                <w:szCs w:val="20"/>
              </w:rPr>
              <w:t>Menges, Thomas: Herr, rette mich. In: Eulenfisch, online-Ausgabe:</w:t>
            </w:r>
          </w:p>
          <w:p w:rsidR="00BA4DDE" w:rsidRPr="00327375" w:rsidRDefault="007A18B4" w:rsidP="00BA4DDE">
            <w:pPr>
              <w:pStyle w:val="Listenabsatz"/>
              <w:spacing w:after="0" w:line="240" w:lineRule="auto"/>
              <w:ind w:left="360"/>
              <w:rPr>
                <w:rFonts w:cstheme="minorHAnsi"/>
                <w:iCs/>
                <w:color w:val="000000"/>
                <w:sz w:val="20"/>
                <w:szCs w:val="20"/>
              </w:rPr>
            </w:pPr>
            <w:hyperlink r:id="rId62" w:history="1">
              <w:r w:rsidR="00BA4DDE" w:rsidRPr="00327375">
                <w:rPr>
                  <w:rStyle w:val="Hyperlink"/>
                  <w:rFonts w:cstheme="minorHAnsi"/>
                  <w:iCs/>
                  <w:sz w:val="20"/>
                  <w:szCs w:val="20"/>
                </w:rPr>
                <w:t>http://www.eulenfisch.de/fileadmin/user_upload/Praxis/Material/Eulenfisch_2_2008_Herr_rette_mich.pdf</w:t>
              </w:r>
            </w:hyperlink>
            <w:r w:rsidR="00BA4DDE" w:rsidRPr="00327375">
              <w:rPr>
                <w:rFonts w:cstheme="minorHAnsi"/>
                <w:iCs/>
                <w:color w:val="000000"/>
                <w:sz w:val="20"/>
                <w:szCs w:val="20"/>
              </w:rPr>
              <w:t xml:space="preserve"> (Datum des letzten Zugriffs: 17.01.2020)</w:t>
            </w:r>
          </w:p>
          <w:p w:rsidR="00BA4DDE" w:rsidRPr="00327375" w:rsidRDefault="007A18B4" w:rsidP="003F722B">
            <w:pPr>
              <w:pStyle w:val="Listenabsatz"/>
              <w:numPr>
                <w:ilvl w:val="0"/>
                <w:numId w:val="146"/>
              </w:numPr>
              <w:spacing w:after="120" w:line="240" w:lineRule="auto"/>
              <w:ind w:left="357" w:hanging="357"/>
              <w:contextualSpacing w:val="0"/>
              <w:rPr>
                <w:rFonts w:cstheme="minorHAnsi"/>
                <w:iCs/>
                <w:color w:val="000000"/>
                <w:sz w:val="20"/>
                <w:szCs w:val="20"/>
              </w:rPr>
            </w:pPr>
            <w:hyperlink r:id="rId63" w:history="1">
              <w:r w:rsidR="00BA4DDE" w:rsidRPr="00327375">
                <w:rPr>
                  <w:rStyle w:val="Hyperlink"/>
                  <w:rFonts w:cstheme="minorHAnsi"/>
                  <w:iCs/>
                  <w:sz w:val="20"/>
                  <w:szCs w:val="20"/>
                </w:rPr>
                <w:t>https://www.schulentwicklung.nrw.de/materialdatenbank/material/view/3035</w:t>
              </w:r>
            </w:hyperlink>
            <w:r w:rsidR="00BA4DDE" w:rsidRPr="00327375">
              <w:rPr>
                <w:rFonts w:cstheme="minorHAnsi"/>
                <w:iCs/>
                <w:color w:val="000000"/>
                <w:sz w:val="20"/>
                <w:szCs w:val="20"/>
              </w:rPr>
              <w:t xml:space="preserve"> (Datum des letzten Zugriffs: 17.01.2020)</w:t>
            </w:r>
          </w:p>
          <w:p w:rsidR="00BA4DDE" w:rsidRPr="00327375" w:rsidRDefault="00BA4DDE" w:rsidP="00BA4DDE">
            <w:pPr>
              <w:spacing w:after="60" w:line="240" w:lineRule="auto"/>
              <w:rPr>
                <w:rFonts w:cstheme="minorHAnsi"/>
                <w:color w:val="000000"/>
                <w:sz w:val="20"/>
                <w:szCs w:val="20"/>
              </w:rPr>
            </w:pPr>
            <w:r w:rsidRPr="00327375">
              <w:rPr>
                <w:rFonts w:cstheme="minorHAnsi"/>
                <w:b/>
                <w:sz w:val="20"/>
                <w:szCs w:val="20"/>
              </w:rPr>
              <w:t>Hinweise auf außerschulische Lernorte: --- / Kooperationen: ---</w:t>
            </w:r>
          </w:p>
        </w:tc>
      </w:tr>
      <w:tr w:rsidR="00BA4DDE" w:rsidRPr="00F34934" w:rsidTr="00BA4DDE">
        <w:tc>
          <w:tcPr>
            <w:tcW w:w="5000" w:type="pct"/>
            <w:gridSpan w:val="4"/>
          </w:tcPr>
          <w:p w:rsidR="00BA4DDE" w:rsidRPr="00F34934" w:rsidRDefault="00BA4DDE" w:rsidP="00BA4DDE">
            <w:pPr>
              <w:spacing w:before="120"/>
              <w:rPr>
                <w:rFonts w:cstheme="minorHAnsi"/>
                <w:b/>
                <w:i/>
                <w:color w:val="000000" w:themeColor="text1"/>
                <w:sz w:val="20"/>
                <w:szCs w:val="20"/>
              </w:rPr>
            </w:pPr>
            <w:r w:rsidRPr="00F34934">
              <w:rPr>
                <w:rFonts w:cstheme="minorHAnsi"/>
                <w:b/>
                <w:i/>
                <w:color w:val="000000" w:themeColor="text1"/>
                <w:sz w:val="20"/>
                <w:szCs w:val="20"/>
                <w:u w:val="single"/>
              </w:rPr>
              <w:lastRenderedPageBreak/>
              <w:t>Unterrichtsvorhaben V</w:t>
            </w:r>
            <w:r w:rsidRPr="00F34934">
              <w:rPr>
                <w:rFonts w:cstheme="minorHAnsi"/>
                <w:b/>
                <w:i/>
                <w:color w:val="000000" w:themeColor="text1"/>
                <w:sz w:val="20"/>
                <w:szCs w:val="20"/>
              </w:rPr>
              <w:t xml:space="preserve">: </w:t>
            </w:r>
            <w:bookmarkStart w:id="4" w:name="_Hlk23941411"/>
            <w:r w:rsidRPr="00F34934">
              <w:rPr>
                <w:rFonts w:cstheme="minorHAnsi"/>
                <w:b/>
                <w:sz w:val="20"/>
                <w:szCs w:val="20"/>
              </w:rPr>
              <w:t>Eine sensible Beziehung – Das christlich-jüdische Verhältnis im Wandel</w:t>
            </w:r>
          </w:p>
          <w:bookmarkEnd w:id="4"/>
          <w:p w:rsidR="00BA4DDE" w:rsidRPr="00F34934" w:rsidRDefault="00BA4DDE" w:rsidP="00BA4DDE">
            <w:pPr>
              <w:rPr>
                <w:rFonts w:cstheme="minorHAnsi"/>
                <w:color w:val="000000" w:themeColor="text1"/>
                <w:sz w:val="20"/>
                <w:szCs w:val="20"/>
              </w:rPr>
            </w:pPr>
            <w:r w:rsidRPr="00F34934">
              <w:rPr>
                <w:rFonts w:cstheme="minorHAnsi"/>
                <w:b/>
                <w:color w:val="000000" w:themeColor="text1"/>
                <w:sz w:val="20"/>
                <w:szCs w:val="20"/>
              </w:rPr>
              <w:t>Inhaltsfelder und inhaltliche Schwerpunkte</w:t>
            </w:r>
            <w:r w:rsidRPr="00F34934">
              <w:rPr>
                <w:rFonts w:cstheme="minorHAnsi"/>
                <w:color w:val="000000" w:themeColor="text1"/>
                <w:sz w:val="20"/>
                <w:szCs w:val="20"/>
              </w:rPr>
              <w:t>:</w:t>
            </w:r>
          </w:p>
          <w:p w:rsidR="00BA4DDE" w:rsidRPr="00F34934" w:rsidRDefault="00BA4DDE" w:rsidP="00BA4DDE">
            <w:pPr>
              <w:rPr>
                <w:rFonts w:cstheme="minorHAnsi"/>
                <w:color w:val="000000" w:themeColor="text1"/>
                <w:sz w:val="20"/>
                <w:szCs w:val="20"/>
              </w:rPr>
            </w:pPr>
            <w:r w:rsidRPr="00F34934">
              <w:rPr>
                <w:rFonts w:cstheme="minorHAnsi"/>
                <w:color w:val="000000" w:themeColor="text1"/>
                <w:sz w:val="20"/>
                <w:szCs w:val="20"/>
              </w:rPr>
              <w:t>IF 4: Kirche als Nachfolgegemeinschaft</w:t>
            </w:r>
          </w:p>
          <w:p w:rsidR="00BA4DDE" w:rsidRPr="00F34934" w:rsidRDefault="00BA4DDE" w:rsidP="003F722B">
            <w:pPr>
              <w:pStyle w:val="Listenabsatz"/>
              <w:numPr>
                <w:ilvl w:val="0"/>
                <w:numId w:val="150"/>
              </w:numPr>
              <w:spacing w:after="200" w:line="276" w:lineRule="auto"/>
              <w:jc w:val="both"/>
              <w:rPr>
                <w:rFonts w:cstheme="minorHAnsi"/>
                <w:color w:val="000000" w:themeColor="text1"/>
                <w:sz w:val="20"/>
                <w:szCs w:val="20"/>
              </w:rPr>
            </w:pPr>
            <w:r w:rsidRPr="00F34934">
              <w:rPr>
                <w:rFonts w:cstheme="minorHAnsi"/>
                <w:color w:val="000000" w:themeColor="text1"/>
                <w:sz w:val="20"/>
                <w:szCs w:val="20"/>
              </w:rPr>
              <w:t xml:space="preserve">Kirche im Wandel </w:t>
            </w:r>
            <w:r>
              <w:rPr>
                <w:rFonts w:cstheme="minorHAnsi"/>
                <w:color w:val="000000" w:themeColor="text1"/>
                <w:sz w:val="20"/>
                <w:szCs w:val="20"/>
              </w:rPr>
              <w:t xml:space="preserve">angesichts </w:t>
            </w:r>
            <w:r w:rsidRPr="00F34934">
              <w:rPr>
                <w:rFonts w:cstheme="minorHAnsi"/>
                <w:color w:val="000000" w:themeColor="text1"/>
                <w:sz w:val="20"/>
                <w:szCs w:val="20"/>
              </w:rPr>
              <w:t>zeitgeschichtlicher Entwicklungen</w:t>
            </w:r>
          </w:p>
          <w:p w:rsidR="00BA4DDE" w:rsidRPr="00F34934" w:rsidRDefault="00BA4DDE" w:rsidP="00BA4DDE">
            <w:pPr>
              <w:rPr>
                <w:rFonts w:cstheme="minorHAnsi"/>
                <w:sz w:val="20"/>
                <w:szCs w:val="20"/>
              </w:rPr>
            </w:pPr>
            <w:r>
              <w:rPr>
                <w:rFonts w:cstheme="minorHAnsi"/>
                <w:sz w:val="20"/>
                <w:szCs w:val="20"/>
              </w:rPr>
              <w:t>IF 6:</w:t>
            </w:r>
            <w:r w:rsidRPr="00F34934">
              <w:rPr>
                <w:rFonts w:cstheme="minorHAnsi"/>
                <w:sz w:val="20"/>
                <w:szCs w:val="20"/>
              </w:rPr>
              <w:t xml:space="preserve"> Weltreligionen im Dialog</w:t>
            </w:r>
          </w:p>
          <w:p w:rsidR="00BA4DDE" w:rsidRPr="00F34934" w:rsidRDefault="00BA4DDE" w:rsidP="003F722B">
            <w:pPr>
              <w:pStyle w:val="Listenabsatz"/>
              <w:numPr>
                <w:ilvl w:val="0"/>
                <w:numId w:val="150"/>
              </w:numPr>
              <w:spacing w:after="200" w:line="276" w:lineRule="auto"/>
              <w:jc w:val="both"/>
              <w:rPr>
                <w:rFonts w:cstheme="minorHAnsi"/>
                <w:sz w:val="20"/>
                <w:szCs w:val="20"/>
              </w:rPr>
            </w:pPr>
            <w:r>
              <w:rPr>
                <w:rFonts w:cstheme="minorHAnsi"/>
                <w:sz w:val="20"/>
                <w:szCs w:val="20"/>
              </w:rPr>
              <w:lastRenderedPageBreak/>
              <w:t>d</w:t>
            </w:r>
            <w:r w:rsidRPr="00F34934">
              <w:rPr>
                <w:rFonts w:cstheme="minorHAnsi"/>
                <w:sz w:val="20"/>
                <w:szCs w:val="20"/>
              </w:rPr>
              <w:t>as christlich-jüdische Verhältnis in der Geschichte</w:t>
            </w:r>
          </w:p>
          <w:p w:rsidR="00BA4DDE" w:rsidRPr="00F34934" w:rsidRDefault="00BA4DDE" w:rsidP="003F722B">
            <w:pPr>
              <w:pStyle w:val="Listenabsatz"/>
              <w:numPr>
                <w:ilvl w:val="0"/>
                <w:numId w:val="150"/>
              </w:numPr>
              <w:spacing w:after="200" w:line="276" w:lineRule="auto"/>
              <w:jc w:val="both"/>
              <w:rPr>
                <w:rFonts w:cstheme="minorHAnsi"/>
                <w:sz w:val="20"/>
                <w:szCs w:val="20"/>
              </w:rPr>
            </w:pPr>
            <w:r w:rsidRPr="00F34934">
              <w:rPr>
                <w:rFonts w:cstheme="minorHAnsi"/>
                <w:sz w:val="20"/>
                <w:szCs w:val="20"/>
              </w:rPr>
              <w:t>Judentum, Christentum und Islam im Trialog</w:t>
            </w:r>
          </w:p>
          <w:p w:rsidR="00BA4DDE" w:rsidRPr="00F34934" w:rsidRDefault="00BA4DDE" w:rsidP="00BA4DDE">
            <w:pPr>
              <w:spacing w:after="60"/>
              <w:rPr>
                <w:rFonts w:cstheme="minorHAnsi"/>
                <w:color w:val="000000" w:themeColor="text1"/>
                <w:sz w:val="20"/>
                <w:szCs w:val="20"/>
              </w:rPr>
            </w:pPr>
            <w:r w:rsidRPr="00F34934">
              <w:rPr>
                <w:rFonts w:cstheme="minorHAnsi"/>
                <w:b/>
                <w:color w:val="000000" w:themeColor="text1"/>
                <w:sz w:val="20"/>
                <w:szCs w:val="20"/>
              </w:rPr>
              <w:t>Zeitbedarf</w:t>
            </w:r>
            <w:r w:rsidRPr="00F34934">
              <w:rPr>
                <w:rFonts w:cstheme="minorHAnsi"/>
                <w:color w:val="000000" w:themeColor="text1"/>
                <w:sz w:val="20"/>
                <w:szCs w:val="20"/>
              </w:rPr>
              <w:t xml:space="preserve">: ca. </w:t>
            </w:r>
            <w:r>
              <w:rPr>
                <w:rFonts w:cstheme="minorHAnsi"/>
                <w:color w:val="000000" w:themeColor="text1"/>
                <w:sz w:val="20"/>
                <w:szCs w:val="20"/>
              </w:rPr>
              <w:t>10</w:t>
            </w:r>
            <w:r w:rsidRPr="00F34934">
              <w:rPr>
                <w:rFonts w:cstheme="minorHAnsi"/>
                <w:color w:val="000000" w:themeColor="text1"/>
                <w:sz w:val="20"/>
                <w:szCs w:val="20"/>
              </w:rPr>
              <w:t>Ustd.</w:t>
            </w:r>
          </w:p>
        </w:tc>
      </w:tr>
      <w:tr w:rsidR="00BA4DDE" w:rsidRPr="00F34934" w:rsidTr="00BA4DDE">
        <w:tc>
          <w:tcPr>
            <w:tcW w:w="5000" w:type="pct"/>
            <w:gridSpan w:val="4"/>
          </w:tcPr>
          <w:p w:rsidR="00BA4DDE" w:rsidRPr="00F34934" w:rsidRDefault="00BA4DDE" w:rsidP="00BA4DDE">
            <w:pPr>
              <w:tabs>
                <w:tab w:val="left" w:pos="360"/>
              </w:tabs>
              <w:spacing w:after="120" w:line="240" w:lineRule="auto"/>
              <w:rPr>
                <w:rFonts w:cstheme="minorHAnsi"/>
                <w:color w:val="000000" w:themeColor="text1"/>
                <w:sz w:val="20"/>
                <w:szCs w:val="20"/>
                <w:u w:val="single"/>
              </w:rPr>
            </w:pPr>
            <w:r w:rsidRPr="00F34934">
              <w:rPr>
                <w:rFonts w:cstheme="minorHAnsi"/>
                <w:b/>
                <w:color w:val="000000" w:themeColor="text1"/>
                <w:sz w:val="20"/>
                <w:szCs w:val="20"/>
                <w:u w:val="single"/>
              </w:rPr>
              <w:lastRenderedPageBreak/>
              <w:t>Übergeordnete Kompetenzerwartungen</w:t>
            </w:r>
          </w:p>
          <w:p w:rsidR="00BA4DDE" w:rsidRPr="00F34934" w:rsidRDefault="00BA4DDE" w:rsidP="00BA4DDE">
            <w:pPr>
              <w:spacing w:before="120"/>
              <w:rPr>
                <w:rFonts w:cstheme="minorHAnsi"/>
                <w:sz w:val="20"/>
                <w:szCs w:val="20"/>
              </w:rPr>
            </w:pPr>
            <w:r w:rsidRPr="00F34934">
              <w:rPr>
                <w:rFonts w:cstheme="minorHAnsi"/>
                <w:sz w:val="20"/>
                <w:szCs w:val="20"/>
              </w:rPr>
              <w:t>Die Schülerinnen und Schüler</w:t>
            </w:r>
          </w:p>
          <w:p w:rsidR="00BA4DDE" w:rsidRPr="00F34934" w:rsidRDefault="00BA4DDE" w:rsidP="003F722B">
            <w:pPr>
              <w:pStyle w:val="Listenabsatz"/>
              <w:numPr>
                <w:ilvl w:val="0"/>
                <w:numId w:val="9"/>
              </w:numPr>
              <w:spacing w:after="200" w:line="276" w:lineRule="auto"/>
              <w:jc w:val="both"/>
              <w:rPr>
                <w:rFonts w:cstheme="minorHAnsi"/>
                <w:sz w:val="20"/>
                <w:szCs w:val="20"/>
              </w:rPr>
            </w:pPr>
            <w:r w:rsidRPr="00F34934">
              <w:rPr>
                <w:rFonts w:cstheme="minorHAnsi"/>
                <w:sz w:val="20"/>
                <w:szCs w:val="20"/>
              </w:rPr>
              <w:t xml:space="preserve">erklären exemplarisch historische Herausforderungen der Kirche in der Nachfolge Jesu, </w:t>
            </w:r>
            <w:r>
              <w:rPr>
                <w:rFonts w:cstheme="minorHAnsi"/>
                <w:sz w:val="20"/>
                <w:szCs w:val="20"/>
              </w:rPr>
              <w:t>(</w:t>
            </w:r>
            <w:r w:rsidRPr="00F34934">
              <w:rPr>
                <w:rFonts w:cstheme="minorHAnsi"/>
                <w:sz w:val="20"/>
                <w:szCs w:val="20"/>
              </w:rPr>
              <w:t>SK4</w:t>
            </w:r>
            <w:r>
              <w:rPr>
                <w:rFonts w:cstheme="minorHAnsi"/>
                <w:sz w:val="20"/>
                <w:szCs w:val="20"/>
              </w:rPr>
              <w:t>)</w:t>
            </w:r>
          </w:p>
          <w:p w:rsidR="00BA4DDE" w:rsidRPr="00F34934" w:rsidRDefault="00BA4DDE" w:rsidP="003F722B">
            <w:pPr>
              <w:pStyle w:val="Listenabsatz"/>
              <w:numPr>
                <w:ilvl w:val="0"/>
                <w:numId w:val="9"/>
              </w:numPr>
              <w:spacing w:after="200" w:line="276" w:lineRule="auto"/>
              <w:jc w:val="both"/>
              <w:rPr>
                <w:rFonts w:cstheme="minorHAnsi"/>
                <w:sz w:val="20"/>
                <w:szCs w:val="20"/>
              </w:rPr>
            </w:pPr>
            <w:r w:rsidRPr="00F34934">
              <w:rPr>
                <w:rFonts w:cstheme="minorHAnsi"/>
                <w:sz w:val="20"/>
                <w:szCs w:val="20"/>
              </w:rPr>
              <w:t xml:space="preserve">analysieren in Grundzügen religiös relevante Texte, </w:t>
            </w:r>
            <w:r>
              <w:rPr>
                <w:rFonts w:cstheme="minorHAnsi"/>
                <w:sz w:val="20"/>
                <w:szCs w:val="20"/>
              </w:rPr>
              <w:t>(</w:t>
            </w:r>
            <w:r w:rsidRPr="00F34934">
              <w:rPr>
                <w:rFonts w:cstheme="minorHAnsi"/>
                <w:sz w:val="20"/>
                <w:szCs w:val="20"/>
              </w:rPr>
              <w:t>MK1</w:t>
            </w:r>
            <w:r>
              <w:rPr>
                <w:rFonts w:cstheme="minorHAnsi"/>
                <w:sz w:val="20"/>
                <w:szCs w:val="20"/>
              </w:rPr>
              <w:t>)</w:t>
            </w:r>
          </w:p>
          <w:p w:rsidR="00BA4DDE" w:rsidRPr="00F34934" w:rsidRDefault="00BA4DDE" w:rsidP="003F722B">
            <w:pPr>
              <w:pStyle w:val="Listenabsatz"/>
              <w:numPr>
                <w:ilvl w:val="0"/>
                <w:numId w:val="9"/>
              </w:numPr>
              <w:spacing w:after="200" w:line="276" w:lineRule="auto"/>
              <w:jc w:val="both"/>
              <w:rPr>
                <w:rFonts w:cstheme="minorHAnsi"/>
                <w:sz w:val="20"/>
                <w:szCs w:val="20"/>
              </w:rPr>
            </w:pPr>
            <w:r w:rsidRPr="00F34934">
              <w:rPr>
                <w:rFonts w:cstheme="minorHAnsi"/>
                <w:sz w:val="20"/>
                <w:szCs w:val="20"/>
              </w:rPr>
              <w:t>führen im Internet angeleitet Informationsrecherchen zu religiös relevanten Themen durch, bewerten die Informationen, Daten und ihre Quellen und bereiten sie a</w:t>
            </w:r>
            <w:r w:rsidRPr="00F34934">
              <w:rPr>
                <w:rFonts w:cstheme="minorHAnsi"/>
                <w:sz w:val="20"/>
                <w:szCs w:val="20"/>
              </w:rPr>
              <w:t>d</w:t>
            </w:r>
            <w:r w:rsidRPr="00F34934">
              <w:rPr>
                <w:rFonts w:cstheme="minorHAnsi"/>
                <w:sz w:val="20"/>
                <w:szCs w:val="20"/>
              </w:rPr>
              <w:t xml:space="preserve">ressatengerecht auf, </w:t>
            </w:r>
            <w:r>
              <w:rPr>
                <w:rFonts w:cstheme="minorHAnsi"/>
                <w:sz w:val="20"/>
                <w:szCs w:val="20"/>
              </w:rPr>
              <w:t>(</w:t>
            </w:r>
            <w:r w:rsidRPr="00F34934">
              <w:rPr>
                <w:rFonts w:cstheme="minorHAnsi"/>
                <w:sz w:val="20"/>
                <w:szCs w:val="20"/>
              </w:rPr>
              <w:t>MK5</w:t>
            </w:r>
            <w:r>
              <w:rPr>
                <w:rFonts w:cstheme="minorHAnsi"/>
                <w:sz w:val="20"/>
                <w:szCs w:val="20"/>
              </w:rPr>
              <w:t>)</w:t>
            </w:r>
          </w:p>
          <w:p w:rsidR="00BA4DDE" w:rsidRPr="00F34934" w:rsidRDefault="00BA4DDE" w:rsidP="003F722B">
            <w:pPr>
              <w:pStyle w:val="Listenabsatz"/>
              <w:numPr>
                <w:ilvl w:val="0"/>
                <w:numId w:val="9"/>
              </w:numPr>
              <w:spacing w:after="200" w:line="276" w:lineRule="auto"/>
              <w:jc w:val="both"/>
              <w:rPr>
                <w:rFonts w:cstheme="minorHAnsi"/>
                <w:sz w:val="20"/>
                <w:szCs w:val="20"/>
              </w:rPr>
            </w:pPr>
            <w:r w:rsidRPr="00F34934">
              <w:rPr>
                <w:rFonts w:cstheme="minorHAnsi"/>
                <w:sz w:val="20"/>
                <w:szCs w:val="20"/>
              </w:rPr>
              <w:t xml:space="preserve">erörtern unterschiedliche Positionen und entwickeln einen eigenen Standpunkt in religiösen und ethischen Fragen, </w:t>
            </w:r>
            <w:r>
              <w:rPr>
                <w:rFonts w:cstheme="minorHAnsi"/>
                <w:sz w:val="20"/>
                <w:szCs w:val="20"/>
              </w:rPr>
              <w:t>(</w:t>
            </w:r>
            <w:r w:rsidRPr="00F34934">
              <w:rPr>
                <w:rFonts w:cstheme="minorHAnsi"/>
                <w:sz w:val="20"/>
                <w:szCs w:val="20"/>
              </w:rPr>
              <w:t>UK1</w:t>
            </w:r>
            <w:r>
              <w:rPr>
                <w:rFonts w:cstheme="minorHAnsi"/>
                <w:sz w:val="20"/>
                <w:szCs w:val="20"/>
              </w:rPr>
              <w:t>)</w:t>
            </w:r>
          </w:p>
          <w:p w:rsidR="00BA4DDE" w:rsidRPr="00F34934" w:rsidRDefault="00BA4DDE" w:rsidP="003F722B">
            <w:pPr>
              <w:pStyle w:val="Listenabsatz"/>
              <w:numPr>
                <w:ilvl w:val="0"/>
                <w:numId w:val="9"/>
              </w:numPr>
              <w:spacing w:after="200" w:line="276" w:lineRule="auto"/>
              <w:jc w:val="both"/>
              <w:rPr>
                <w:rFonts w:cstheme="minorHAnsi"/>
                <w:sz w:val="20"/>
                <w:szCs w:val="20"/>
              </w:rPr>
            </w:pPr>
            <w:r w:rsidRPr="00F34934">
              <w:rPr>
                <w:rFonts w:cstheme="minorHAnsi"/>
                <w:sz w:val="20"/>
                <w:szCs w:val="20"/>
              </w:rPr>
              <w:t>nehmen begründet Stellung zu religiösen und ethischen Fragen und vertreten eine eigene Position,</w:t>
            </w:r>
            <w:r>
              <w:rPr>
                <w:rFonts w:cstheme="minorHAnsi"/>
                <w:sz w:val="20"/>
                <w:szCs w:val="20"/>
              </w:rPr>
              <w:t xml:space="preserve"> (</w:t>
            </w:r>
            <w:r w:rsidRPr="00F34934">
              <w:rPr>
                <w:rFonts w:cstheme="minorHAnsi"/>
                <w:sz w:val="20"/>
                <w:szCs w:val="20"/>
              </w:rPr>
              <w:t>HK1</w:t>
            </w:r>
            <w:r>
              <w:rPr>
                <w:rFonts w:cstheme="minorHAnsi"/>
                <w:sz w:val="20"/>
                <w:szCs w:val="20"/>
              </w:rPr>
              <w:t>)</w:t>
            </w:r>
          </w:p>
          <w:p w:rsidR="00BA4DDE" w:rsidRPr="00F34934" w:rsidRDefault="00BA4DDE" w:rsidP="003F722B">
            <w:pPr>
              <w:pStyle w:val="Listenabsatz"/>
              <w:numPr>
                <w:ilvl w:val="0"/>
                <w:numId w:val="9"/>
              </w:numPr>
              <w:spacing w:after="60" w:line="276" w:lineRule="auto"/>
              <w:ind w:left="714" w:hanging="357"/>
              <w:contextualSpacing w:val="0"/>
              <w:jc w:val="both"/>
              <w:rPr>
                <w:rFonts w:cstheme="minorHAnsi"/>
                <w:sz w:val="20"/>
                <w:szCs w:val="20"/>
              </w:rPr>
            </w:pPr>
            <w:r w:rsidRPr="00F34934">
              <w:rPr>
                <w:rFonts w:cstheme="minorHAnsi"/>
                <w:sz w:val="20"/>
                <w:szCs w:val="20"/>
              </w:rPr>
              <w:t>nehmen Perspektiven anderer ein und reflektieren diese</w:t>
            </w:r>
            <w:r>
              <w:rPr>
                <w:rFonts w:cstheme="minorHAnsi"/>
                <w:sz w:val="20"/>
                <w:szCs w:val="20"/>
              </w:rPr>
              <w:t>.(</w:t>
            </w:r>
            <w:r w:rsidRPr="00F34934">
              <w:rPr>
                <w:rFonts w:cstheme="minorHAnsi"/>
                <w:sz w:val="20"/>
                <w:szCs w:val="20"/>
              </w:rPr>
              <w:t>HK2</w:t>
            </w:r>
            <w:r>
              <w:rPr>
                <w:rFonts w:cstheme="minorHAnsi"/>
                <w:sz w:val="20"/>
                <w:szCs w:val="20"/>
              </w:rPr>
              <w:t>)</w:t>
            </w:r>
          </w:p>
        </w:tc>
      </w:tr>
      <w:tr w:rsidR="00BA4DDE" w:rsidRPr="00F34934" w:rsidTr="00BA4DDE">
        <w:tc>
          <w:tcPr>
            <w:tcW w:w="1835" w:type="pct"/>
            <w:gridSpan w:val="3"/>
          </w:tcPr>
          <w:p w:rsidR="00BA4DDE" w:rsidRPr="00F34934" w:rsidRDefault="00BA4DDE" w:rsidP="00BA4DDE">
            <w:pPr>
              <w:spacing w:before="120"/>
              <w:rPr>
                <w:rFonts w:cstheme="minorHAnsi"/>
                <w:b/>
                <w:i/>
                <w:color w:val="000000" w:themeColor="text1"/>
                <w:sz w:val="20"/>
                <w:szCs w:val="20"/>
                <w:u w:val="single"/>
              </w:rPr>
            </w:pPr>
            <w:r w:rsidRPr="00F34934">
              <w:rPr>
                <w:rFonts w:cstheme="minorHAnsi"/>
                <w:b/>
                <w:i/>
                <w:color w:val="000000" w:themeColor="text1"/>
                <w:sz w:val="20"/>
                <w:szCs w:val="20"/>
                <w:u w:val="single"/>
              </w:rPr>
              <w:t>Konkretisierte Kompetenzerwartungen</w:t>
            </w:r>
          </w:p>
          <w:p w:rsidR="00BA4DDE" w:rsidRPr="00F34934" w:rsidRDefault="00BA4DDE" w:rsidP="003F722B">
            <w:pPr>
              <w:pStyle w:val="Listenabsatz"/>
              <w:numPr>
                <w:ilvl w:val="0"/>
                <w:numId w:val="152"/>
              </w:numPr>
              <w:spacing w:after="200" w:line="276" w:lineRule="auto"/>
              <w:ind w:left="357" w:hanging="357"/>
              <w:contextualSpacing w:val="0"/>
              <w:rPr>
                <w:rFonts w:cstheme="minorHAnsi"/>
                <w:sz w:val="20"/>
                <w:szCs w:val="20"/>
              </w:rPr>
            </w:pPr>
            <w:r w:rsidRPr="00F34934">
              <w:rPr>
                <w:rFonts w:cstheme="minorHAnsi"/>
                <w:sz w:val="20"/>
                <w:szCs w:val="20"/>
              </w:rPr>
              <w:t>legen an Beispielen aus der Kirchengeschichte Herausfo</w:t>
            </w:r>
            <w:r w:rsidRPr="00F34934">
              <w:rPr>
                <w:rFonts w:cstheme="minorHAnsi"/>
                <w:sz w:val="20"/>
                <w:szCs w:val="20"/>
              </w:rPr>
              <w:t>r</w:t>
            </w:r>
            <w:r w:rsidRPr="00F34934">
              <w:rPr>
                <w:rFonts w:cstheme="minorHAnsi"/>
                <w:sz w:val="20"/>
                <w:szCs w:val="20"/>
              </w:rPr>
              <w:t xml:space="preserve">derungen für eine Kirche in der Nachfolge Jesu dar, </w:t>
            </w:r>
            <w:r>
              <w:rPr>
                <w:rFonts w:cstheme="minorHAnsi"/>
                <w:sz w:val="20"/>
                <w:szCs w:val="20"/>
              </w:rPr>
              <w:t>(</w:t>
            </w:r>
            <w:r w:rsidRPr="00F34934">
              <w:rPr>
                <w:rFonts w:cstheme="minorHAnsi"/>
                <w:sz w:val="20"/>
                <w:szCs w:val="20"/>
              </w:rPr>
              <w:t>K30</w:t>
            </w:r>
            <w:r>
              <w:rPr>
                <w:rFonts w:cstheme="minorHAnsi"/>
                <w:sz w:val="20"/>
                <w:szCs w:val="20"/>
              </w:rPr>
              <w:t>)</w:t>
            </w:r>
            <w:r w:rsidRPr="00F34934">
              <w:rPr>
                <w:rFonts w:cstheme="minorHAnsi"/>
                <w:sz w:val="20"/>
                <w:szCs w:val="20"/>
              </w:rPr>
              <w:tab/>
            </w:r>
          </w:p>
          <w:p w:rsidR="00BA4DDE" w:rsidRPr="00F34934" w:rsidRDefault="00BA4DDE" w:rsidP="003F722B">
            <w:pPr>
              <w:pStyle w:val="Listenabsatz"/>
              <w:numPr>
                <w:ilvl w:val="0"/>
                <w:numId w:val="152"/>
              </w:numPr>
              <w:spacing w:after="200" w:line="276" w:lineRule="auto"/>
              <w:ind w:left="357" w:hanging="357"/>
              <w:contextualSpacing w:val="0"/>
              <w:rPr>
                <w:rFonts w:cstheme="minorHAnsi"/>
                <w:sz w:val="20"/>
                <w:szCs w:val="20"/>
              </w:rPr>
            </w:pPr>
            <w:r w:rsidRPr="00F34934">
              <w:rPr>
                <w:rFonts w:cstheme="minorHAnsi"/>
                <w:sz w:val="20"/>
                <w:szCs w:val="20"/>
              </w:rPr>
              <w:t>beschreiben das Verhalten der Kirche in der Zeit des Nat</w:t>
            </w:r>
            <w:r w:rsidRPr="00F34934">
              <w:rPr>
                <w:rFonts w:cstheme="minorHAnsi"/>
                <w:sz w:val="20"/>
                <w:szCs w:val="20"/>
              </w:rPr>
              <w:t>i</w:t>
            </w:r>
            <w:r w:rsidRPr="00F34934">
              <w:rPr>
                <w:rFonts w:cstheme="minorHAnsi"/>
                <w:sz w:val="20"/>
                <w:szCs w:val="20"/>
              </w:rPr>
              <w:t xml:space="preserve">onalsozialismus in der Spannung von Widerstand und Schuld, </w:t>
            </w:r>
            <w:r>
              <w:rPr>
                <w:rFonts w:cstheme="minorHAnsi"/>
                <w:sz w:val="20"/>
                <w:szCs w:val="20"/>
              </w:rPr>
              <w:t>(</w:t>
            </w:r>
            <w:r w:rsidRPr="00F34934">
              <w:rPr>
                <w:rFonts w:cstheme="minorHAnsi"/>
                <w:sz w:val="20"/>
                <w:szCs w:val="20"/>
              </w:rPr>
              <w:t>K33</w:t>
            </w:r>
            <w:r>
              <w:rPr>
                <w:rFonts w:cstheme="minorHAnsi"/>
                <w:sz w:val="20"/>
                <w:szCs w:val="20"/>
              </w:rPr>
              <w:t>)</w:t>
            </w:r>
            <w:r w:rsidRPr="00F34934">
              <w:rPr>
                <w:rFonts w:cstheme="minorHAnsi"/>
                <w:sz w:val="20"/>
                <w:szCs w:val="20"/>
              </w:rPr>
              <w:tab/>
            </w:r>
            <w:r w:rsidRPr="00F34934">
              <w:rPr>
                <w:rFonts w:cstheme="minorHAnsi"/>
                <w:sz w:val="20"/>
                <w:szCs w:val="20"/>
              </w:rPr>
              <w:tab/>
            </w:r>
          </w:p>
          <w:p w:rsidR="00BA4DDE" w:rsidRPr="00F34934" w:rsidRDefault="00BA4DDE" w:rsidP="003F722B">
            <w:pPr>
              <w:pStyle w:val="Listenabsatz"/>
              <w:numPr>
                <w:ilvl w:val="0"/>
                <w:numId w:val="152"/>
              </w:numPr>
              <w:spacing w:after="200" w:line="276" w:lineRule="auto"/>
              <w:ind w:left="357" w:hanging="357"/>
              <w:contextualSpacing w:val="0"/>
              <w:rPr>
                <w:rFonts w:cstheme="minorHAnsi"/>
                <w:sz w:val="20"/>
                <w:szCs w:val="20"/>
              </w:rPr>
            </w:pPr>
            <w:r w:rsidRPr="00F34934">
              <w:rPr>
                <w:rFonts w:cstheme="minorHAnsi"/>
                <w:sz w:val="20"/>
                <w:szCs w:val="20"/>
              </w:rPr>
              <w:t>beurteilen an verschiedenen geschichtlichen Ereignissen das Verhalten der Kirche angesichts ihres Anspruchs, J</w:t>
            </w:r>
            <w:r w:rsidRPr="00F34934">
              <w:rPr>
                <w:rFonts w:cstheme="minorHAnsi"/>
                <w:sz w:val="20"/>
                <w:szCs w:val="20"/>
              </w:rPr>
              <w:t>e</w:t>
            </w:r>
            <w:r w:rsidRPr="00F34934">
              <w:rPr>
                <w:rFonts w:cstheme="minorHAnsi"/>
                <w:sz w:val="20"/>
                <w:szCs w:val="20"/>
              </w:rPr>
              <w:t xml:space="preserve">sus nachzufolgen, </w:t>
            </w:r>
            <w:r>
              <w:rPr>
                <w:rFonts w:cstheme="minorHAnsi"/>
                <w:sz w:val="20"/>
                <w:szCs w:val="20"/>
              </w:rPr>
              <w:t>(</w:t>
            </w:r>
            <w:r w:rsidRPr="00F34934">
              <w:rPr>
                <w:rFonts w:cstheme="minorHAnsi"/>
                <w:sz w:val="20"/>
                <w:szCs w:val="20"/>
              </w:rPr>
              <w:t>K37</w:t>
            </w:r>
            <w:r>
              <w:rPr>
                <w:rFonts w:cstheme="minorHAnsi"/>
                <w:sz w:val="20"/>
                <w:szCs w:val="20"/>
              </w:rPr>
              <w:t>)</w:t>
            </w:r>
            <w:r w:rsidRPr="00F34934">
              <w:rPr>
                <w:rFonts w:cstheme="minorHAnsi"/>
                <w:sz w:val="20"/>
                <w:szCs w:val="20"/>
              </w:rPr>
              <w:tab/>
            </w:r>
          </w:p>
          <w:p w:rsidR="00BA4DDE" w:rsidRPr="00F34934" w:rsidRDefault="00BA4DDE" w:rsidP="003F722B">
            <w:pPr>
              <w:pStyle w:val="Listenabsatz"/>
              <w:numPr>
                <w:ilvl w:val="0"/>
                <w:numId w:val="152"/>
              </w:numPr>
              <w:spacing w:after="200" w:line="276" w:lineRule="auto"/>
              <w:ind w:left="357" w:hanging="357"/>
              <w:contextualSpacing w:val="0"/>
              <w:rPr>
                <w:rFonts w:cstheme="minorHAnsi"/>
                <w:sz w:val="20"/>
                <w:szCs w:val="20"/>
              </w:rPr>
            </w:pPr>
            <w:r w:rsidRPr="00F34934">
              <w:rPr>
                <w:rFonts w:cstheme="minorHAnsi"/>
                <w:sz w:val="20"/>
                <w:szCs w:val="20"/>
              </w:rPr>
              <w:t xml:space="preserve">erörtern an einem Beispiel aktuelle Herausforderungen der Kirche in der Nachfolge Jesu, </w:t>
            </w:r>
            <w:r>
              <w:rPr>
                <w:rFonts w:cstheme="minorHAnsi"/>
                <w:sz w:val="20"/>
                <w:szCs w:val="20"/>
              </w:rPr>
              <w:t>(</w:t>
            </w:r>
            <w:r w:rsidRPr="00F34934">
              <w:rPr>
                <w:rFonts w:cstheme="minorHAnsi"/>
                <w:sz w:val="20"/>
                <w:szCs w:val="20"/>
              </w:rPr>
              <w:t>K38</w:t>
            </w:r>
            <w:r>
              <w:rPr>
                <w:rFonts w:cstheme="minorHAnsi"/>
                <w:sz w:val="20"/>
                <w:szCs w:val="20"/>
              </w:rPr>
              <w:t>)</w:t>
            </w:r>
            <w:r w:rsidRPr="00F34934">
              <w:rPr>
                <w:rFonts w:cstheme="minorHAnsi"/>
                <w:sz w:val="20"/>
                <w:szCs w:val="20"/>
              </w:rPr>
              <w:tab/>
            </w:r>
          </w:p>
          <w:p w:rsidR="00BA4DDE" w:rsidRPr="00F34934" w:rsidRDefault="00BA4DDE" w:rsidP="003F722B">
            <w:pPr>
              <w:pStyle w:val="Listenabsatz"/>
              <w:numPr>
                <w:ilvl w:val="0"/>
                <w:numId w:val="152"/>
              </w:numPr>
              <w:spacing w:after="200" w:line="276" w:lineRule="auto"/>
              <w:ind w:left="357" w:hanging="357"/>
              <w:contextualSpacing w:val="0"/>
              <w:rPr>
                <w:rFonts w:cstheme="minorHAnsi"/>
                <w:sz w:val="20"/>
                <w:szCs w:val="20"/>
              </w:rPr>
            </w:pPr>
            <w:r w:rsidRPr="00F34934">
              <w:rPr>
                <w:rFonts w:cstheme="minorHAnsi"/>
                <w:sz w:val="20"/>
                <w:szCs w:val="20"/>
              </w:rPr>
              <w:t xml:space="preserve">erkunden Spuren jüdischer Kultur und Geschichte in ihrer </w:t>
            </w:r>
            <w:r w:rsidRPr="00F34934">
              <w:rPr>
                <w:rFonts w:cstheme="minorHAnsi"/>
                <w:sz w:val="20"/>
                <w:szCs w:val="20"/>
              </w:rPr>
              <w:lastRenderedPageBreak/>
              <w:t xml:space="preserve">Umgebung und stellen sie dar, </w:t>
            </w:r>
            <w:r>
              <w:rPr>
                <w:rFonts w:cstheme="minorHAnsi"/>
                <w:sz w:val="20"/>
                <w:szCs w:val="20"/>
              </w:rPr>
              <w:t>(</w:t>
            </w:r>
            <w:r w:rsidRPr="00F34934">
              <w:rPr>
                <w:rFonts w:cstheme="minorHAnsi"/>
                <w:sz w:val="20"/>
                <w:szCs w:val="20"/>
              </w:rPr>
              <w:t>K49</w:t>
            </w:r>
            <w:r>
              <w:rPr>
                <w:rFonts w:cstheme="minorHAnsi"/>
                <w:sz w:val="20"/>
                <w:szCs w:val="20"/>
              </w:rPr>
              <w:t xml:space="preserve">) </w:t>
            </w:r>
            <w:r w:rsidRPr="00F34934">
              <w:rPr>
                <w:rFonts w:cstheme="minorHAnsi"/>
                <w:sz w:val="20"/>
                <w:szCs w:val="20"/>
              </w:rPr>
              <w:t>(ggf.)</w:t>
            </w:r>
          </w:p>
          <w:p w:rsidR="00BA4DDE" w:rsidRPr="00F34934" w:rsidRDefault="00BA4DDE" w:rsidP="003F722B">
            <w:pPr>
              <w:pStyle w:val="Listenabsatz"/>
              <w:numPr>
                <w:ilvl w:val="0"/>
                <w:numId w:val="152"/>
              </w:numPr>
              <w:spacing w:after="200" w:line="276" w:lineRule="auto"/>
              <w:ind w:left="357" w:hanging="357"/>
              <w:contextualSpacing w:val="0"/>
              <w:rPr>
                <w:rFonts w:cstheme="minorHAnsi"/>
                <w:sz w:val="20"/>
                <w:szCs w:val="20"/>
              </w:rPr>
            </w:pPr>
            <w:r w:rsidRPr="00F34934">
              <w:rPr>
                <w:rFonts w:cstheme="minorHAnsi"/>
                <w:sz w:val="20"/>
                <w:szCs w:val="20"/>
              </w:rPr>
              <w:t>beschreiben die gemeinsamen Wurzeln von Judentum, Christentum und Islam sowie in Grundzügen die Entwic</w:t>
            </w:r>
            <w:r w:rsidRPr="00F34934">
              <w:rPr>
                <w:rFonts w:cstheme="minorHAnsi"/>
                <w:sz w:val="20"/>
                <w:szCs w:val="20"/>
              </w:rPr>
              <w:t>k</w:t>
            </w:r>
            <w:r w:rsidRPr="00F34934">
              <w:rPr>
                <w:rFonts w:cstheme="minorHAnsi"/>
                <w:sz w:val="20"/>
                <w:szCs w:val="20"/>
              </w:rPr>
              <w:t xml:space="preserve">lung des Christentums aus dem Judentum, </w:t>
            </w:r>
            <w:r>
              <w:rPr>
                <w:rFonts w:cstheme="minorHAnsi"/>
                <w:sz w:val="20"/>
                <w:szCs w:val="20"/>
              </w:rPr>
              <w:t>(</w:t>
            </w:r>
            <w:r w:rsidRPr="00F34934">
              <w:rPr>
                <w:rFonts w:cstheme="minorHAnsi"/>
                <w:sz w:val="20"/>
                <w:szCs w:val="20"/>
              </w:rPr>
              <w:t>K50</w:t>
            </w:r>
            <w:r>
              <w:rPr>
                <w:rFonts w:cstheme="minorHAnsi"/>
                <w:sz w:val="20"/>
                <w:szCs w:val="20"/>
              </w:rPr>
              <w:t>)</w:t>
            </w:r>
            <w:r w:rsidRPr="00F34934">
              <w:rPr>
                <w:rFonts w:cstheme="minorHAnsi"/>
                <w:sz w:val="20"/>
                <w:szCs w:val="20"/>
              </w:rPr>
              <w:tab/>
            </w:r>
            <w:r w:rsidRPr="00F34934">
              <w:rPr>
                <w:rFonts w:cstheme="minorHAnsi"/>
                <w:sz w:val="20"/>
                <w:szCs w:val="20"/>
              </w:rPr>
              <w:tab/>
            </w:r>
          </w:p>
          <w:p w:rsidR="00BA4DDE" w:rsidRPr="00F34934" w:rsidRDefault="00BA4DDE" w:rsidP="003F722B">
            <w:pPr>
              <w:pStyle w:val="Listenabsatz"/>
              <w:numPr>
                <w:ilvl w:val="0"/>
                <w:numId w:val="152"/>
              </w:numPr>
              <w:spacing w:after="200" w:line="276" w:lineRule="auto"/>
              <w:ind w:left="357" w:hanging="357"/>
              <w:contextualSpacing w:val="0"/>
              <w:rPr>
                <w:rFonts w:cstheme="minorHAnsi"/>
                <w:sz w:val="20"/>
                <w:szCs w:val="20"/>
              </w:rPr>
            </w:pPr>
            <w:r w:rsidRPr="00F34934">
              <w:rPr>
                <w:rFonts w:cstheme="minorHAnsi"/>
                <w:sz w:val="20"/>
                <w:szCs w:val="20"/>
              </w:rPr>
              <w:t xml:space="preserve">stellen an Beispielen aus der Kirchengeschichte Formen und Ursachen des christlichen Antijudaismus dar, </w:t>
            </w:r>
            <w:r>
              <w:rPr>
                <w:rFonts w:cstheme="minorHAnsi"/>
                <w:sz w:val="20"/>
                <w:szCs w:val="20"/>
              </w:rPr>
              <w:t>(</w:t>
            </w:r>
            <w:r w:rsidRPr="00F34934">
              <w:rPr>
                <w:rFonts w:cstheme="minorHAnsi"/>
                <w:sz w:val="20"/>
                <w:szCs w:val="20"/>
              </w:rPr>
              <w:t>K51</w:t>
            </w:r>
            <w:r>
              <w:rPr>
                <w:rFonts w:cstheme="minorHAnsi"/>
                <w:sz w:val="20"/>
                <w:szCs w:val="20"/>
              </w:rPr>
              <w:t>)</w:t>
            </w:r>
            <w:r w:rsidRPr="00F34934">
              <w:rPr>
                <w:rFonts w:cstheme="minorHAnsi"/>
                <w:sz w:val="20"/>
                <w:szCs w:val="20"/>
              </w:rPr>
              <w:tab/>
            </w:r>
            <w:r w:rsidRPr="00F34934">
              <w:rPr>
                <w:rFonts w:cstheme="minorHAnsi"/>
                <w:sz w:val="20"/>
                <w:szCs w:val="20"/>
              </w:rPr>
              <w:tab/>
            </w:r>
            <w:r w:rsidRPr="00F34934">
              <w:rPr>
                <w:rFonts w:cstheme="minorHAnsi"/>
                <w:sz w:val="20"/>
                <w:szCs w:val="20"/>
              </w:rPr>
              <w:tab/>
            </w:r>
          </w:p>
          <w:p w:rsidR="00BA4DDE" w:rsidRPr="00F34934" w:rsidRDefault="00BA4DDE" w:rsidP="003F722B">
            <w:pPr>
              <w:pStyle w:val="Listenabsatz"/>
              <w:numPr>
                <w:ilvl w:val="0"/>
                <w:numId w:val="152"/>
              </w:numPr>
              <w:spacing w:after="200" w:line="276" w:lineRule="auto"/>
              <w:ind w:left="357" w:hanging="357"/>
              <w:contextualSpacing w:val="0"/>
              <w:rPr>
                <w:rFonts w:cstheme="minorHAnsi"/>
                <w:sz w:val="20"/>
                <w:szCs w:val="20"/>
              </w:rPr>
            </w:pPr>
            <w:r w:rsidRPr="00F34934">
              <w:rPr>
                <w:rFonts w:cstheme="minorHAnsi"/>
                <w:sz w:val="20"/>
                <w:szCs w:val="20"/>
              </w:rPr>
              <w:t>erläutern Ausprägungen von Antisemitismus und Antij</w:t>
            </w:r>
            <w:r w:rsidRPr="00F34934">
              <w:rPr>
                <w:rFonts w:cstheme="minorHAnsi"/>
                <w:sz w:val="20"/>
                <w:szCs w:val="20"/>
              </w:rPr>
              <w:t>u</w:t>
            </w:r>
            <w:r w:rsidRPr="00F34934">
              <w:rPr>
                <w:rFonts w:cstheme="minorHAnsi"/>
                <w:sz w:val="20"/>
                <w:szCs w:val="20"/>
              </w:rPr>
              <w:t xml:space="preserve">daismus, </w:t>
            </w:r>
            <w:r>
              <w:rPr>
                <w:rFonts w:cstheme="minorHAnsi"/>
                <w:sz w:val="20"/>
                <w:szCs w:val="20"/>
              </w:rPr>
              <w:t>(</w:t>
            </w:r>
            <w:r w:rsidRPr="00F34934">
              <w:rPr>
                <w:rFonts w:cstheme="minorHAnsi"/>
                <w:sz w:val="20"/>
                <w:szCs w:val="20"/>
              </w:rPr>
              <w:t>K52</w:t>
            </w:r>
            <w:r>
              <w:rPr>
                <w:rFonts w:cstheme="minorHAnsi"/>
                <w:sz w:val="20"/>
                <w:szCs w:val="20"/>
              </w:rPr>
              <w:t>)</w:t>
            </w:r>
            <w:r w:rsidRPr="00F34934">
              <w:rPr>
                <w:rFonts w:cstheme="minorHAnsi"/>
                <w:sz w:val="20"/>
                <w:szCs w:val="20"/>
              </w:rPr>
              <w:tab/>
            </w:r>
            <w:r w:rsidRPr="00F34934">
              <w:rPr>
                <w:rFonts w:cstheme="minorHAnsi"/>
                <w:sz w:val="20"/>
                <w:szCs w:val="20"/>
              </w:rPr>
              <w:tab/>
            </w:r>
          </w:p>
          <w:p w:rsidR="00BA4DDE" w:rsidRPr="00F34934" w:rsidRDefault="00BA4DDE" w:rsidP="003F722B">
            <w:pPr>
              <w:pStyle w:val="Listenabsatz"/>
              <w:numPr>
                <w:ilvl w:val="0"/>
                <w:numId w:val="152"/>
              </w:numPr>
              <w:spacing w:after="200" w:line="276" w:lineRule="auto"/>
              <w:ind w:left="357" w:hanging="357"/>
              <w:contextualSpacing w:val="0"/>
              <w:rPr>
                <w:rFonts w:cstheme="minorHAnsi"/>
                <w:b/>
                <w:i/>
                <w:color w:val="000000" w:themeColor="text1"/>
                <w:sz w:val="20"/>
                <w:szCs w:val="20"/>
                <w:u w:val="single"/>
              </w:rPr>
            </w:pPr>
            <w:r w:rsidRPr="00F34934">
              <w:rPr>
                <w:rFonts w:cstheme="minorHAnsi"/>
                <w:sz w:val="20"/>
                <w:szCs w:val="20"/>
              </w:rPr>
              <w:t>beurteilen die Bedeutung jüdisch-christlicher Begegnu</w:t>
            </w:r>
            <w:r w:rsidRPr="00F34934">
              <w:rPr>
                <w:rFonts w:cstheme="minorHAnsi"/>
                <w:sz w:val="20"/>
                <w:szCs w:val="20"/>
              </w:rPr>
              <w:t>n</w:t>
            </w:r>
            <w:r w:rsidRPr="00F34934">
              <w:rPr>
                <w:rFonts w:cstheme="minorHAnsi"/>
                <w:sz w:val="20"/>
                <w:szCs w:val="20"/>
              </w:rPr>
              <w:t xml:space="preserve">gen im Hinblick auf die Prävention antijudaistischer bzw. antisemitischer Haltungen und Handlungen, </w:t>
            </w:r>
            <w:r>
              <w:rPr>
                <w:rFonts w:cstheme="minorHAnsi"/>
                <w:sz w:val="20"/>
                <w:szCs w:val="20"/>
              </w:rPr>
              <w:t>(</w:t>
            </w:r>
            <w:r w:rsidRPr="00F34934">
              <w:rPr>
                <w:rFonts w:cstheme="minorHAnsi"/>
                <w:sz w:val="20"/>
                <w:szCs w:val="20"/>
              </w:rPr>
              <w:t>K58</w:t>
            </w:r>
            <w:r>
              <w:rPr>
                <w:rFonts w:cstheme="minorHAnsi"/>
                <w:sz w:val="20"/>
                <w:szCs w:val="20"/>
              </w:rPr>
              <w:t>)</w:t>
            </w:r>
          </w:p>
          <w:p w:rsidR="00BA4DDE" w:rsidRPr="00F34934" w:rsidRDefault="00BA4DDE" w:rsidP="003F722B">
            <w:pPr>
              <w:pStyle w:val="Listenabsatz"/>
              <w:numPr>
                <w:ilvl w:val="0"/>
                <w:numId w:val="152"/>
              </w:numPr>
              <w:spacing w:after="200" w:line="276" w:lineRule="auto"/>
              <w:ind w:left="357" w:hanging="357"/>
              <w:contextualSpacing w:val="0"/>
              <w:rPr>
                <w:rFonts w:cstheme="minorHAnsi"/>
                <w:b/>
                <w:i/>
                <w:color w:val="000000" w:themeColor="text1"/>
                <w:sz w:val="20"/>
                <w:szCs w:val="20"/>
                <w:u w:val="single"/>
              </w:rPr>
            </w:pPr>
            <w:r w:rsidRPr="00F34934">
              <w:rPr>
                <w:rFonts w:cstheme="minorHAnsi"/>
                <w:sz w:val="20"/>
                <w:szCs w:val="20"/>
              </w:rPr>
              <w:t>erörtern Notwendigkeit und Bedeutung des interreligi</w:t>
            </w:r>
            <w:r w:rsidRPr="00F34934">
              <w:rPr>
                <w:rFonts w:cstheme="minorHAnsi"/>
                <w:sz w:val="20"/>
                <w:szCs w:val="20"/>
              </w:rPr>
              <w:t>ö</w:t>
            </w:r>
            <w:r w:rsidRPr="00F34934">
              <w:rPr>
                <w:rFonts w:cstheme="minorHAnsi"/>
                <w:sz w:val="20"/>
                <w:szCs w:val="20"/>
              </w:rPr>
              <w:t xml:space="preserve">sen Dialogs für ein friedliches </w:t>
            </w:r>
            <w:r>
              <w:rPr>
                <w:rFonts w:cstheme="minorHAnsi"/>
                <w:sz w:val="20"/>
                <w:szCs w:val="20"/>
              </w:rPr>
              <w:t>Miteinander in der Gesel</w:t>
            </w:r>
            <w:r>
              <w:rPr>
                <w:rFonts w:cstheme="minorHAnsi"/>
                <w:sz w:val="20"/>
                <w:szCs w:val="20"/>
              </w:rPr>
              <w:t>l</w:t>
            </w:r>
            <w:r>
              <w:rPr>
                <w:rFonts w:cstheme="minorHAnsi"/>
                <w:sz w:val="20"/>
                <w:szCs w:val="20"/>
              </w:rPr>
              <w:t>schaft.(</w:t>
            </w:r>
            <w:r w:rsidRPr="00F34934">
              <w:rPr>
                <w:rFonts w:cstheme="minorHAnsi"/>
                <w:sz w:val="20"/>
                <w:szCs w:val="20"/>
              </w:rPr>
              <w:t>K59</w:t>
            </w:r>
            <w:r>
              <w:rPr>
                <w:rFonts w:cstheme="minorHAnsi"/>
                <w:sz w:val="20"/>
                <w:szCs w:val="20"/>
              </w:rPr>
              <w:t>)</w:t>
            </w:r>
            <w:r w:rsidRPr="00F34934">
              <w:rPr>
                <w:rFonts w:cstheme="minorHAnsi"/>
                <w:sz w:val="20"/>
                <w:szCs w:val="20"/>
              </w:rPr>
              <w:tab/>
            </w:r>
            <w:r w:rsidRPr="00F34934">
              <w:rPr>
                <w:rFonts w:cstheme="minorHAnsi"/>
                <w:sz w:val="20"/>
                <w:szCs w:val="20"/>
              </w:rPr>
              <w:tab/>
            </w:r>
          </w:p>
        </w:tc>
        <w:tc>
          <w:tcPr>
            <w:tcW w:w="3165" w:type="pct"/>
          </w:tcPr>
          <w:p w:rsidR="00BA4DDE" w:rsidRPr="00F34934" w:rsidRDefault="00BA4DDE" w:rsidP="00BA4DDE">
            <w:pPr>
              <w:spacing w:before="120"/>
              <w:rPr>
                <w:rFonts w:cstheme="minorHAnsi"/>
                <w:b/>
                <w:i/>
                <w:color w:val="000000" w:themeColor="text1"/>
                <w:sz w:val="20"/>
                <w:szCs w:val="20"/>
                <w:u w:val="single"/>
              </w:rPr>
            </w:pPr>
            <w:r w:rsidRPr="00F34934">
              <w:rPr>
                <w:rFonts w:cstheme="minorHAnsi"/>
                <w:b/>
                <w:i/>
                <w:color w:val="000000" w:themeColor="text1"/>
                <w:sz w:val="20"/>
                <w:szCs w:val="20"/>
                <w:u w:val="single"/>
              </w:rPr>
              <w:lastRenderedPageBreak/>
              <w:t>Vereinbarungen der Fachkonferenz:</w:t>
            </w:r>
          </w:p>
          <w:p w:rsidR="00BA4DDE" w:rsidRPr="00F34934" w:rsidRDefault="00BA4DDE" w:rsidP="00BA4DDE">
            <w:pPr>
              <w:spacing w:before="120"/>
              <w:rPr>
                <w:rFonts w:cstheme="minorHAnsi"/>
                <w:i/>
                <w:color w:val="000000" w:themeColor="text1"/>
                <w:sz w:val="20"/>
                <w:szCs w:val="20"/>
              </w:rPr>
            </w:pPr>
            <w:r w:rsidRPr="00F34934">
              <w:rPr>
                <w:rFonts w:cstheme="minorHAnsi"/>
                <w:i/>
                <w:color w:val="000000" w:themeColor="text1"/>
                <w:sz w:val="20"/>
                <w:szCs w:val="20"/>
              </w:rPr>
              <w:t xml:space="preserve">(Trennschärfe zum </w:t>
            </w:r>
            <w:r>
              <w:rPr>
                <w:rFonts w:cstheme="minorHAnsi"/>
                <w:i/>
                <w:color w:val="000000" w:themeColor="text1"/>
                <w:sz w:val="20"/>
                <w:szCs w:val="20"/>
              </w:rPr>
              <w:t xml:space="preserve">UV 6 in Jg. 9: </w:t>
            </w:r>
            <w:r w:rsidRPr="00F34934">
              <w:rPr>
                <w:rFonts w:cstheme="minorHAnsi"/>
                <w:i/>
                <w:color w:val="000000" w:themeColor="text1"/>
                <w:sz w:val="20"/>
                <w:szCs w:val="20"/>
              </w:rPr>
              <w:t xml:space="preserve">„Kirche </w:t>
            </w:r>
            <w:r>
              <w:rPr>
                <w:rFonts w:cstheme="minorHAnsi"/>
                <w:i/>
                <w:color w:val="000000" w:themeColor="text1"/>
                <w:sz w:val="20"/>
                <w:szCs w:val="20"/>
              </w:rPr>
              <w:t>im</w:t>
            </w:r>
            <w:r w:rsidRPr="00F34934">
              <w:rPr>
                <w:rFonts w:cstheme="minorHAnsi"/>
                <w:i/>
                <w:color w:val="000000" w:themeColor="text1"/>
                <w:sz w:val="20"/>
                <w:szCs w:val="20"/>
              </w:rPr>
              <w:t xml:space="preserve"> Nationalsozialismus“ sowie zu „Nostra aetate“ in der SII beachten!)</w:t>
            </w:r>
          </w:p>
          <w:p w:rsidR="00BA4DDE" w:rsidRPr="00F34934" w:rsidRDefault="00BA4DDE" w:rsidP="00BA4DDE">
            <w:pPr>
              <w:spacing w:before="120"/>
              <w:rPr>
                <w:rFonts w:cstheme="minorHAnsi"/>
                <w:b/>
                <w:color w:val="000000" w:themeColor="text1"/>
                <w:sz w:val="20"/>
                <w:szCs w:val="20"/>
              </w:rPr>
            </w:pPr>
            <w:r w:rsidRPr="00F34934">
              <w:rPr>
                <w:rFonts w:cstheme="minorHAnsi"/>
                <w:b/>
                <w:color w:val="000000" w:themeColor="text1"/>
                <w:sz w:val="20"/>
                <w:szCs w:val="20"/>
              </w:rPr>
              <w:t>inhaltliche Akzentsetzungen:</w:t>
            </w:r>
          </w:p>
          <w:p w:rsidR="00BA4DDE" w:rsidRPr="00F34934" w:rsidRDefault="00BA4DDE" w:rsidP="003F722B">
            <w:pPr>
              <w:pStyle w:val="Listenabsatz"/>
              <w:numPr>
                <w:ilvl w:val="0"/>
                <w:numId w:val="151"/>
              </w:numPr>
              <w:spacing w:before="120" w:after="200" w:line="276" w:lineRule="auto"/>
              <w:rPr>
                <w:rFonts w:cstheme="minorHAnsi"/>
                <w:color w:val="000000" w:themeColor="text1"/>
                <w:sz w:val="20"/>
                <w:szCs w:val="20"/>
              </w:rPr>
            </w:pPr>
            <w:r w:rsidRPr="00F34934">
              <w:rPr>
                <w:rFonts w:cstheme="minorHAnsi"/>
                <w:color w:val="000000" w:themeColor="text1"/>
                <w:sz w:val="20"/>
                <w:szCs w:val="20"/>
              </w:rPr>
              <w:t>Das christlich-jüdische Verhältnisin der Geschichte und heute</w:t>
            </w:r>
            <w:r w:rsidRPr="00F34934">
              <w:rPr>
                <w:rFonts w:cstheme="minorHAnsi"/>
                <w:sz w:val="20"/>
                <w:szCs w:val="20"/>
              </w:rPr>
              <w:t>: P</w:t>
            </w:r>
            <w:r w:rsidRPr="00F34934">
              <w:rPr>
                <w:rFonts w:cstheme="minorHAnsi"/>
                <w:color w:val="000000" w:themeColor="text1"/>
                <w:sz w:val="20"/>
                <w:szCs w:val="20"/>
              </w:rPr>
              <w:t>räsentation von Bildern (darunter z.</w:t>
            </w:r>
            <w:r>
              <w:rPr>
                <w:rFonts w:cstheme="minorHAnsi"/>
                <w:color w:val="000000" w:themeColor="text1"/>
                <w:sz w:val="20"/>
                <w:szCs w:val="20"/>
              </w:rPr>
              <w:t> B.: e</w:t>
            </w:r>
            <w:r w:rsidRPr="00F34934">
              <w:rPr>
                <w:rFonts w:cstheme="minorHAnsi"/>
                <w:color w:val="000000" w:themeColor="text1"/>
                <w:sz w:val="20"/>
                <w:szCs w:val="20"/>
              </w:rPr>
              <w:t xml:space="preserve">rster Papstbesuch in einer deutschen Synagoge; Ecclesia und Synagoge; jüdisch-christlicher Kindergarten in Osnabrück; Bilder aus </w:t>
            </w:r>
            <w:r>
              <w:rPr>
                <w:rFonts w:cstheme="minorHAnsi"/>
                <w:color w:val="000000" w:themeColor="text1"/>
                <w:sz w:val="20"/>
                <w:szCs w:val="20"/>
              </w:rPr>
              <w:t>der Zeit des Nationalsozialismus</w:t>
            </w:r>
            <w:r w:rsidRPr="00F34934">
              <w:rPr>
                <w:rFonts w:cstheme="minorHAnsi"/>
                <w:color w:val="000000" w:themeColor="text1"/>
                <w:sz w:val="20"/>
                <w:szCs w:val="20"/>
              </w:rPr>
              <w:t>: Juden als Jesusmörder; Cover: Luther, von den Juden und ihren Lügen; Deggendorfer Gnad; …)</w:t>
            </w:r>
          </w:p>
          <w:p w:rsidR="00BA4DDE" w:rsidRPr="00F34934" w:rsidRDefault="00BA4DDE" w:rsidP="00BA4DDE">
            <w:pPr>
              <w:pStyle w:val="Listenabsatz"/>
              <w:spacing w:before="120"/>
              <w:ind w:left="360"/>
              <w:rPr>
                <w:rFonts w:cstheme="minorHAnsi"/>
                <w:color w:val="000000" w:themeColor="text1"/>
                <w:sz w:val="20"/>
                <w:szCs w:val="20"/>
              </w:rPr>
            </w:pPr>
            <w:r w:rsidRPr="00F34934">
              <w:rPr>
                <w:rFonts w:cstheme="minorHAnsi"/>
                <w:color w:val="000000" w:themeColor="text1"/>
                <w:sz w:val="20"/>
                <w:szCs w:val="20"/>
              </w:rPr>
              <w:sym w:font="Wingdings" w:char="F0E0"/>
            </w:r>
            <w:r w:rsidRPr="00F34934">
              <w:rPr>
                <w:rFonts w:cstheme="minorHAnsi"/>
                <w:color w:val="000000" w:themeColor="text1"/>
                <w:sz w:val="20"/>
                <w:szCs w:val="20"/>
              </w:rPr>
              <w:t>Aufriss eines Problemspektrums und gemeinsame Planung der Unterrichtseinheit</w:t>
            </w:r>
          </w:p>
          <w:p w:rsidR="00BA4DDE" w:rsidRPr="00F34934" w:rsidRDefault="00BA4DDE" w:rsidP="00BA4DDE">
            <w:pPr>
              <w:pStyle w:val="Listenabsatz"/>
              <w:spacing w:before="120"/>
              <w:ind w:left="360"/>
              <w:rPr>
                <w:rFonts w:cstheme="minorHAnsi"/>
                <w:color w:val="000000" w:themeColor="text1"/>
                <w:sz w:val="20"/>
                <w:szCs w:val="20"/>
              </w:rPr>
            </w:pPr>
          </w:p>
          <w:p w:rsidR="00BA4DDE" w:rsidRPr="00F34934" w:rsidRDefault="00BA4DDE" w:rsidP="003F722B">
            <w:pPr>
              <w:pStyle w:val="Listenabsatz"/>
              <w:numPr>
                <w:ilvl w:val="0"/>
                <w:numId w:val="151"/>
              </w:numPr>
              <w:spacing w:before="120" w:after="200" w:line="276" w:lineRule="auto"/>
              <w:rPr>
                <w:rFonts w:cstheme="minorHAnsi"/>
                <w:color w:val="000000" w:themeColor="text1"/>
                <w:sz w:val="20"/>
                <w:szCs w:val="20"/>
              </w:rPr>
            </w:pPr>
            <w:r>
              <w:rPr>
                <w:rFonts w:cstheme="minorHAnsi"/>
                <w:color w:val="000000" w:themeColor="text1"/>
                <w:sz w:val="20"/>
                <w:szCs w:val="20"/>
              </w:rPr>
              <w:t>m</w:t>
            </w:r>
            <w:r w:rsidRPr="00F34934">
              <w:rPr>
                <w:rFonts w:cstheme="minorHAnsi"/>
                <w:color w:val="000000" w:themeColor="text1"/>
                <w:sz w:val="20"/>
                <w:szCs w:val="20"/>
              </w:rPr>
              <w:t xml:space="preserve">ögliche Aspekte: </w:t>
            </w:r>
          </w:p>
          <w:p w:rsidR="00BA4DDE" w:rsidRPr="00F34934" w:rsidRDefault="00BA4DDE" w:rsidP="003F722B">
            <w:pPr>
              <w:pStyle w:val="Listenabsatz"/>
              <w:numPr>
                <w:ilvl w:val="1"/>
                <w:numId w:val="151"/>
              </w:numPr>
              <w:spacing w:before="120" w:after="200" w:line="276" w:lineRule="auto"/>
              <w:rPr>
                <w:rFonts w:cstheme="minorHAnsi"/>
                <w:color w:val="000000" w:themeColor="text1"/>
                <w:sz w:val="20"/>
                <w:szCs w:val="20"/>
              </w:rPr>
            </w:pPr>
            <w:r w:rsidRPr="00F34934">
              <w:rPr>
                <w:rFonts w:cstheme="minorHAnsi"/>
                <w:color w:val="000000" w:themeColor="text1"/>
                <w:sz w:val="20"/>
                <w:szCs w:val="20"/>
              </w:rPr>
              <w:t>Entstehung des Christentums aus dem Judentum und Abgrenzungen in den ersten Jahrhunde</w:t>
            </w:r>
            <w:r w:rsidRPr="00F34934">
              <w:rPr>
                <w:rFonts w:cstheme="minorHAnsi"/>
                <w:color w:val="000000" w:themeColor="text1"/>
                <w:sz w:val="20"/>
                <w:szCs w:val="20"/>
              </w:rPr>
              <w:t>r</w:t>
            </w:r>
            <w:r w:rsidRPr="00F34934">
              <w:rPr>
                <w:rFonts w:cstheme="minorHAnsi"/>
                <w:color w:val="000000" w:themeColor="text1"/>
                <w:sz w:val="20"/>
                <w:szCs w:val="20"/>
              </w:rPr>
              <w:t>ten</w:t>
            </w:r>
          </w:p>
          <w:p w:rsidR="00BA4DDE" w:rsidRPr="00F34934" w:rsidRDefault="00BA4DDE" w:rsidP="003F722B">
            <w:pPr>
              <w:pStyle w:val="Listenabsatz"/>
              <w:numPr>
                <w:ilvl w:val="1"/>
                <w:numId w:val="151"/>
              </w:numPr>
              <w:spacing w:before="120" w:after="200" w:line="276" w:lineRule="auto"/>
              <w:rPr>
                <w:rFonts w:cstheme="minorHAnsi"/>
                <w:b/>
                <w:color w:val="000000" w:themeColor="text1"/>
                <w:sz w:val="20"/>
                <w:szCs w:val="20"/>
              </w:rPr>
            </w:pPr>
            <w:r w:rsidRPr="00F34934">
              <w:rPr>
                <w:rFonts w:cstheme="minorHAnsi"/>
                <w:color w:val="000000" w:themeColor="text1"/>
                <w:sz w:val="20"/>
                <w:szCs w:val="20"/>
              </w:rPr>
              <w:t>Beispiele für christlichen Antijudaismus in der Geschichte: verbale Angriffe; Art der Vorwürfe (z.</w:t>
            </w:r>
            <w:r>
              <w:rPr>
                <w:rFonts w:cstheme="minorHAnsi"/>
                <w:color w:val="000000" w:themeColor="text1"/>
                <w:sz w:val="20"/>
                <w:szCs w:val="20"/>
              </w:rPr>
              <w:t> </w:t>
            </w:r>
            <w:r w:rsidRPr="00F34934">
              <w:rPr>
                <w:rFonts w:cstheme="minorHAnsi"/>
                <w:color w:val="000000" w:themeColor="text1"/>
                <w:sz w:val="20"/>
                <w:szCs w:val="20"/>
              </w:rPr>
              <w:t>B.: „Hostienschänder“, „Ritualmörder“…– vgl. „Deggendorfer Gnad“), Konzilsbeschlüsse gegen Menschen jüdischen Glaubens (z.</w:t>
            </w:r>
            <w:r>
              <w:rPr>
                <w:rFonts w:cstheme="minorHAnsi"/>
                <w:color w:val="000000" w:themeColor="text1"/>
                <w:sz w:val="20"/>
                <w:szCs w:val="20"/>
              </w:rPr>
              <w:t> </w:t>
            </w:r>
            <w:r w:rsidRPr="00F34934">
              <w:rPr>
                <w:rFonts w:cstheme="minorHAnsi"/>
                <w:color w:val="000000" w:themeColor="text1"/>
                <w:sz w:val="20"/>
                <w:szCs w:val="20"/>
              </w:rPr>
              <w:t>B. Toledo 633; 4. Laterankonzil 1215), Luthers antisemitische Schriften und deren Instrumentalisierung in der Zeit</w:t>
            </w:r>
            <w:r>
              <w:rPr>
                <w:rFonts w:cstheme="minorHAnsi"/>
                <w:color w:val="000000" w:themeColor="text1"/>
                <w:sz w:val="20"/>
                <w:szCs w:val="20"/>
              </w:rPr>
              <w:t xml:space="preserve"> des Nationalsozialismus</w:t>
            </w:r>
          </w:p>
          <w:p w:rsidR="00BA4DDE" w:rsidRPr="00F34934" w:rsidRDefault="00BA4DDE" w:rsidP="003F722B">
            <w:pPr>
              <w:pStyle w:val="Listenabsatz"/>
              <w:numPr>
                <w:ilvl w:val="1"/>
                <w:numId w:val="151"/>
              </w:numPr>
              <w:spacing w:before="120" w:after="200" w:line="276" w:lineRule="auto"/>
              <w:rPr>
                <w:rFonts w:cstheme="minorHAnsi"/>
                <w:color w:val="000000" w:themeColor="text1"/>
                <w:sz w:val="20"/>
                <w:szCs w:val="20"/>
              </w:rPr>
            </w:pPr>
            <w:r w:rsidRPr="00F34934">
              <w:rPr>
                <w:rFonts w:cstheme="minorHAnsi"/>
                <w:color w:val="000000" w:themeColor="text1"/>
                <w:sz w:val="20"/>
                <w:szCs w:val="20"/>
              </w:rPr>
              <w:lastRenderedPageBreak/>
              <w:t>Umdenken nach Auschwitz: Schuldbekenntnis; Neubestimmung des Verhältnisses zum Judentum</w:t>
            </w:r>
          </w:p>
          <w:p w:rsidR="00BA4DDE" w:rsidRPr="00F34934" w:rsidRDefault="00BA4DDE" w:rsidP="003F722B">
            <w:pPr>
              <w:pStyle w:val="Listenabsatz"/>
              <w:numPr>
                <w:ilvl w:val="1"/>
                <w:numId w:val="151"/>
              </w:numPr>
              <w:spacing w:before="120" w:after="200" w:line="276" w:lineRule="auto"/>
              <w:rPr>
                <w:rFonts w:cstheme="minorHAnsi"/>
                <w:color w:val="000000" w:themeColor="text1"/>
                <w:sz w:val="20"/>
                <w:szCs w:val="20"/>
              </w:rPr>
            </w:pPr>
            <w:r w:rsidRPr="00F34934">
              <w:rPr>
                <w:rFonts w:cstheme="minorHAnsi"/>
                <w:color w:val="000000" w:themeColor="text1"/>
                <w:sz w:val="20"/>
                <w:szCs w:val="20"/>
              </w:rPr>
              <w:t>Beispiele für „Miteinander“ und Begegnungen von Menschen christlichen und jüdischen Gla</w:t>
            </w:r>
            <w:r w:rsidRPr="00F34934">
              <w:rPr>
                <w:rFonts w:cstheme="minorHAnsi"/>
                <w:color w:val="000000" w:themeColor="text1"/>
                <w:sz w:val="20"/>
                <w:szCs w:val="20"/>
              </w:rPr>
              <w:t>u</w:t>
            </w:r>
            <w:r w:rsidRPr="00F34934">
              <w:rPr>
                <w:rFonts w:cstheme="minorHAnsi"/>
                <w:color w:val="000000" w:themeColor="text1"/>
                <w:sz w:val="20"/>
                <w:szCs w:val="20"/>
              </w:rPr>
              <w:t>bens(z.</w:t>
            </w:r>
            <w:r>
              <w:rPr>
                <w:rFonts w:cstheme="minorHAnsi"/>
                <w:color w:val="000000" w:themeColor="text1"/>
                <w:sz w:val="20"/>
                <w:szCs w:val="20"/>
              </w:rPr>
              <w:t> </w:t>
            </w:r>
            <w:r w:rsidRPr="00F34934">
              <w:rPr>
                <w:rFonts w:cstheme="minorHAnsi"/>
                <w:color w:val="000000" w:themeColor="text1"/>
                <w:sz w:val="20"/>
                <w:szCs w:val="20"/>
              </w:rPr>
              <w:t>B. christlich-jüdischer Kindergarten und Drei-Religionen-Grundschule in Osnabrück; Drei-Religionen-Haus in Marl; Gesellschaft für christlich-jüdische Zusammenarbeit…)</w:t>
            </w:r>
          </w:p>
          <w:p w:rsidR="00BA4DDE" w:rsidRPr="00F34934" w:rsidRDefault="00BA4DDE" w:rsidP="00BA4DDE">
            <w:pPr>
              <w:spacing w:before="120"/>
              <w:rPr>
                <w:rFonts w:cstheme="minorHAnsi"/>
                <w:b/>
                <w:color w:val="000000" w:themeColor="text1"/>
                <w:sz w:val="20"/>
                <w:szCs w:val="20"/>
              </w:rPr>
            </w:pPr>
            <w:r w:rsidRPr="00F34934">
              <w:rPr>
                <w:rFonts w:cstheme="minorHAnsi"/>
                <w:b/>
                <w:color w:val="000000" w:themeColor="text1"/>
                <w:sz w:val="20"/>
                <w:szCs w:val="20"/>
              </w:rPr>
              <w:t>didaktisch-methodische Anregungen, z.B.:</w:t>
            </w:r>
          </w:p>
          <w:p w:rsidR="00BA4DDE" w:rsidRPr="00F34934" w:rsidRDefault="00BA4DDE" w:rsidP="003F722B">
            <w:pPr>
              <w:pStyle w:val="Listenabsatz"/>
              <w:numPr>
                <w:ilvl w:val="0"/>
                <w:numId w:val="151"/>
              </w:numPr>
              <w:spacing w:before="120" w:after="200" w:line="276" w:lineRule="auto"/>
              <w:rPr>
                <w:rFonts w:cstheme="minorHAnsi"/>
                <w:color w:val="000000" w:themeColor="text1"/>
                <w:sz w:val="20"/>
                <w:szCs w:val="20"/>
              </w:rPr>
            </w:pPr>
            <w:r w:rsidRPr="00F34934">
              <w:rPr>
                <w:rFonts w:cstheme="minorHAnsi"/>
                <w:color w:val="000000" w:themeColor="text1"/>
                <w:sz w:val="20"/>
                <w:szCs w:val="20"/>
              </w:rPr>
              <w:t>Erstellen einer Zeitleiste</w:t>
            </w:r>
          </w:p>
          <w:p w:rsidR="00BA4DDE" w:rsidRPr="00F34934" w:rsidRDefault="00BA4DDE" w:rsidP="003F722B">
            <w:pPr>
              <w:pStyle w:val="Listenabsatz"/>
              <w:numPr>
                <w:ilvl w:val="0"/>
                <w:numId w:val="151"/>
              </w:numPr>
              <w:spacing w:before="120" w:after="200" w:line="276" w:lineRule="auto"/>
              <w:rPr>
                <w:rFonts w:cstheme="minorHAnsi"/>
                <w:color w:val="000000" w:themeColor="text1"/>
                <w:sz w:val="20"/>
                <w:szCs w:val="20"/>
              </w:rPr>
            </w:pPr>
            <w:r w:rsidRPr="00F34934">
              <w:rPr>
                <w:rFonts w:cstheme="minorHAnsi"/>
                <w:color w:val="000000" w:themeColor="text1"/>
                <w:sz w:val="20"/>
                <w:szCs w:val="20"/>
              </w:rPr>
              <w:t>Arbeit an historischen Quellen</w:t>
            </w:r>
          </w:p>
          <w:p w:rsidR="00BA4DDE" w:rsidRPr="00F34934" w:rsidRDefault="00BA4DDE" w:rsidP="003F722B">
            <w:pPr>
              <w:pStyle w:val="Listenabsatz"/>
              <w:numPr>
                <w:ilvl w:val="0"/>
                <w:numId w:val="151"/>
              </w:numPr>
              <w:spacing w:before="120" w:after="200" w:line="276" w:lineRule="auto"/>
              <w:rPr>
                <w:rFonts w:cstheme="minorHAnsi"/>
                <w:color w:val="000000" w:themeColor="text1"/>
                <w:sz w:val="20"/>
                <w:szCs w:val="20"/>
              </w:rPr>
            </w:pPr>
            <w:r w:rsidRPr="00F34934">
              <w:rPr>
                <w:rFonts w:cstheme="minorHAnsi"/>
                <w:color w:val="000000" w:themeColor="text1"/>
                <w:sz w:val="20"/>
                <w:szCs w:val="20"/>
              </w:rPr>
              <w:t>Arbeitsteilige Erarbeitung von Ereignissen und digitale Präsentation</w:t>
            </w:r>
          </w:p>
          <w:p w:rsidR="00BA4DDE" w:rsidRPr="00F34934" w:rsidRDefault="00BA4DDE" w:rsidP="003F722B">
            <w:pPr>
              <w:pStyle w:val="Listenabsatz"/>
              <w:numPr>
                <w:ilvl w:val="0"/>
                <w:numId w:val="151"/>
              </w:numPr>
              <w:spacing w:before="120" w:after="200" w:line="276" w:lineRule="auto"/>
              <w:rPr>
                <w:rFonts w:cstheme="minorHAnsi"/>
                <w:color w:val="000000" w:themeColor="text1"/>
                <w:sz w:val="20"/>
                <w:szCs w:val="20"/>
              </w:rPr>
            </w:pPr>
            <w:r>
              <w:rPr>
                <w:rFonts w:cstheme="minorHAnsi"/>
                <w:color w:val="000000" w:themeColor="text1"/>
                <w:sz w:val="20"/>
                <w:szCs w:val="20"/>
              </w:rPr>
              <w:t>k</w:t>
            </w:r>
            <w:r w:rsidRPr="00F34934">
              <w:rPr>
                <w:rFonts w:cstheme="minorHAnsi"/>
                <w:color w:val="000000" w:themeColor="text1"/>
                <w:sz w:val="20"/>
                <w:szCs w:val="20"/>
              </w:rPr>
              <w:t>lassenübergreifende Ausstellung in der Schule am 9.</w:t>
            </w:r>
            <w:r>
              <w:rPr>
                <w:rFonts w:cstheme="minorHAnsi"/>
                <w:color w:val="000000" w:themeColor="text1"/>
                <w:sz w:val="20"/>
                <w:szCs w:val="20"/>
              </w:rPr>
              <w:t xml:space="preserve"> November</w:t>
            </w:r>
          </w:p>
          <w:p w:rsidR="00BA4DDE" w:rsidRPr="00F34934" w:rsidRDefault="00BA4DDE" w:rsidP="003F722B">
            <w:pPr>
              <w:pStyle w:val="Listenabsatz"/>
              <w:numPr>
                <w:ilvl w:val="0"/>
                <w:numId w:val="151"/>
              </w:numPr>
              <w:spacing w:before="120" w:after="200" w:line="276" w:lineRule="auto"/>
              <w:rPr>
                <w:rFonts w:cstheme="minorHAnsi"/>
                <w:color w:val="000000" w:themeColor="text1"/>
                <w:sz w:val="20"/>
                <w:szCs w:val="20"/>
              </w:rPr>
            </w:pPr>
            <w:r w:rsidRPr="00F34934">
              <w:rPr>
                <w:rFonts w:cstheme="minorHAnsi"/>
                <w:color w:val="000000" w:themeColor="text1"/>
                <w:sz w:val="20"/>
                <w:szCs w:val="20"/>
              </w:rPr>
              <w:t>Erklärtexte zu „ecclesia und synagoge“-Darstellungen an Kirchen für einen audioguide</w:t>
            </w:r>
          </w:p>
          <w:p w:rsidR="00BA4DDE" w:rsidRPr="00F34934" w:rsidRDefault="00BA4DDE" w:rsidP="003F722B">
            <w:pPr>
              <w:pStyle w:val="Listenabsatz"/>
              <w:numPr>
                <w:ilvl w:val="0"/>
                <w:numId w:val="151"/>
              </w:numPr>
              <w:spacing w:before="120" w:after="200" w:line="276" w:lineRule="auto"/>
              <w:rPr>
                <w:rFonts w:cstheme="minorHAnsi"/>
                <w:color w:val="000000" w:themeColor="text1"/>
                <w:sz w:val="20"/>
                <w:szCs w:val="20"/>
              </w:rPr>
            </w:pPr>
            <w:r w:rsidRPr="00F34934">
              <w:rPr>
                <w:rFonts w:cstheme="minorHAnsi"/>
                <w:color w:val="000000" w:themeColor="text1"/>
                <w:sz w:val="20"/>
                <w:szCs w:val="20"/>
              </w:rPr>
              <w:t xml:space="preserve">Recherche zu christlich-jüdischen Begegnungen </w:t>
            </w:r>
          </w:p>
          <w:p w:rsidR="00BA4DDE" w:rsidRDefault="00BA4DDE" w:rsidP="00BA4DDE">
            <w:pPr>
              <w:pStyle w:val="KeinLeerraum"/>
              <w:rPr>
                <w:rFonts w:cstheme="minorHAnsi"/>
                <w:sz w:val="20"/>
                <w:szCs w:val="20"/>
              </w:rPr>
            </w:pPr>
          </w:p>
          <w:p w:rsidR="00BA4DDE" w:rsidRDefault="00BA4DDE" w:rsidP="00BA4DDE">
            <w:pPr>
              <w:pStyle w:val="KeinLeerraum"/>
              <w:rPr>
                <w:rFonts w:cstheme="minorHAnsi"/>
                <w:sz w:val="20"/>
                <w:szCs w:val="20"/>
              </w:rPr>
            </w:pPr>
          </w:p>
          <w:p w:rsidR="00BA4DDE" w:rsidRDefault="00BA4DDE" w:rsidP="00BA4DDE">
            <w:pPr>
              <w:pStyle w:val="KeinLeerraum"/>
              <w:rPr>
                <w:rFonts w:cstheme="minorHAnsi"/>
                <w:sz w:val="20"/>
                <w:szCs w:val="20"/>
              </w:rPr>
            </w:pPr>
          </w:p>
          <w:p w:rsidR="00BA4DDE" w:rsidRPr="00F34934" w:rsidRDefault="00BA4DDE" w:rsidP="00BA4DDE">
            <w:pPr>
              <w:pStyle w:val="KeinLeerraum"/>
              <w:rPr>
                <w:rFonts w:cstheme="minorHAnsi"/>
                <w:sz w:val="20"/>
                <w:szCs w:val="20"/>
              </w:rPr>
            </w:pPr>
          </w:p>
          <w:p w:rsidR="00BA4DDE" w:rsidRPr="00F34934" w:rsidRDefault="00BA4DDE" w:rsidP="00BA4DDE">
            <w:pPr>
              <w:pStyle w:val="KeinLeerraum"/>
              <w:rPr>
                <w:rFonts w:cstheme="minorHAnsi"/>
                <w:b/>
                <w:sz w:val="20"/>
                <w:szCs w:val="20"/>
              </w:rPr>
            </w:pPr>
            <w:r w:rsidRPr="00F34934">
              <w:rPr>
                <w:rFonts w:cstheme="minorHAnsi"/>
                <w:b/>
                <w:sz w:val="20"/>
                <w:szCs w:val="20"/>
              </w:rPr>
              <w:t>Literatur</w:t>
            </w:r>
            <w:r>
              <w:rPr>
                <w:rFonts w:cstheme="minorHAnsi"/>
                <w:b/>
                <w:sz w:val="20"/>
                <w:szCs w:val="20"/>
              </w:rPr>
              <w:t>/Links</w:t>
            </w:r>
            <w:r w:rsidRPr="00F34934">
              <w:rPr>
                <w:rFonts w:cstheme="minorHAnsi"/>
                <w:b/>
                <w:sz w:val="20"/>
                <w:szCs w:val="20"/>
              </w:rPr>
              <w:t>:</w:t>
            </w:r>
          </w:p>
          <w:p w:rsidR="00BA4DDE" w:rsidRPr="00F34934" w:rsidRDefault="00BA4DDE" w:rsidP="00BA4DDE">
            <w:pPr>
              <w:spacing w:before="120"/>
              <w:rPr>
                <w:rFonts w:cstheme="minorHAnsi"/>
                <w:color w:val="000000" w:themeColor="text1"/>
                <w:sz w:val="20"/>
                <w:szCs w:val="20"/>
              </w:rPr>
            </w:pPr>
            <w:r w:rsidRPr="00F34934">
              <w:rPr>
                <w:rFonts w:cstheme="minorHAnsi"/>
                <w:color w:val="000000" w:themeColor="text1"/>
                <w:sz w:val="20"/>
                <w:szCs w:val="20"/>
              </w:rPr>
              <w:t>Michalke-Leicht, Wolfgang</w:t>
            </w:r>
            <w:r>
              <w:rPr>
                <w:rFonts w:cstheme="minorHAnsi"/>
                <w:color w:val="000000" w:themeColor="text1"/>
                <w:sz w:val="20"/>
                <w:szCs w:val="20"/>
              </w:rPr>
              <w:t>/</w:t>
            </w:r>
            <w:r w:rsidRPr="00F34934">
              <w:rPr>
                <w:rFonts w:cstheme="minorHAnsi"/>
                <w:color w:val="000000" w:themeColor="text1"/>
                <w:sz w:val="20"/>
                <w:szCs w:val="20"/>
              </w:rPr>
              <w:t xml:space="preserve">Sajak, </w:t>
            </w:r>
            <w:r>
              <w:rPr>
                <w:rFonts w:cstheme="minorHAnsi"/>
                <w:color w:val="000000" w:themeColor="text1"/>
                <w:sz w:val="20"/>
                <w:szCs w:val="20"/>
              </w:rPr>
              <w:t xml:space="preserve">Clauß Peter: Kirche und Totalitarismus. In: </w:t>
            </w:r>
            <w:r w:rsidRPr="00F34934">
              <w:rPr>
                <w:rFonts w:cstheme="minorHAnsi"/>
                <w:color w:val="000000" w:themeColor="text1"/>
                <w:sz w:val="20"/>
                <w:szCs w:val="20"/>
              </w:rPr>
              <w:t>Br</w:t>
            </w:r>
            <w:r>
              <w:rPr>
                <w:rFonts w:cstheme="minorHAnsi"/>
                <w:color w:val="000000" w:themeColor="text1"/>
                <w:sz w:val="20"/>
                <w:szCs w:val="20"/>
              </w:rPr>
              <w:t>ennpunkte der Kircheng</w:t>
            </w:r>
            <w:r>
              <w:rPr>
                <w:rFonts w:cstheme="minorHAnsi"/>
                <w:color w:val="000000" w:themeColor="text1"/>
                <w:sz w:val="20"/>
                <w:szCs w:val="20"/>
              </w:rPr>
              <w:t>e</w:t>
            </w:r>
            <w:r>
              <w:rPr>
                <w:rFonts w:cstheme="minorHAnsi"/>
                <w:color w:val="000000" w:themeColor="text1"/>
                <w:sz w:val="20"/>
                <w:szCs w:val="20"/>
              </w:rPr>
              <w:t>schichte, Paderborn 2015</w:t>
            </w:r>
          </w:p>
          <w:p w:rsidR="00BA4DDE" w:rsidRPr="00F34934" w:rsidRDefault="00BA4DDE" w:rsidP="00BA4DDE">
            <w:pPr>
              <w:spacing w:before="120"/>
              <w:rPr>
                <w:rFonts w:cstheme="minorHAnsi"/>
                <w:color w:val="000000" w:themeColor="text1"/>
                <w:sz w:val="20"/>
                <w:szCs w:val="20"/>
              </w:rPr>
            </w:pPr>
            <w:r w:rsidRPr="00F34934">
              <w:rPr>
                <w:rFonts w:cstheme="minorHAnsi"/>
                <w:color w:val="000000" w:themeColor="text1"/>
                <w:sz w:val="20"/>
                <w:szCs w:val="20"/>
              </w:rPr>
              <w:t>Kaldewey, Rüdiger</w:t>
            </w:r>
            <w:r>
              <w:rPr>
                <w:rFonts w:cstheme="minorHAnsi"/>
                <w:color w:val="000000" w:themeColor="text1"/>
                <w:sz w:val="20"/>
                <w:szCs w:val="20"/>
              </w:rPr>
              <w:t>/</w:t>
            </w:r>
            <w:r w:rsidRPr="00F34934">
              <w:rPr>
                <w:rFonts w:cstheme="minorHAnsi"/>
                <w:color w:val="000000" w:themeColor="text1"/>
                <w:sz w:val="20"/>
                <w:szCs w:val="20"/>
              </w:rPr>
              <w:t>Wener, Aloys</w:t>
            </w:r>
            <w:r>
              <w:rPr>
                <w:rFonts w:cstheme="minorHAnsi"/>
                <w:color w:val="000000" w:themeColor="text1"/>
                <w:sz w:val="20"/>
                <w:szCs w:val="20"/>
              </w:rPr>
              <w:t xml:space="preserve">: </w:t>
            </w:r>
            <w:r w:rsidRPr="00F34934">
              <w:rPr>
                <w:rFonts w:cstheme="minorHAnsi"/>
                <w:color w:val="000000" w:themeColor="text1"/>
                <w:sz w:val="20"/>
                <w:szCs w:val="20"/>
              </w:rPr>
              <w:t>Kreuz und Hakenkreuz –</w:t>
            </w:r>
            <w:r>
              <w:rPr>
                <w:rFonts w:cstheme="minorHAnsi"/>
                <w:color w:val="000000" w:themeColor="text1"/>
                <w:sz w:val="20"/>
                <w:szCs w:val="20"/>
              </w:rPr>
              <w:t xml:space="preserve"> Kirche und Nationalsozialismus. In: </w:t>
            </w:r>
            <w:r w:rsidRPr="00F34934">
              <w:rPr>
                <w:rFonts w:cstheme="minorHAnsi"/>
                <w:color w:val="000000" w:themeColor="text1"/>
                <w:sz w:val="20"/>
                <w:szCs w:val="20"/>
              </w:rPr>
              <w:t>Das Christe</w:t>
            </w:r>
            <w:r w:rsidRPr="00F34934">
              <w:rPr>
                <w:rFonts w:cstheme="minorHAnsi"/>
                <w:color w:val="000000" w:themeColor="text1"/>
                <w:sz w:val="20"/>
                <w:szCs w:val="20"/>
              </w:rPr>
              <w:t>n</w:t>
            </w:r>
            <w:r w:rsidRPr="00F34934">
              <w:rPr>
                <w:rFonts w:cstheme="minorHAnsi"/>
                <w:color w:val="000000" w:themeColor="text1"/>
                <w:sz w:val="20"/>
                <w:szCs w:val="20"/>
              </w:rPr>
              <w:t>tum</w:t>
            </w:r>
            <w:r>
              <w:rPr>
                <w:rFonts w:cstheme="minorHAnsi"/>
                <w:color w:val="000000" w:themeColor="text1"/>
                <w:sz w:val="20"/>
                <w:szCs w:val="20"/>
              </w:rPr>
              <w:t>. Geschichte – Politik – Kultur, Düsseldorf 2004</w:t>
            </w:r>
          </w:p>
          <w:p w:rsidR="00BA4DDE" w:rsidRPr="00F34934" w:rsidRDefault="00BA4DDE" w:rsidP="00BA4DDE">
            <w:pPr>
              <w:spacing w:before="120"/>
              <w:rPr>
                <w:rFonts w:cstheme="minorHAnsi"/>
                <w:color w:val="000000" w:themeColor="text1"/>
                <w:sz w:val="20"/>
                <w:szCs w:val="20"/>
              </w:rPr>
            </w:pPr>
            <w:r w:rsidRPr="00F34934">
              <w:rPr>
                <w:rFonts w:cstheme="minorHAnsi"/>
                <w:color w:val="000000" w:themeColor="text1"/>
                <w:sz w:val="20"/>
                <w:szCs w:val="20"/>
              </w:rPr>
              <w:t>Eder</w:t>
            </w:r>
            <w:r>
              <w:rPr>
                <w:rFonts w:cstheme="minorHAnsi"/>
                <w:color w:val="000000" w:themeColor="text1"/>
                <w:sz w:val="20"/>
                <w:szCs w:val="20"/>
              </w:rPr>
              <w:t xml:space="preserve">, </w:t>
            </w:r>
            <w:r w:rsidRPr="00F34934">
              <w:rPr>
                <w:rFonts w:cstheme="minorHAnsi"/>
                <w:color w:val="000000" w:themeColor="text1"/>
                <w:sz w:val="20"/>
                <w:szCs w:val="20"/>
              </w:rPr>
              <w:t>Manfred</w:t>
            </w:r>
            <w:r>
              <w:rPr>
                <w:rFonts w:cstheme="minorHAnsi"/>
                <w:color w:val="000000" w:themeColor="text1"/>
                <w:sz w:val="20"/>
                <w:szCs w:val="20"/>
              </w:rPr>
              <w:t>: Die „Deggendorfer Gnad“</w:t>
            </w:r>
            <w:r w:rsidRPr="00F34934">
              <w:rPr>
                <w:rFonts w:cstheme="minorHAnsi"/>
                <w:color w:val="000000" w:themeColor="text1"/>
                <w:sz w:val="20"/>
                <w:szCs w:val="20"/>
              </w:rPr>
              <w:t xml:space="preserve">. Entstehung und Entwicklung einer Hostienwallfahrt im Kontext von Theologie und Geschichte (Begleitbuch zur </w:t>
            </w:r>
            <w:r>
              <w:rPr>
                <w:rFonts w:cstheme="minorHAnsi"/>
                <w:color w:val="000000" w:themeColor="text1"/>
                <w:sz w:val="20"/>
                <w:szCs w:val="20"/>
              </w:rPr>
              <w:t>Dauerausstellung in Deggendorf), u</w:t>
            </w:r>
            <w:r>
              <w:rPr>
                <w:rFonts w:cstheme="minorHAnsi"/>
                <w:color w:val="000000" w:themeColor="text1"/>
                <w:sz w:val="20"/>
                <w:szCs w:val="20"/>
              </w:rPr>
              <w:t>n</w:t>
            </w:r>
            <w:r>
              <w:rPr>
                <w:rFonts w:cstheme="minorHAnsi"/>
                <w:color w:val="000000" w:themeColor="text1"/>
                <w:sz w:val="20"/>
                <w:szCs w:val="20"/>
              </w:rPr>
              <w:t>ter</w:t>
            </w:r>
            <w:hyperlink r:id="rId64" w:history="1">
              <w:r w:rsidRPr="00F34934">
                <w:rPr>
                  <w:rStyle w:val="Hyperlink"/>
                  <w:rFonts w:cstheme="minorHAnsi"/>
                  <w:sz w:val="20"/>
                  <w:szCs w:val="20"/>
                </w:rPr>
                <w:t>https://kulturviertel.deggendorf.de/index.php?id=547</w:t>
              </w:r>
            </w:hyperlink>
            <w:r w:rsidRPr="00422184">
              <w:rPr>
                <w:rStyle w:val="Hyperlink"/>
                <w:rFonts w:cstheme="minorHAnsi"/>
                <w:sz w:val="20"/>
                <w:szCs w:val="20"/>
              </w:rPr>
              <w:t>(Datum des letzten Zugriffs: 17.01.2020)</w:t>
            </w:r>
          </w:p>
          <w:p w:rsidR="00BA4DDE" w:rsidRPr="00F34934" w:rsidRDefault="00BA4DDE" w:rsidP="00BA4DDE">
            <w:pPr>
              <w:spacing w:before="120"/>
              <w:rPr>
                <w:rFonts w:cstheme="minorHAnsi"/>
                <w:color w:val="000000" w:themeColor="text1"/>
                <w:sz w:val="20"/>
                <w:szCs w:val="20"/>
              </w:rPr>
            </w:pPr>
            <w:r w:rsidRPr="00F34934">
              <w:rPr>
                <w:rFonts w:cstheme="minorHAnsi"/>
                <w:color w:val="000000" w:themeColor="text1"/>
                <w:sz w:val="20"/>
                <w:szCs w:val="20"/>
              </w:rPr>
              <w:t>Luther 1917 bis heute. Katalog zur Sonderausstellung d</w:t>
            </w:r>
            <w:r>
              <w:rPr>
                <w:rFonts w:cstheme="minorHAnsi"/>
                <w:color w:val="000000" w:themeColor="text1"/>
                <w:sz w:val="20"/>
                <w:szCs w:val="20"/>
              </w:rPr>
              <w:t>er Stiftung Kloster Dalheim, Kloster Dalheim 2016</w:t>
            </w:r>
          </w:p>
          <w:p w:rsidR="00BA4DDE" w:rsidRPr="00F34934" w:rsidRDefault="00BA4DDE" w:rsidP="00BA4DDE">
            <w:pPr>
              <w:spacing w:before="120"/>
              <w:rPr>
                <w:rFonts w:cstheme="minorHAnsi"/>
                <w:b/>
                <w:color w:val="000000" w:themeColor="text1"/>
                <w:sz w:val="20"/>
                <w:szCs w:val="20"/>
              </w:rPr>
            </w:pPr>
            <w:r w:rsidRPr="00F34934">
              <w:rPr>
                <w:rFonts w:cstheme="minorHAnsi"/>
                <w:b/>
                <w:color w:val="000000" w:themeColor="text1"/>
                <w:sz w:val="20"/>
                <w:szCs w:val="20"/>
              </w:rPr>
              <w:t xml:space="preserve">Hinweise auf außerschulische Lernorte: </w:t>
            </w:r>
          </w:p>
          <w:p w:rsidR="00BA4DDE" w:rsidRPr="00F34934" w:rsidRDefault="00BA4DDE" w:rsidP="00BA4DDE">
            <w:pPr>
              <w:spacing w:before="120"/>
              <w:rPr>
                <w:rFonts w:cstheme="minorHAnsi"/>
                <w:color w:val="000000" w:themeColor="text1"/>
                <w:sz w:val="20"/>
                <w:szCs w:val="20"/>
              </w:rPr>
            </w:pPr>
            <w:r w:rsidRPr="00F34934">
              <w:rPr>
                <w:rFonts w:cstheme="minorHAnsi"/>
                <w:color w:val="000000" w:themeColor="text1"/>
                <w:sz w:val="20"/>
                <w:szCs w:val="20"/>
              </w:rPr>
              <w:t>z.</w:t>
            </w:r>
            <w:r>
              <w:rPr>
                <w:rFonts w:cstheme="minorHAnsi"/>
                <w:color w:val="000000" w:themeColor="text1"/>
                <w:sz w:val="20"/>
                <w:szCs w:val="20"/>
              </w:rPr>
              <w:t> </w:t>
            </w:r>
            <w:r w:rsidRPr="00F34934">
              <w:rPr>
                <w:rFonts w:cstheme="minorHAnsi"/>
                <w:color w:val="000000" w:themeColor="text1"/>
                <w:sz w:val="20"/>
                <w:szCs w:val="20"/>
              </w:rPr>
              <w:t xml:space="preserve">B. Besuch des </w:t>
            </w:r>
            <w:r>
              <w:rPr>
                <w:rFonts w:cstheme="minorHAnsi"/>
                <w:color w:val="000000" w:themeColor="text1"/>
                <w:sz w:val="20"/>
                <w:szCs w:val="20"/>
              </w:rPr>
              <w:t>Gartens der Religionen in Recklinghausen, Besuch einer Synagoge</w:t>
            </w:r>
          </w:p>
          <w:p w:rsidR="00BA4DDE" w:rsidRPr="00F34934" w:rsidRDefault="00BA4DDE" w:rsidP="00BA4DDE">
            <w:pPr>
              <w:spacing w:before="120"/>
              <w:rPr>
                <w:rFonts w:cstheme="minorHAnsi"/>
                <w:color w:val="000000" w:themeColor="text1"/>
                <w:sz w:val="20"/>
                <w:szCs w:val="20"/>
              </w:rPr>
            </w:pPr>
            <w:r>
              <w:rPr>
                <w:rFonts w:cstheme="minorHAnsi"/>
                <w:color w:val="000000" w:themeColor="text1"/>
                <w:sz w:val="20"/>
                <w:szCs w:val="20"/>
              </w:rPr>
              <w:t xml:space="preserve">ggf. </w:t>
            </w:r>
            <w:r w:rsidRPr="00F34934">
              <w:rPr>
                <w:rFonts w:cstheme="minorHAnsi"/>
                <w:color w:val="000000" w:themeColor="text1"/>
                <w:sz w:val="20"/>
                <w:szCs w:val="20"/>
              </w:rPr>
              <w:t xml:space="preserve">Gespräch mit </w:t>
            </w:r>
            <w:r>
              <w:rPr>
                <w:rFonts w:cstheme="minorHAnsi"/>
                <w:color w:val="000000" w:themeColor="text1"/>
                <w:sz w:val="20"/>
                <w:szCs w:val="20"/>
              </w:rPr>
              <w:t xml:space="preserve">Vertreterinnen bzw. </w:t>
            </w:r>
            <w:r w:rsidRPr="00F34934">
              <w:rPr>
                <w:rFonts w:cstheme="minorHAnsi"/>
                <w:color w:val="000000" w:themeColor="text1"/>
                <w:sz w:val="20"/>
                <w:szCs w:val="20"/>
              </w:rPr>
              <w:t>Vertretern der Gesellschaft für christlich-jüdische Zus</w:t>
            </w:r>
            <w:r>
              <w:rPr>
                <w:rFonts w:cstheme="minorHAnsi"/>
                <w:color w:val="000000" w:themeColor="text1"/>
                <w:sz w:val="20"/>
                <w:szCs w:val="20"/>
              </w:rPr>
              <w:t xml:space="preserve">ammenarbeit </w:t>
            </w:r>
          </w:p>
          <w:p w:rsidR="00BA4DDE" w:rsidRDefault="00BA4DDE" w:rsidP="00BA4DDE">
            <w:pPr>
              <w:spacing w:before="120"/>
              <w:rPr>
                <w:rFonts w:cstheme="minorHAnsi"/>
                <w:b/>
                <w:color w:val="000000" w:themeColor="text1"/>
                <w:sz w:val="20"/>
                <w:szCs w:val="20"/>
              </w:rPr>
            </w:pPr>
            <w:r w:rsidRPr="00F34934">
              <w:rPr>
                <w:rFonts w:cstheme="minorHAnsi"/>
                <w:b/>
                <w:color w:val="000000" w:themeColor="text1"/>
                <w:sz w:val="20"/>
                <w:szCs w:val="20"/>
              </w:rPr>
              <w:lastRenderedPageBreak/>
              <w:t xml:space="preserve">Kooperationen: </w:t>
            </w:r>
          </w:p>
          <w:p w:rsidR="00BA4DDE" w:rsidRPr="00F34934" w:rsidRDefault="00BA4DDE" w:rsidP="00BA4DDE">
            <w:pPr>
              <w:spacing w:before="120"/>
              <w:rPr>
                <w:rFonts w:cstheme="minorHAnsi"/>
                <w:b/>
                <w:color w:val="000000" w:themeColor="text1"/>
                <w:sz w:val="20"/>
                <w:szCs w:val="20"/>
              </w:rPr>
            </w:pPr>
            <w:r w:rsidRPr="00F34934">
              <w:rPr>
                <w:rFonts w:cstheme="minorHAnsi"/>
                <w:color w:val="000000" w:themeColor="text1"/>
                <w:sz w:val="20"/>
                <w:szCs w:val="20"/>
              </w:rPr>
              <w:t>ggf. mit dem Fach Geschichte</w:t>
            </w:r>
          </w:p>
        </w:tc>
      </w:tr>
      <w:tr w:rsidR="00BA4DDE" w:rsidRPr="006D38FE" w:rsidTr="00BA4DDE">
        <w:tc>
          <w:tcPr>
            <w:tcW w:w="5000" w:type="pct"/>
            <w:gridSpan w:val="4"/>
            <w:tcBorders>
              <w:top w:val="single" w:sz="4" w:space="0" w:color="auto"/>
              <w:left w:val="single" w:sz="4" w:space="0" w:color="auto"/>
              <w:bottom w:val="single" w:sz="4" w:space="0" w:color="auto"/>
              <w:right w:val="single" w:sz="4" w:space="0" w:color="auto"/>
            </w:tcBorders>
            <w:hideMark/>
          </w:tcPr>
          <w:p w:rsidR="00BA4DDE" w:rsidRPr="006D38FE" w:rsidRDefault="00BA4DDE" w:rsidP="00BA4DDE">
            <w:pPr>
              <w:spacing w:before="120"/>
              <w:rPr>
                <w:rFonts w:cstheme="minorHAnsi"/>
                <w:b/>
                <w:i/>
                <w:color w:val="000000" w:themeColor="text1"/>
                <w:sz w:val="20"/>
                <w:szCs w:val="20"/>
              </w:rPr>
            </w:pPr>
            <w:r w:rsidRPr="006D38FE">
              <w:rPr>
                <w:rFonts w:cstheme="minorHAnsi"/>
                <w:b/>
                <w:i/>
                <w:color w:val="000000" w:themeColor="text1"/>
                <w:sz w:val="20"/>
                <w:szCs w:val="20"/>
                <w:u w:val="single"/>
              </w:rPr>
              <w:lastRenderedPageBreak/>
              <w:t>Unterrichtsvorhaben VI</w:t>
            </w:r>
            <w:r w:rsidRPr="006D38FE">
              <w:rPr>
                <w:rFonts w:cstheme="minorHAnsi"/>
                <w:b/>
                <w:i/>
                <w:color w:val="000000" w:themeColor="text1"/>
                <w:sz w:val="20"/>
                <w:szCs w:val="20"/>
              </w:rPr>
              <w:t xml:space="preserve">: </w:t>
            </w:r>
            <w:r w:rsidRPr="006D38FE">
              <w:rPr>
                <w:rFonts w:cstheme="minorHAnsi"/>
                <w:sz w:val="20"/>
                <w:szCs w:val="20"/>
              </w:rPr>
              <w:t>Zwischen Anpassung und Widerstand – Kirche im Nationalsozialismus</w:t>
            </w:r>
          </w:p>
          <w:p w:rsidR="00BA4DDE" w:rsidRPr="006D38FE" w:rsidRDefault="00BA4DDE" w:rsidP="00BA4DDE">
            <w:pPr>
              <w:rPr>
                <w:rFonts w:cstheme="minorHAnsi"/>
                <w:color w:val="000000" w:themeColor="text1"/>
                <w:sz w:val="20"/>
                <w:szCs w:val="20"/>
              </w:rPr>
            </w:pPr>
            <w:r w:rsidRPr="006D38FE">
              <w:rPr>
                <w:rFonts w:cstheme="minorHAnsi"/>
                <w:b/>
                <w:color w:val="000000" w:themeColor="text1"/>
                <w:sz w:val="20"/>
                <w:szCs w:val="20"/>
              </w:rPr>
              <w:t>Inhaltsfelder und inhaltliche Schwerpunkte</w:t>
            </w:r>
            <w:r w:rsidRPr="006D38FE">
              <w:rPr>
                <w:rFonts w:cstheme="minorHAnsi"/>
                <w:color w:val="000000" w:themeColor="text1"/>
                <w:sz w:val="20"/>
                <w:szCs w:val="20"/>
              </w:rPr>
              <w:t>:</w:t>
            </w:r>
          </w:p>
          <w:p w:rsidR="00BA4DDE" w:rsidRPr="006D38FE" w:rsidRDefault="00BA4DDE" w:rsidP="00BA4DDE">
            <w:pPr>
              <w:rPr>
                <w:rFonts w:cstheme="minorHAnsi"/>
                <w:color w:val="000000" w:themeColor="text1"/>
                <w:sz w:val="20"/>
                <w:szCs w:val="20"/>
              </w:rPr>
            </w:pPr>
            <w:r w:rsidRPr="006D38FE">
              <w:rPr>
                <w:rFonts w:cstheme="minorHAnsi"/>
                <w:color w:val="000000" w:themeColor="text1"/>
                <w:sz w:val="20"/>
                <w:szCs w:val="20"/>
              </w:rPr>
              <w:t>IF 1: Menschsein in Freiheit und Verantwortung</w:t>
            </w:r>
          </w:p>
          <w:p w:rsidR="00BA4DDE" w:rsidRPr="006D38FE" w:rsidRDefault="00BA4DDE" w:rsidP="003F722B">
            <w:pPr>
              <w:pStyle w:val="Listenabsatz"/>
              <w:numPr>
                <w:ilvl w:val="0"/>
                <w:numId w:val="154"/>
              </w:numPr>
              <w:spacing w:before="120" w:after="200" w:line="276" w:lineRule="auto"/>
              <w:jc w:val="both"/>
              <w:rPr>
                <w:rFonts w:cstheme="minorHAnsi"/>
                <w:color w:val="000000" w:themeColor="text1"/>
                <w:sz w:val="20"/>
                <w:szCs w:val="20"/>
              </w:rPr>
            </w:pPr>
            <w:r w:rsidRPr="006D38FE">
              <w:rPr>
                <w:rFonts w:cstheme="minorHAnsi"/>
                <w:color w:val="000000" w:themeColor="text1"/>
                <w:sz w:val="20"/>
                <w:szCs w:val="20"/>
              </w:rPr>
              <w:t>Leben aus dem Glauben: Leitbilder in Geschichte oder Gegenwart</w:t>
            </w:r>
          </w:p>
          <w:p w:rsidR="00BA4DDE" w:rsidRPr="006D38FE" w:rsidRDefault="00BA4DDE" w:rsidP="00BA4DDE">
            <w:pPr>
              <w:rPr>
                <w:rFonts w:cstheme="minorHAnsi"/>
                <w:color w:val="000000" w:themeColor="text1"/>
                <w:sz w:val="20"/>
                <w:szCs w:val="20"/>
              </w:rPr>
            </w:pPr>
            <w:r w:rsidRPr="006D38FE">
              <w:rPr>
                <w:rFonts w:cstheme="minorHAnsi"/>
                <w:color w:val="000000" w:themeColor="text1"/>
                <w:sz w:val="20"/>
                <w:szCs w:val="20"/>
              </w:rPr>
              <w:t>IF 4: Kirche als Nachfolgegemeinschaft</w:t>
            </w:r>
          </w:p>
          <w:p w:rsidR="00BA4DDE" w:rsidRPr="006D38FE" w:rsidRDefault="00BA4DDE" w:rsidP="003F722B">
            <w:pPr>
              <w:pStyle w:val="Listenabsatz"/>
              <w:numPr>
                <w:ilvl w:val="0"/>
                <w:numId w:val="154"/>
              </w:numPr>
              <w:spacing w:before="120" w:after="200" w:line="276" w:lineRule="auto"/>
              <w:jc w:val="both"/>
              <w:rPr>
                <w:rFonts w:cstheme="minorHAnsi"/>
                <w:color w:val="000000" w:themeColor="text1"/>
                <w:sz w:val="20"/>
                <w:szCs w:val="20"/>
              </w:rPr>
            </w:pPr>
            <w:r w:rsidRPr="006D38FE">
              <w:rPr>
                <w:rFonts w:cstheme="minorHAnsi"/>
                <w:color w:val="000000" w:themeColor="text1"/>
                <w:sz w:val="20"/>
                <w:szCs w:val="20"/>
              </w:rPr>
              <w:t>Kirche im Wandel angesichts zeitgeschichtlicher Entwicklungen</w:t>
            </w:r>
          </w:p>
          <w:p w:rsidR="00BA4DDE" w:rsidRPr="006D38FE" w:rsidRDefault="00BA4DDE" w:rsidP="00BA4DDE">
            <w:pPr>
              <w:rPr>
                <w:rFonts w:cstheme="minorHAnsi"/>
                <w:color w:val="000000" w:themeColor="text1"/>
                <w:sz w:val="20"/>
                <w:szCs w:val="20"/>
              </w:rPr>
            </w:pPr>
            <w:r w:rsidRPr="006D38FE">
              <w:rPr>
                <w:rFonts w:cstheme="minorHAnsi"/>
                <w:color w:val="000000" w:themeColor="text1"/>
                <w:sz w:val="20"/>
                <w:szCs w:val="20"/>
              </w:rPr>
              <w:t>IF 6: Weltreligionen im Dialog</w:t>
            </w:r>
          </w:p>
          <w:p w:rsidR="00BA4DDE" w:rsidRPr="006D38FE" w:rsidRDefault="00BA4DDE" w:rsidP="003F722B">
            <w:pPr>
              <w:pStyle w:val="Listenabsatz"/>
              <w:numPr>
                <w:ilvl w:val="0"/>
                <w:numId w:val="153"/>
              </w:numPr>
              <w:rPr>
                <w:rFonts w:cstheme="minorHAnsi"/>
                <w:color w:val="000000" w:themeColor="text1"/>
                <w:sz w:val="20"/>
                <w:szCs w:val="20"/>
              </w:rPr>
            </w:pPr>
            <w:r w:rsidRPr="006D38FE">
              <w:rPr>
                <w:rFonts w:cstheme="minorHAnsi"/>
                <w:color w:val="000000" w:themeColor="text1"/>
                <w:sz w:val="20"/>
                <w:szCs w:val="20"/>
              </w:rPr>
              <w:t>das christlich-jüdische Verhältnis in der Geschichte</w:t>
            </w:r>
          </w:p>
          <w:p w:rsidR="00BA4DDE" w:rsidRPr="006D38FE" w:rsidRDefault="00BA4DDE" w:rsidP="00BA4DDE">
            <w:pPr>
              <w:spacing w:after="60"/>
              <w:rPr>
                <w:rFonts w:cstheme="minorHAnsi"/>
                <w:color w:val="000000" w:themeColor="text1"/>
                <w:sz w:val="20"/>
                <w:szCs w:val="20"/>
              </w:rPr>
            </w:pPr>
            <w:r w:rsidRPr="006D38FE">
              <w:rPr>
                <w:rFonts w:cstheme="minorHAnsi"/>
                <w:b/>
                <w:color w:val="000000" w:themeColor="text1"/>
                <w:sz w:val="20"/>
                <w:szCs w:val="20"/>
              </w:rPr>
              <w:t>Zeitbedarf</w:t>
            </w:r>
            <w:r w:rsidRPr="006D38FE">
              <w:rPr>
                <w:rFonts w:cstheme="minorHAnsi"/>
                <w:color w:val="000000" w:themeColor="text1"/>
                <w:sz w:val="20"/>
                <w:szCs w:val="20"/>
              </w:rPr>
              <w:t>: ca. 12 Ustd.</w:t>
            </w:r>
          </w:p>
        </w:tc>
      </w:tr>
      <w:tr w:rsidR="00BA4DDE" w:rsidRPr="006D38FE" w:rsidTr="00BA4DDE">
        <w:tc>
          <w:tcPr>
            <w:tcW w:w="5000" w:type="pct"/>
            <w:gridSpan w:val="4"/>
            <w:tcBorders>
              <w:top w:val="single" w:sz="4" w:space="0" w:color="auto"/>
              <w:left w:val="single" w:sz="4" w:space="0" w:color="auto"/>
              <w:bottom w:val="single" w:sz="4" w:space="0" w:color="auto"/>
              <w:right w:val="single" w:sz="4" w:space="0" w:color="auto"/>
            </w:tcBorders>
            <w:hideMark/>
          </w:tcPr>
          <w:p w:rsidR="00BA4DDE" w:rsidRPr="006D38FE" w:rsidRDefault="00BA4DDE" w:rsidP="00BA4DDE">
            <w:pPr>
              <w:tabs>
                <w:tab w:val="left" w:pos="360"/>
              </w:tabs>
              <w:spacing w:after="120" w:line="240" w:lineRule="auto"/>
              <w:rPr>
                <w:rFonts w:cstheme="minorHAnsi"/>
                <w:color w:val="000000" w:themeColor="text1"/>
                <w:sz w:val="20"/>
                <w:szCs w:val="20"/>
                <w:u w:val="single"/>
              </w:rPr>
            </w:pPr>
            <w:r w:rsidRPr="006D38FE">
              <w:rPr>
                <w:rFonts w:cstheme="minorHAnsi"/>
                <w:b/>
                <w:color w:val="000000" w:themeColor="text1"/>
                <w:sz w:val="20"/>
                <w:szCs w:val="20"/>
                <w:u w:val="single"/>
              </w:rPr>
              <w:t>Übergeordnete Kompetenzerwartungen</w:t>
            </w:r>
          </w:p>
          <w:p w:rsidR="00BA4DDE" w:rsidRPr="006D38FE" w:rsidRDefault="00BA4DDE" w:rsidP="00BA4DDE">
            <w:pPr>
              <w:spacing w:before="120"/>
              <w:rPr>
                <w:rFonts w:cstheme="minorHAnsi"/>
                <w:i/>
                <w:color w:val="000000" w:themeColor="text1"/>
                <w:sz w:val="20"/>
                <w:szCs w:val="20"/>
              </w:rPr>
            </w:pPr>
            <w:r w:rsidRPr="006D38FE">
              <w:rPr>
                <w:rFonts w:cstheme="minorHAnsi"/>
                <w:i/>
                <w:color w:val="000000" w:themeColor="text1"/>
                <w:sz w:val="20"/>
                <w:szCs w:val="20"/>
              </w:rPr>
              <w:t>Die Schülerinnen und Schüler</w:t>
            </w:r>
          </w:p>
          <w:p w:rsidR="00BA4DDE" w:rsidRPr="006D38FE" w:rsidRDefault="00BA4DDE" w:rsidP="003F722B">
            <w:pPr>
              <w:pStyle w:val="Listenabsatz"/>
              <w:numPr>
                <w:ilvl w:val="0"/>
                <w:numId w:val="12"/>
              </w:numPr>
              <w:spacing w:after="200" w:line="276" w:lineRule="auto"/>
              <w:jc w:val="both"/>
              <w:rPr>
                <w:rFonts w:cstheme="minorHAnsi"/>
                <w:color w:val="000000" w:themeColor="text1"/>
                <w:sz w:val="20"/>
                <w:szCs w:val="20"/>
              </w:rPr>
            </w:pPr>
            <w:r w:rsidRPr="006D38FE">
              <w:rPr>
                <w:rFonts w:cstheme="minorHAnsi"/>
                <w:color w:val="000000" w:themeColor="text1"/>
                <w:sz w:val="20"/>
                <w:szCs w:val="20"/>
              </w:rPr>
              <w:t>erklären exemplarisch historische Herausforderungen der Kirche in der Nachfolge Jesu, (SK4)</w:t>
            </w:r>
          </w:p>
          <w:p w:rsidR="00BA4DDE" w:rsidRPr="006D38FE" w:rsidRDefault="00BA4DDE" w:rsidP="003F722B">
            <w:pPr>
              <w:pStyle w:val="Listenabsatz"/>
              <w:numPr>
                <w:ilvl w:val="0"/>
                <w:numId w:val="12"/>
              </w:numPr>
              <w:spacing w:before="120" w:after="200" w:line="276" w:lineRule="auto"/>
              <w:jc w:val="both"/>
              <w:rPr>
                <w:rFonts w:cstheme="minorHAnsi"/>
                <w:iCs/>
                <w:color w:val="000000" w:themeColor="text1"/>
                <w:sz w:val="20"/>
                <w:szCs w:val="20"/>
              </w:rPr>
            </w:pPr>
            <w:r w:rsidRPr="006D38FE">
              <w:rPr>
                <w:rFonts w:cstheme="minorHAnsi"/>
                <w:iCs/>
                <w:color w:val="000000" w:themeColor="text1"/>
                <w:sz w:val="20"/>
                <w:szCs w:val="20"/>
              </w:rPr>
              <w:t>entfalten und begründen die Verantwortung für sich und andere als Ausdruck einer durch den Glauben geprägten Lebenshaltung, (SK7)</w:t>
            </w:r>
          </w:p>
          <w:p w:rsidR="00BA4DDE" w:rsidRPr="006D38FE" w:rsidRDefault="00BA4DDE" w:rsidP="003F722B">
            <w:pPr>
              <w:pStyle w:val="Listenabsatz"/>
              <w:numPr>
                <w:ilvl w:val="0"/>
                <w:numId w:val="12"/>
              </w:numPr>
              <w:spacing w:before="120" w:after="200" w:line="276" w:lineRule="auto"/>
              <w:jc w:val="both"/>
              <w:rPr>
                <w:rFonts w:cstheme="minorHAnsi"/>
                <w:iCs/>
                <w:color w:val="000000" w:themeColor="text1"/>
                <w:sz w:val="20"/>
                <w:szCs w:val="20"/>
              </w:rPr>
            </w:pPr>
            <w:r w:rsidRPr="006D38FE">
              <w:rPr>
                <w:rFonts w:cstheme="minorHAnsi"/>
                <w:iCs/>
                <w:color w:val="000000" w:themeColor="text1"/>
                <w:sz w:val="20"/>
                <w:szCs w:val="20"/>
              </w:rPr>
              <w:t>unterscheiden religiöse und säkulare Ausdrucksformen im soziokulturellen Kontext, (SK10)</w:t>
            </w:r>
          </w:p>
          <w:p w:rsidR="00BA4DDE" w:rsidRPr="006D38FE" w:rsidRDefault="00BA4DDE" w:rsidP="003F722B">
            <w:pPr>
              <w:pStyle w:val="Listenabsatz"/>
              <w:numPr>
                <w:ilvl w:val="0"/>
                <w:numId w:val="12"/>
              </w:numPr>
              <w:spacing w:after="200" w:line="276" w:lineRule="auto"/>
              <w:jc w:val="both"/>
              <w:rPr>
                <w:rFonts w:cstheme="minorHAnsi"/>
                <w:color w:val="000000" w:themeColor="text1"/>
                <w:sz w:val="20"/>
                <w:szCs w:val="20"/>
              </w:rPr>
            </w:pPr>
            <w:r w:rsidRPr="006D38FE">
              <w:rPr>
                <w:rFonts w:cstheme="minorHAnsi"/>
                <w:color w:val="000000" w:themeColor="text1"/>
                <w:sz w:val="20"/>
                <w:szCs w:val="20"/>
              </w:rPr>
              <w:t>analysieren in Grundzügen religiös relevante Texte, (MK1)</w:t>
            </w:r>
          </w:p>
          <w:p w:rsidR="00BA4DDE" w:rsidRPr="006D38FE" w:rsidRDefault="00BA4DDE" w:rsidP="003F722B">
            <w:pPr>
              <w:pStyle w:val="Listenabsatz"/>
              <w:numPr>
                <w:ilvl w:val="0"/>
                <w:numId w:val="12"/>
              </w:numPr>
              <w:spacing w:before="120" w:after="200" w:line="276" w:lineRule="auto"/>
              <w:jc w:val="both"/>
              <w:rPr>
                <w:rFonts w:cstheme="minorHAnsi"/>
                <w:iCs/>
                <w:color w:val="000000" w:themeColor="text1"/>
                <w:sz w:val="20"/>
                <w:szCs w:val="20"/>
              </w:rPr>
            </w:pPr>
            <w:r w:rsidRPr="006D38FE">
              <w:rPr>
                <w:rFonts w:cstheme="minorHAnsi"/>
                <w:iCs/>
                <w:color w:val="000000" w:themeColor="text1"/>
                <w:sz w:val="20"/>
                <w:szCs w:val="20"/>
              </w:rPr>
              <w:t>führen im Internet angeleitet Informationsrecherchen zu religiös relevanten Themen durch, bewerten die Informationen, Daten und ihre Quellen und bereiten sie a</w:t>
            </w:r>
            <w:r w:rsidRPr="006D38FE">
              <w:rPr>
                <w:rFonts w:cstheme="minorHAnsi"/>
                <w:iCs/>
                <w:color w:val="000000" w:themeColor="text1"/>
                <w:sz w:val="20"/>
                <w:szCs w:val="20"/>
              </w:rPr>
              <w:t>d</w:t>
            </w:r>
            <w:r w:rsidRPr="006D38FE">
              <w:rPr>
                <w:rFonts w:cstheme="minorHAnsi"/>
                <w:iCs/>
                <w:color w:val="000000" w:themeColor="text1"/>
                <w:sz w:val="20"/>
                <w:szCs w:val="20"/>
              </w:rPr>
              <w:t>ressatengerecht auf, (MK5)</w:t>
            </w:r>
          </w:p>
          <w:p w:rsidR="00BA4DDE" w:rsidRPr="006D38FE" w:rsidRDefault="00BA4DDE" w:rsidP="003F722B">
            <w:pPr>
              <w:pStyle w:val="Listenabsatz"/>
              <w:numPr>
                <w:ilvl w:val="0"/>
                <w:numId w:val="12"/>
              </w:numPr>
              <w:spacing w:after="200" w:line="276" w:lineRule="auto"/>
              <w:jc w:val="both"/>
              <w:rPr>
                <w:rFonts w:cstheme="minorHAnsi"/>
                <w:color w:val="000000" w:themeColor="text1"/>
                <w:sz w:val="20"/>
                <w:szCs w:val="20"/>
              </w:rPr>
            </w:pPr>
            <w:r w:rsidRPr="006D38FE">
              <w:rPr>
                <w:rFonts w:cstheme="minorHAnsi"/>
                <w:color w:val="000000" w:themeColor="text1"/>
                <w:sz w:val="20"/>
                <w:szCs w:val="20"/>
              </w:rPr>
              <w:t>erörtern unterschiedliche Positionen und entwickeln einen eigenen Standpunkt in religiösen und ethischen Fragen, (UK1)</w:t>
            </w:r>
          </w:p>
          <w:p w:rsidR="00BA4DDE" w:rsidRPr="006D38FE" w:rsidRDefault="00BA4DDE" w:rsidP="003F722B">
            <w:pPr>
              <w:pStyle w:val="Listenabsatz"/>
              <w:numPr>
                <w:ilvl w:val="0"/>
                <w:numId w:val="12"/>
              </w:numPr>
              <w:spacing w:before="120" w:after="120" w:line="276" w:lineRule="auto"/>
              <w:jc w:val="both"/>
              <w:rPr>
                <w:rFonts w:cstheme="minorHAnsi"/>
                <w:i/>
                <w:color w:val="000000" w:themeColor="text1"/>
                <w:sz w:val="20"/>
                <w:szCs w:val="20"/>
              </w:rPr>
            </w:pPr>
            <w:r w:rsidRPr="006D38FE">
              <w:rPr>
                <w:rFonts w:cstheme="minorHAnsi"/>
                <w:iCs/>
                <w:sz w:val="20"/>
                <w:szCs w:val="20"/>
              </w:rPr>
              <w:t>erörtern an Beispielen Handlungsoptionen, die sich aus dem Christsein ergeben. (UK4)</w:t>
            </w:r>
          </w:p>
        </w:tc>
      </w:tr>
      <w:tr w:rsidR="00BA4DDE" w:rsidRPr="006D38FE" w:rsidTr="00BA4DDE">
        <w:tc>
          <w:tcPr>
            <w:tcW w:w="1752" w:type="pct"/>
            <w:tcBorders>
              <w:top w:val="single" w:sz="4" w:space="0" w:color="auto"/>
              <w:left w:val="single" w:sz="4" w:space="0" w:color="auto"/>
              <w:bottom w:val="single" w:sz="4" w:space="0" w:color="auto"/>
              <w:right w:val="single" w:sz="4" w:space="0" w:color="auto"/>
            </w:tcBorders>
          </w:tcPr>
          <w:p w:rsidR="00BA4DDE" w:rsidRPr="006D38FE" w:rsidRDefault="00BA4DDE" w:rsidP="00BA4DDE">
            <w:pPr>
              <w:spacing w:before="120" w:after="120"/>
              <w:rPr>
                <w:rFonts w:cstheme="minorHAnsi"/>
                <w:b/>
                <w:i/>
                <w:color w:val="000000" w:themeColor="text1"/>
                <w:sz w:val="20"/>
                <w:szCs w:val="20"/>
                <w:u w:val="single"/>
              </w:rPr>
            </w:pPr>
            <w:r w:rsidRPr="006D38FE">
              <w:rPr>
                <w:rFonts w:cstheme="minorHAnsi"/>
                <w:b/>
                <w:i/>
                <w:color w:val="000000" w:themeColor="text1"/>
                <w:sz w:val="20"/>
                <w:szCs w:val="20"/>
                <w:u w:val="single"/>
              </w:rPr>
              <w:t>Konkretisierte Kompetenzerwartungen</w:t>
            </w:r>
          </w:p>
          <w:p w:rsidR="00BA4DDE" w:rsidRPr="006D38FE" w:rsidRDefault="00BA4DDE" w:rsidP="003F722B">
            <w:pPr>
              <w:pStyle w:val="Listenabsatz"/>
              <w:numPr>
                <w:ilvl w:val="0"/>
                <w:numId w:val="14"/>
              </w:numPr>
              <w:spacing w:before="120" w:after="200" w:line="276" w:lineRule="auto"/>
              <w:ind w:left="357" w:hanging="357"/>
              <w:contextualSpacing w:val="0"/>
              <w:rPr>
                <w:rFonts w:cstheme="minorHAnsi"/>
                <w:color w:val="000000" w:themeColor="text1"/>
                <w:sz w:val="20"/>
                <w:szCs w:val="20"/>
              </w:rPr>
            </w:pPr>
            <w:r w:rsidRPr="006D38FE">
              <w:rPr>
                <w:rFonts w:cstheme="minorHAnsi"/>
                <w:color w:val="000000" w:themeColor="text1"/>
                <w:sz w:val="20"/>
                <w:szCs w:val="20"/>
              </w:rPr>
              <w:t xml:space="preserve">beschreiben vor dem Hintergrund des christlichen </w:t>
            </w:r>
            <w:r w:rsidRPr="006D38FE">
              <w:rPr>
                <w:rFonts w:cstheme="minorHAnsi"/>
                <w:color w:val="000000" w:themeColor="text1"/>
                <w:sz w:val="20"/>
                <w:szCs w:val="20"/>
              </w:rPr>
              <w:lastRenderedPageBreak/>
              <w:t>Menschenbildes Aspekte, die eine Frau oder einen Mann zu einem Leitbild für das Leben von Menschen machen können, (K1)</w:t>
            </w:r>
          </w:p>
          <w:p w:rsidR="00BA4DDE" w:rsidRPr="006D38FE" w:rsidRDefault="00BA4DDE" w:rsidP="003F722B">
            <w:pPr>
              <w:pStyle w:val="Listenabsatz"/>
              <w:numPr>
                <w:ilvl w:val="0"/>
                <w:numId w:val="14"/>
              </w:numPr>
              <w:spacing w:before="120" w:after="200" w:line="276" w:lineRule="auto"/>
              <w:ind w:left="357" w:hanging="357"/>
              <w:contextualSpacing w:val="0"/>
              <w:rPr>
                <w:rFonts w:cstheme="minorHAnsi"/>
                <w:color w:val="000000" w:themeColor="text1"/>
                <w:sz w:val="20"/>
                <w:szCs w:val="20"/>
              </w:rPr>
            </w:pPr>
            <w:r w:rsidRPr="006D38FE">
              <w:rPr>
                <w:rFonts w:cstheme="minorHAnsi"/>
                <w:sz w:val="20"/>
                <w:szCs w:val="20"/>
              </w:rPr>
              <w:t>legen an Beispielen aus der Kirchengeschichte Herau</w:t>
            </w:r>
            <w:r w:rsidRPr="006D38FE">
              <w:rPr>
                <w:rFonts w:cstheme="minorHAnsi"/>
                <w:sz w:val="20"/>
                <w:szCs w:val="20"/>
              </w:rPr>
              <w:t>s</w:t>
            </w:r>
            <w:r w:rsidRPr="006D38FE">
              <w:rPr>
                <w:rFonts w:cstheme="minorHAnsi"/>
                <w:sz w:val="20"/>
                <w:szCs w:val="20"/>
              </w:rPr>
              <w:t>forderungen für eine Kirche in der Nachfolge Jesu dar, (K30)</w:t>
            </w:r>
          </w:p>
          <w:p w:rsidR="00BA4DDE" w:rsidRPr="006D38FE" w:rsidRDefault="00BA4DDE" w:rsidP="003F722B">
            <w:pPr>
              <w:pStyle w:val="Listenabsatz"/>
              <w:numPr>
                <w:ilvl w:val="0"/>
                <w:numId w:val="14"/>
              </w:numPr>
              <w:spacing w:before="120" w:after="200" w:line="276" w:lineRule="auto"/>
              <w:ind w:left="357" w:hanging="357"/>
              <w:contextualSpacing w:val="0"/>
              <w:rPr>
                <w:rFonts w:cstheme="minorHAnsi"/>
                <w:b/>
                <w:color w:val="000000" w:themeColor="text1"/>
                <w:sz w:val="20"/>
                <w:szCs w:val="20"/>
                <w:u w:val="single"/>
              </w:rPr>
            </w:pPr>
            <w:r w:rsidRPr="006D38FE">
              <w:rPr>
                <w:rFonts w:cstheme="minorHAnsi"/>
                <w:sz w:val="20"/>
                <w:szCs w:val="20"/>
              </w:rPr>
              <w:t>beschreiben das Verhalten der Kirche in der Zeit des Nationalsozialismus in der Spannung von Widerstand und Schuld, (K33)</w:t>
            </w:r>
          </w:p>
          <w:p w:rsidR="00BA4DDE" w:rsidRPr="006D38FE" w:rsidRDefault="00BA4DDE" w:rsidP="003F722B">
            <w:pPr>
              <w:pStyle w:val="Listenabsatz"/>
              <w:numPr>
                <w:ilvl w:val="0"/>
                <w:numId w:val="14"/>
              </w:numPr>
              <w:spacing w:before="120" w:after="200" w:line="276" w:lineRule="auto"/>
              <w:ind w:left="357" w:hanging="357"/>
              <w:contextualSpacing w:val="0"/>
              <w:rPr>
                <w:rFonts w:cstheme="minorHAnsi"/>
                <w:b/>
                <w:color w:val="000000" w:themeColor="text1"/>
                <w:sz w:val="20"/>
                <w:szCs w:val="20"/>
                <w:u w:val="single"/>
              </w:rPr>
            </w:pPr>
            <w:r w:rsidRPr="006D38FE">
              <w:rPr>
                <w:rFonts w:cstheme="minorHAnsi"/>
                <w:sz w:val="20"/>
                <w:szCs w:val="20"/>
              </w:rPr>
              <w:t>beschreiben an einer ausgewählten Biografie die Ko</w:t>
            </w:r>
            <w:r w:rsidRPr="006D38FE">
              <w:rPr>
                <w:rFonts w:cstheme="minorHAnsi"/>
                <w:sz w:val="20"/>
                <w:szCs w:val="20"/>
              </w:rPr>
              <w:t>n</w:t>
            </w:r>
            <w:r w:rsidRPr="006D38FE">
              <w:rPr>
                <w:rFonts w:cstheme="minorHAnsi"/>
                <w:sz w:val="20"/>
                <w:szCs w:val="20"/>
              </w:rPr>
              <w:t>sequenzen christlichen Glaubens für das Leben und Handeln von Menschen, (K34)</w:t>
            </w:r>
          </w:p>
          <w:p w:rsidR="00BA4DDE" w:rsidRPr="006D38FE" w:rsidRDefault="00BA4DDE" w:rsidP="003F722B">
            <w:pPr>
              <w:pStyle w:val="Listenabsatz"/>
              <w:numPr>
                <w:ilvl w:val="0"/>
                <w:numId w:val="14"/>
              </w:numPr>
              <w:spacing w:before="120" w:after="200" w:line="276" w:lineRule="auto"/>
              <w:ind w:left="357" w:hanging="357"/>
              <w:contextualSpacing w:val="0"/>
              <w:rPr>
                <w:rFonts w:cstheme="minorHAnsi"/>
                <w:b/>
                <w:color w:val="000000" w:themeColor="text1"/>
                <w:sz w:val="20"/>
                <w:szCs w:val="20"/>
                <w:u w:val="single"/>
              </w:rPr>
            </w:pPr>
            <w:r w:rsidRPr="006D38FE">
              <w:rPr>
                <w:rFonts w:cstheme="minorHAnsi"/>
                <w:sz w:val="20"/>
                <w:szCs w:val="20"/>
              </w:rPr>
              <w:t>beurteilen an verschiedenen geschichtlichen Ereigni</w:t>
            </w:r>
            <w:r w:rsidRPr="006D38FE">
              <w:rPr>
                <w:rFonts w:cstheme="minorHAnsi"/>
                <w:sz w:val="20"/>
                <w:szCs w:val="20"/>
              </w:rPr>
              <w:t>s</w:t>
            </w:r>
            <w:r w:rsidRPr="006D38FE">
              <w:rPr>
                <w:rFonts w:cstheme="minorHAnsi"/>
                <w:sz w:val="20"/>
                <w:szCs w:val="20"/>
              </w:rPr>
              <w:t>sen das Verhalten der Kirche angesichts ihres An</w:t>
            </w:r>
            <w:r w:rsidRPr="006D38FE">
              <w:rPr>
                <w:rFonts w:cstheme="minorHAnsi"/>
                <w:sz w:val="20"/>
                <w:szCs w:val="20"/>
              </w:rPr>
              <w:t>s</w:t>
            </w:r>
            <w:r w:rsidRPr="006D38FE">
              <w:rPr>
                <w:rFonts w:cstheme="minorHAnsi"/>
                <w:sz w:val="20"/>
                <w:szCs w:val="20"/>
              </w:rPr>
              <w:t>pruchs, Jesus nachzufolgen, (K37)</w:t>
            </w:r>
          </w:p>
          <w:p w:rsidR="00BA4DDE" w:rsidRPr="006D38FE" w:rsidRDefault="00BA4DDE" w:rsidP="003F722B">
            <w:pPr>
              <w:pStyle w:val="Listenabsatz"/>
              <w:numPr>
                <w:ilvl w:val="0"/>
                <w:numId w:val="14"/>
              </w:numPr>
              <w:spacing w:before="120" w:after="200" w:line="276" w:lineRule="auto"/>
              <w:ind w:left="357" w:hanging="357"/>
              <w:contextualSpacing w:val="0"/>
              <w:rPr>
                <w:rFonts w:cstheme="minorHAnsi"/>
                <w:b/>
                <w:color w:val="000000" w:themeColor="text1"/>
                <w:sz w:val="20"/>
                <w:szCs w:val="20"/>
                <w:u w:val="single"/>
              </w:rPr>
            </w:pPr>
            <w:r w:rsidRPr="006D38FE">
              <w:rPr>
                <w:rFonts w:cstheme="minorHAnsi"/>
                <w:sz w:val="20"/>
                <w:szCs w:val="20"/>
              </w:rPr>
              <w:t>beurteilen die Bedeutung einzelner Menschen in der Geschichte der Kirche, (K39)</w:t>
            </w:r>
          </w:p>
          <w:p w:rsidR="00BA4DDE" w:rsidRPr="006D38FE" w:rsidRDefault="00BA4DDE" w:rsidP="003F722B">
            <w:pPr>
              <w:pStyle w:val="Listenabsatz"/>
              <w:numPr>
                <w:ilvl w:val="0"/>
                <w:numId w:val="14"/>
              </w:numPr>
              <w:spacing w:before="120" w:after="200" w:line="276" w:lineRule="auto"/>
              <w:ind w:left="357" w:hanging="357"/>
              <w:contextualSpacing w:val="0"/>
              <w:rPr>
                <w:rFonts w:cstheme="minorHAnsi"/>
                <w:color w:val="000000" w:themeColor="text1"/>
                <w:sz w:val="20"/>
                <w:szCs w:val="20"/>
              </w:rPr>
            </w:pPr>
            <w:r w:rsidRPr="006D38FE">
              <w:rPr>
                <w:rFonts w:cstheme="minorHAnsi"/>
                <w:sz w:val="20"/>
                <w:szCs w:val="20"/>
              </w:rPr>
              <w:t>erläutern Ausprägungen von Antisemitismus und Ant</w:t>
            </w:r>
            <w:r w:rsidRPr="006D38FE">
              <w:rPr>
                <w:rFonts w:cstheme="minorHAnsi"/>
                <w:sz w:val="20"/>
                <w:szCs w:val="20"/>
              </w:rPr>
              <w:t>i</w:t>
            </w:r>
            <w:r w:rsidRPr="006D38FE">
              <w:rPr>
                <w:rFonts w:cstheme="minorHAnsi"/>
                <w:sz w:val="20"/>
                <w:szCs w:val="20"/>
              </w:rPr>
              <w:t>judaismus, (K52)</w:t>
            </w:r>
          </w:p>
          <w:p w:rsidR="00BA4DDE" w:rsidRPr="006D38FE" w:rsidRDefault="00BA4DDE" w:rsidP="003F722B">
            <w:pPr>
              <w:pStyle w:val="Listenabsatz"/>
              <w:numPr>
                <w:ilvl w:val="0"/>
                <w:numId w:val="14"/>
              </w:numPr>
              <w:spacing w:before="120" w:after="200" w:line="276" w:lineRule="auto"/>
              <w:ind w:left="357" w:hanging="357"/>
              <w:contextualSpacing w:val="0"/>
              <w:rPr>
                <w:rFonts w:cstheme="minorHAnsi"/>
                <w:b/>
                <w:color w:val="000000" w:themeColor="text1"/>
                <w:sz w:val="20"/>
                <w:szCs w:val="20"/>
                <w:u w:val="single"/>
              </w:rPr>
            </w:pPr>
            <w:r w:rsidRPr="006D38FE">
              <w:rPr>
                <w:rFonts w:cstheme="minorHAnsi"/>
                <w:sz w:val="20"/>
                <w:szCs w:val="20"/>
              </w:rPr>
              <w:t>beurteilen die Bedeutung jüdisch-christlicher Bege</w:t>
            </w:r>
            <w:r w:rsidRPr="006D38FE">
              <w:rPr>
                <w:rFonts w:cstheme="minorHAnsi"/>
                <w:sz w:val="20"/>
                <w:szCs w:val="20"/>
              </w:rPr>
              <w:t>g</w:t>
            </w:r>
            <w:r w:rsidRPr="006D38FE">
              <w:rPr>
                <w:rFonts w:cstheme="minorHAnsi"/>
                <w:sz w:val="20"/>
                <w:szCs w:val="20"/>
              </w:rPr>
              <w:t>nungen im Hinblick auf die Prävention antijudaistischer bzw. antisemitischer Haltungen und Handlungen. (K58</w:t>
            </w:r>
            <w:r w:rsidRPr="006D38FE">
              <w:rPr>
                <w:rFonts w:cstheme="minorHAnsi"/>
                <w:color w:val="000000" w:themeColor="text1"/>
                <w:sz w:val="20"/>
                <w:szCs w:val="20"/>
              </w:rPr>
              <w:t>)</w:t>
            </w:r>
          </w:p>
        </w:tc>
        <w:tc>
          <w:tcPr>
            <w:tcW w:w="3248" w:type="pct"/>
            <w:gridSpan w:val="3"/>
            <w:tcBorders>
              <w:top w:val="single" w:sz="4" w:space="0" w:color="auto"/>
              <w:left w:val="single" w:sz="4" w:space="0" w:color="auto"/>
              <w:bottom w:val="single" w:sz="4" w:space="0" w:color="auto"/>
              <w:right w:val="single" w:sz="4" w:space="0" w:color="auto"/>
            </w:tcBorders>
          </w:tcPr>
          <w:p w:rsidR="00BA4DDE" w:rsidRPr="006D38FE" w:rsidRDefault="00BA4DDE" w:rsidP="00BA4DDE">
            <w:pPr>
              <w:spacing w:before="120" w:after="120"/>
              <w:rPr>
                <w:rFonts w:cstheme="minorHAnsi"/>
                <w:b/>
                <w:i/>
                <w:color w:val="000000" w:themeColor="text1"/>
                <w:sz w:val="20"/>
                <w:szCs w:val="20"/>
                <w:u w:val="single"/>
              </w:rPr>
            </w:pPr>
            <w:r w:rsidRPr="006D38FE">
              <w:rPr>
                <w:rFonts w:cstheme="minorHAnsi"/>
                <w:b/>
                <w:i/>
                <w:color w:val="000000" w:themeColor="text1"/>
                <w:sz w:val="20"/>
                <w:szCs w:val="20"/>
                <w:u w:val="single"/>
              </w:rPr>
              <w:lastRenderedPageBreak/>
              <w:t>Vereinbarungen der Fachkonferenz:</w:t>
            </w:r>
          </w:p>
          <w:p w:rsidR="00BA4DDE" w:rsidRPr="006D38FE" w:rsidRDefault="00BA4DDE" w:rsidP="00BA4DDE">
            <w:pPr>
              <w:spacing w:before="120"/>
              <w:rPr>
                <w:rFonts w:cstheme="minorHAnsi"/>
                <w:b/>
                <w:color w:val="000000" w:themeColor="text1"/>
                <w:sz w:val="20"/>
                <w:szCs w:val="20"/>
              </w:rPr>
            </w:pPr>
            <w:r w:rsidRPr="006D38FE">
              <w:rPr>
                <w:rFonts w:cstheme="minorHAnsi"/>
                <w:b/>
                <w:color w:val="000000" w:themeColor="text1"/>
                <w:sz w:val="20"/>
                <w:szCs w:val="20"/>
              </w:rPr>
              <w:t>inhaltliche Akzentsetzungen:</w:t>
            </w:r>
          </w:p>
          <w:p w:rsidR="00BA4DDE" w:rsidRPr="006D38FE" w:rsidRDefault="00BA4DDE" w:rsidP="003F722B">
            <w:pPr>
              <w:widowControl w:val="0"/>
              <w:numPr>
                <w:ilvl w:val="0"/>
                <w:numId w:val="155"/>
              </w:numPr>
              <w:spacing w:after="0" w:line="240" w:lineRule="auto"/>
              <w:contextualSpacing/>
              <w:rPr>
                <w:rFonts w:eastAsia="SimSun" w:cstheme="minorHAnsi"/>
                <w:sz w:val="20"/>
                <w:szCs w:val="20"/>
                <w:lang w:eastAsia="hi-IN" w:bidi="hi-IN"/>
              </w:rPr>
            </w:pPr>
            <w:r w:rsidRPr="006D38FE">
              <w:rPr>
                <w:rFonts w:eastAsia="SimSun" w:cstheme="minorHAnsi"/>
                <w:sz w:val="20"/>
                <w:szCs w:val="20"/>
                <w:lang w:eastAsia="hi-IN" w:bidi="hi-IN"/>
              </w:rPr>
              <w:lastRenderedPageBreak/>
              <w:t xml:space="preserve">Überblick: Von der Machtergreifung bis zum Ende des Zweiten Weltkriegs </w:t>
            </w:r>
          </w:p>
          <w:p w:rsidR="00BA4DDE" w:rsidRPr="006D38FE" w:rsidRDefault="00BA4DDE" w:rsidP="003F722B">
            <w:pPr>
              <w:widowControl w:val="0"/>
              <w:numPr>
                <w:ilvl w:val="0"/>
                <w:numId w:val="155"/>
              </w:numPr>
              <w:spacing w:after="0" w:line="240" w:lineRule="auto"/>
              <w:contextualSpacing/>
              <w:rPr>
                <w:rFonts w:eastAsia="SimSun" w:cstheme="minorHAnsi"/>
                <w:sz w:val="20"/>
                <w:szCs w:val="20"/>
                <w:lang w:eastAsia="hi-IN" w:bidi="hi-IN"/>
              </w:rPr>
            </w:pPr>
            <w:r w:rsidRPr="006D38FE">
              <w:rPr>
                <w:rFonts w:eastAsia="SimSun" w:cstheme="minorHAnsi"/>
                <w:sz w:val="20"/>
                <w:szCs w:val="20"/>
                <w:lang w:eastAsia="hi-IN" w:bidi="hi-IN"/>
              </w:rPr>
              <w:t>Kirche und Staat – auch: Das Konkordat</w:t>
            </w:r>
          </w:p>
          <w:p w:rsidR="00BA4DDE" w:rsidRPr="006D38FE" w:rsidRDefault="00BA4DDE" w:rsidP="003F722B">
            <w:pPr>
              <w:widowControl w:val="0"/>
              <w:numPr>
                <w:ilvl w:val="0"/>
                <w:numId w:val="155"/>
              </w:numPr>
              <w:spacing w:after="0" w:line="240" w:lineRule="auto"/>
              <w:contextualSpacing/>
              <w:rPr>
                <w:rFonts w:eastAsia="SimSun" w:cstheme="minorHAnsi"/>
                <w:sz w:val="20"/>
                <w:szCs w:val="20"/>
                <w:lang w:eastAsia="hi-IN" w:bidi="hi-IN"/>
              </w:rPr>
            </w:pPr>
            <w:r w:rsidRPr="006D38FE">
              <w:rPr>
                <w:rFonts w:eastAsia="SimSun" w:cstheme="minorHAnsi"/>
                <w:sz w:val="20"/>
                <w:szCs w:val="20"/>
                <w:lang w:eastAsia="hi-IN" w:bidi="hi-IN"/>
              </w:rPr>
              <w:t>Katholische Kirche zwischen Anpassung und Widerstand (exemplarische Persönlichkeiten: von Galen, Max</w:t>
            </w:r>
            <w:r w:rsidRPr="006D38FE">
              <w:rPr>
                <w:rFonts w:eastAsia="SimSun" w:cstheme="minorHAnsi"/>
                <w:sz w:val="20"/>
                <w:szCs w:val="20"/>
                <w:lang w:eastAsia="hi-IN" w:bidi="hi-IN"/>
              </w:rPr>
              <w:t>i</w:t>
            </w:r>
            <w:r w:rsidRPr="006D38FE">
              <w:rPr>
                <w:rFonts w:eastAsia="SimSun" w:cstheme="minorHAnsi"/>
                <w:sz w:val="20"/>
                <w:szCs w:val="20"/>
                <w:lang w:eastAsia="hi-IN" w:bidi="hi-IN"/>
              </w:rPr>
              <w:t xml:space="preserve">milian Kolbe, Nikolaus Groß, </w:t>
            </w:r>
            <w:r>
              <w:rPr>
                <w:rFonts w:eastAsia="SimSun" w:cstheme="minorHAnsi"/>
                <w:sz w:val="20"/>
                <w:szCs w:val="20"/>
                <w:lang w:eastAsia="hi-IN" w:bidi="hi-IN"/>
              </w:rPr>
              <w:t xml:space="preserve">…; dazu auch Bischofseinsetzungen in Deutschland: zu erfüllende Kriterien der Kandidaten (Rolle Papst Pius XII.)) </w:t>
            </w:r>
          </w:p>
          <w:p w:rsidR="00BA4DDE" w:rsidRPr="006D38FE" w:rsidRDefault="00BA4DDE" w:rsidP="003F722B">
            <w:pPr>
              <w:widowControl w:val="0"/>
              <w:numPr>
                <w:ilvl w:val="0"/>
                <w:numId w:val="155"/>
              </w:numPr>
              <w:spacing w:after="0" w:line="240" w:lineRule="auto"/>
              <w:contextualSpacing/>
              <w:rPr>
                <w:rFonts w:eastAsia="SimSun" w:cstheme="minorHAnsi"/>
                <w:sz w:val="20"/>
                <w:szCs w:val="20"/>
                <w:lang w:eastAsia="hi-IN" w:bidi="hi-IN"/>
              </w:rPr>
            </w:pPr>
            <w:r w:rsidRPr="006D38FE">
              <w:rPr>
                <w:rFonts w:eastAsia="SimSun" w:cstheme="minorHAnsi"/>
                <w:sz w:val="20"/>
                <w:szCs w:val="20"/>
                <w:lang w:eastAsia="hi-IN" w:bidi="hi-IN"/>
              </w:rPr>
              <w:t>Evangelische Kirche: Bonhoeffer, …</w:t>
            </w:r>
          </w:p>
          <w:p w:rsidR="00BA4DDE" w:rsidRPr="006D38FE" w:rsidRDefault="00BA4DDE" w:rsidP="003F722B">
            <w:pPr>
              <w:widowControl w:val="0"/>
              <w:numPr>
                <w:ilvl w:val="0"/>
                <w:numId w:val="155"/>
              </w:numPr>
              <w:spacing w:after="0" w:line="240" w:lineRule="auto"/>
              <w:contextualSpacing/>
              <w:rPr>
                <w:rFonts w:eastAsia="SimSun" w:cstheme="minorHAnsi"/>
                <w:sz w:val="20"/>
                <w:szCs w:val="20"/>
                <w:lang w:eastAsia="hi-IN" w:bidi="hi-IN"/>
              </w:rPr>
            </w:pPr>
            <w:r w:rsidRPr="006D38FE">
              <w:rPr>
                <w:rFonts w:eastAsia="SimSun" w:cstheme="minorHAnsi"/>
                <w:sz w:val="20"/>
                <w:szCs w:val="20"/>
                <w:lang w:eastAsia="hi-IN" w:bidi="hi-IN"/>
              </w:rPr>
              <w:t>Die Kontroverse um die Rolle von Papst Pius XII.</w:t>
            </w:r>
            <w:r>
              <w:rPr>
                <w:rFonts w:eastAsia="SimSun" w:cstheme="minorHAnsi"/>
                <w:sz w:val="20"/>
                <w:szCs w:val="20"/>
                <w:lang w:eastAsia="hi-IN" w:bidi="hi-IN"/>
              </w:rPr>
              <w:t xml:space="preserve"> – die neuste kgl. Quellenforschung beachten (s. u.a. Öffnung der Vatikanischen Archive)</w:t>
            </w:r>
          </w:p>
          <w:p w:rsidR="00BA4DDE" w:rsidRPr="006D38FE" w:rsidRDefault="00BA4DDE" w:rsidP="003F722B">
            <w:pPr>
              <w:pStyle w:val="Listenabsatz"/>
              <w:widowControl w:val="0"/>
              <w:numPr>
                <w:ilvl w:val="0"/>
                <w:numId w:val="155"/>
              </w:numPr>
              <w:rPr>
                <w:rFonts w:eastAsia="SimSun" w:cstheme="minorHAnsi"/>
                <w:sz w:val="20"/>
                <w:szCs w:val="20"/>
                <w:lang w:eastAsia="hi-IN" w:bidi="hi-IN"/>
              </w:rPr>
            </w:pPr>
            <w:r w:rsidRPr="006D38FE">
              <w:rPr>
                <w:rFonts w:eastAsia="SimSun" w:cstheme="minorHAnsi"/>
                <w:sz w:val="20"/>
                <w:szCs w:val="20"/>
                <w:lang w:eastAsia="hi-IN" w:bidi="hi-IN"/>
              </w:rPr>
              <w:t>Schuldbekenntnis der Kirchen</w:t>
            </w:r>
          </w:p>
          <w:p w:rsidR="00BA4DDE" w:rsidRPr="006D38FE" w:rsidRDefault="00BA4DDE" w:rsidP="00BA4DDE">
            <w:pPr>
              <w:pStyle w:val="Listenabsatz"/>
              <w:widowControl w:val="0"/>
              <w:ind w:left="360"/>
              <w:rPr>
                <w:rFonts w:eastAsia="SimSun" w:cstheme="minorHAnsi"/>
                <w:sz w:val="20"/>
                <w:szCs w:val="20"/>
                <w:lang w:eastAsia="hi-IN" w:bidi="hi-IN"/>
              </w:rPr>
            </w:pPr>
          </w:p>
          <w:p w:rsidR="00BA4DDE" w:rsidRPr="006D38FE" w:rsidRDefault="00BA4DDE" w:rsidP="00BA4DDE">
            <w:pPr>
              <w:spacing w:before="120"/>
              <w:rPr>
                <w:rFonts w:cstheme="minorHAnsi"/>
                <w:b/>
                <w:color w:val="000000" w:themeColor="text1"/>
                <w:sz w:val="20"/>
                <w:szCs w:val="20"/>
              </w:rPr>
            </w:pPr>
            <w:r w:rsidRPr="006D38FE">
              <w:rPr>
                <w:rFonts w:cstheme="minorHAnsi"/>
                <w:b/>
                <w:color w:val="000000" w:themeColor="text1"/>
                <w:sz w:val="20"/>
                <w:szCs w:val="20"/>
              </w:rPr>
              <w:t>didaktisch-methodische Anregungen:</w:t>
            </w:r>
          </w:p>
          <w:p w:rsidR="00BA4DDE" w:rsidRPr="006D38FE" w:rsidRDefault="00BA4DDE" w:rsidP="003F722B">
            <w:pPr>
              <w:pStyle w:val="Listenabsatz"/>
              <w:widowControl w:val="0"/>
              <w:numPr>
                <w:ilvl w:val="0"/>
                <w:numId w:val="156"/>
              </w:numPr>
              <w:spacing w:after="0" w:line="240" w:lineRule="auto"/>
              <w:rPr>
                <w:rFonts w:eastAsia="SimSun" w:cstheme="minorHAnsi"/>
                <w:sz w:val="20"/>
                <w:szCs w:val="20"/>
                <w:lang w:eastAsia="hi-IN" w:bidi="hi-IN"/>
              </w:rPr>
            </w:pPr>
            <w:r w:rsidRPr="006D38FE">
              <w:rPr>
                <w:rFonts w:eastAsia="SimSun" w:cstheme="minorHAnsi"/>
                <w:sz w:val="20"/>
                <w:szCs w:val="20"/>
                <w:lang w:eastAsia="hi-IN" w:bidi="hi-IN"/>
              </w:rPr>
              <w:t>Umgang mit Sachtexten und historischen Quellen</w:t>
            </w:r>
          </w:p>
          <w:p w:rsidR="00BA4DDE" w:rsidRPr="006D38FE" w:rsidRDefault="00BA4DDE" w:rsidP="003F722B">
            <w:pPr>
              <w:pStyle w:val="Listenabsatz"/>
              <w:widowControl w:val="0"/>
              <w:numPr>
                <w:ilvl w:val="0"/>
                <w:numId w:val="156"/>
              </w:numPr>
              <w:spacing w:after="0" w:line="240" w:lineRule="auto"/>
              <w:rPr>
                <w:rFonts w:eastAsia="SimSun" w:cstheme="minorHAnsi"/>
                <w:sz w:val="20"/>
                <w:szCs w:val="20"/>
                <w:lang w:eastAsia="hi-IN" w:bidi="hi-IN"/>
              </w:rPr>
            </w:pPr>
            <w:r w:rsidRPr="006D38FE">
              <w:rPr>
                <w:rFonts w:eastAsia="SimSun" w:cstheme="minorHAnsi"/>
                <w:sz w:val="20"/>
                <w:szCs w:val="20"/>
                <w:lang w:eastAsia="hi-IN" w:bidi="hi-IN"/>
              </w:rPr>
              <w:t>Umgang mit Filmen, z. B.: Spielfilm „Bonhoeffer – Die letzte Stufe“ (Regie: Till, Eric, Kan</w:t>
            </w:r>
            <w:r w:rsidRPr="006D38FE">
              <w:rPr>
                <w:rFonts w:eastAsia="SimSun" w:cstheme="minorHAnsi"/>
                <w:sz w:val="20"/>
                <w:szCs w:val="20"/>
                <w:lang w:eastAsia="hi-IN" w:bidi="hi-IN"/>
              </w:rPr>
              <w:t>a</w:t>
            </w:r>
            <w:r w:rsidRPr="006D38FE">
              <w:rPr>
                <w:rFonts w:eastAsia="SimSun" w:cstheme="minorHAnsi"/>
                <w:sz w:val="20"/>
                <w:szCs w:val="20"/>
                <w:lang w:eastAsia="hi-IN" w:bidi="hi-IN"/>
              </w:rPr>
              <w:t>da/Deutschland/USA 2000); „Der neunte Tag“ (Regie: Schlöndorff, Volker, Deutschland, Luxemburg, Tsch</w:t>
            </w:r>
            <w:r w:rsidRPr="006D38FE">
              <w:rPr>
                <w:rFonts w:eastAsia="SimSun" w:cstheme="minorHAnsi"/>
                <w:sz w:val="20"/>
                <w:szCs w:val="20"/>
                <w:lang w:eastAsia="hi-IN" w:bidi="hi-IN"/>
              </w:rPr>
              <w:t>e</w:t>
            </w:r>
            <w:r w:rsidRPr="006D38FE">
              <w:rPr>
                <w:rFonts w:eastAsia="SimSun" w:cstheme="minorHAnsi"/>
                <w:sz w:val="20"/>
                <w:szCs w:val="20"/>
                <w:lang w:eastAsia="hi-IN" w:bidi="hi-IN"/>
              </w:rPr>
              <w:t>chien 2004), „Sophie Scholl– Die letzten Tage“ (Regie: Rothemund, Marc, Deutschland 2005)</w:t>
            </w:r>
          </w:p>
          <w:p w:rsidR="00BA4DDE" w:rsidRPr="006D38FE" w:rsidRDefault="00BA4DDE" w:rsidP="003F722B">
            <w:pPr>
              <w:pStyle w:val="Listenabsatz"/>
              <w:widowControl w:val="0"/>
              <w:numPr>
                <w:ilvl w:val="0"/>
                <w:numId w:val="156"/>
              </w:numPr>
              <w:spacing w:after="0" w:line="240" w:lineRule="auto"/>
              <w:rPr>
                <w:rFonts w:eastAsia="SimSun" w:cstheme="minorHAnsi"/>
                <w:sz w:val="20"/>
                <w:szCs w:val="20"/>
                <w:lang w:eastAsia="hi-IN" w:bidi="hi-IN"/>
              </w:rPr>
            </w:pPr>
            <w:r w:rsidRPr="006D38FE">
              <w:rPr>
                <w:rFonts w:eastAsia="SimSun" w:cstheme="minorHAnsi"/>
                <w:sz w:val="20"/>
                <w:szCs w:val="20"/>
                <w:lang w:eastAsia="hi-IN" w:bidi="hi-IN"/>
              </w:rPr>
              <w:t xml:space="preserve">ggf. Romanauszüge, z. B. </w:t>
            </w:r>
            <w:r w:rsidRPr="006D38FE">
              <w:rPr>
                <w:rFonts w:eastAsia="SimSun" w:cstheme="minorHAnsi"/>
                <w:color w:val="000000" w:themeColor="text1"/>
                <w:sz w:val="20"/>
                <w:szCs w:val="20"/>
                <w:lang w:eastAsia="hi-IN" w:bidi="hi-IN"/>
              </w:rPr>
              <w:t xml:space="preserve">Schmitt, </w:t>
            </w:r>
            <w:hyperlink r:id="rId65" w:history="1">
              <w:r w:rsidRPr="006D38FE">
                <w:rPr>
                  <w:rStyle w:val="Hyperlink"/>
                  <w:color w:val="000000" w:themeColor="text1"/>
                  <w:sz w:val="20"/>
                  <w:szCs w:val="20"/>
                </w:rPr>
                <w:t>Eric-Emmanuel</w:t>
              </w:r>
            </w:hyperlink>
            <w:r w:rsidRPr="006D38FE">
              <w:rPr>
                <w:rFonts w:eastAsia="SimSun" w:cstheme="minorHAnsi"/>
                <w:color w:val="000000" w:themeColor="text1"/>
                <w:sz w:val="20"/>
                <w:szCs w:val="20"/>
                <w:lang w:eastAsia="hi-IN" w:bidi="hi-IN"/>
              </w:rPr>
              <w:t xml:space="preserve">: Das </w:t>
            </w:r>
            <w:r w:rsidRPr="006D38FE">
              <w:rPr>
                <w:rFonts w:eastAsia="SimSun" w:cstheme="minorHAnsi"/>
                <w:sz w:val="20"/>
                <w:szCs w:val="20"/>
                <w:lang w:eastAsia="hi-IN" w:bidi="hi-IN"/>
              </w:rPr>
              <w:t>Kind von Noah</w:t>
            </w:r>
            <w:r>
              <w:rPr>
                <w:rFonts w:eastAsia="SimSun" w:cstheme="minorHAnsi"/>
                <w:sz w:val="20"/>
                <w:szCs w:val="20"/>
                <w:lang w:eastAsia="hi-IN" w:bidi="hi-IN"/>
              </w:rPr>
              <w:t>, Frank</w:t>
            </w:r>
            <w:r w:rsidRPr="006D38FE">
              <w:rPr>
                <w:rFonts w:eastAsia="SimSun" w:cstheme="minorHAnsi"/>
                <w:sz w:val="20"/>
                <w:szCs w:val="20"/>
                <w:lang w:eastAsia="hi-IN" w:bidi="hi-IN"/>
              </w:rPr>
              <w:t>furt a. M. 2007</w:t>
            </w:r>
          </w:p>
          <w:p w:rsidR="00BA4DDE" w:rsidRPr="006D38FE" w:rsidRDefault="00BA4DDE" w:rsidP="00BA4DDE">
            <w:pPr>
              <w:tabs>
                <w:tab w:val="left" w:pos="360"/>
              </w:tabs>
              <w:spacing w:after="0" w:line="240" w:lineRule="auto"/>
              <w:rPr>
                <w:rFonts w:eastAsia="SimSun" w:cstheme="minorHAnsi"/>
                <w:sz w:val="20"/>
                <w:szCs w:val="20"/>
                <w:lang w:eastAsia="hi-IN" w:bidi="hi-IN"/>
              </w:rPr>
            </w:pPr>
          </w:p>
          <w:p w:rsidR="00BA4DDE" w:rsidRPr="006D38FE" w:rsidRDefault="00BA4DDE" w:rsidP="00BA4DDE">
            <w:pPr>
              <w:tabs>
                <w:tab w:val="left" w:pos="360"/>
              </w:tabs>
              <w:spacing w:after="120" w:line="240" w:lineRule="auto"/>
              <w:rPr>
                <w:rFonts w:eastAsia="SimSun" w:cstheme="minorHAnsi"/>
                <w:b/>
                <w:bCs/>
                <w:sz w:val="20"/>
                <w:szCs w:val="20"/>
                <w:lang w:eastAsia="hi-IN" w:bidi="hi-IN"/>
              </w:rPr>
            </w:pPr>
            <w:r w:rsidRPr="006D38FE">
              <w:rPr>
                <w:rFonts w:eastAsia="SimSun" w:cstheme="minorHAnsi"/>
                <w:b/>
                <w:bCs/>
                <w:sz w:val="20"/>
                <w:szCs w:val="20"/>
                <w:lang w:eastAsia="hi-IN" w:bidi="hi-IN"/>
              </w:rPr>
              <w:t>Literatur:</w:t>
            </w:r>
          </w:p>
          <w:p w:rsidR="00BA4DDE" w:rsidRPr="006D38FE" w:rsidRDefault="00BA4DDE" w:rsidP="00BA4DDE">
            <w:pPr>
              <w:tabs>
                <w:tab w:val="left" w:pos="360"/>
              </w:tabs>
              <w:spacing w:after="0" w:line="240" w:lineRule="auto"/>
              <w:rPr>
                <w:rFonts w:eastAsia="SimSun" w:cstheme="minorHAnsi"/>
                <w:sz w:val="20"/>
                <w:szCs w:val="20"/>
                <w:lang w:eastAsia="hi-IN" w:bidi="hi-IN"/>
              </w:rPr>
            </w:pPr>
            <w:r w:rsidRPr="006D38FE">
              <w:rPr>
                <w:rFonts w:eastAsia="SimSun" w:cstheme="minorHAnsi"/>
                <w:sz w:val="20"/>
                <w:szCs w:val="20"/>
                <w:lang w:eastAsia="hi-IN" w:bidi="hi-IN"/>
              </w:rPr>
              <w:t>Michalke-Leicht, Wolfgang, Sajak, Clauß Peter: Brennpunkte der Kirchengeschichte, Paderborn 2015, Kap. 23: Kirche und Totalitarismus</w:t>
            </w:r>
          </w:p>
          <w:p w:rsidR="00BA4DDE" w:rsidRPr="006D38FE" w:rsidRDefault="00BA4DDE" w:rsidP="00BA4DDE">
            <w:pPr>
              <w:pStyle w:val="Listenabsatz"/>
              <w:tabs>
                <w:tab w:val="left" w:pos="360"/>
              </w:tabs>
              <w:spacing w:after="0" w:line="240" w:lineRule="auto"/>
              <w:ind w:left="360"/>
              <w:rPr>
                <w:rFonts w:eastAsia="SimSun" w:cstheme="minorHAnsi"/>
                <w:sz w:val="20"/>
                <w:szCs w:val="20"/>
                <w:lang w:eastAsia="hi-IN" w:bidi="hi-IN"/>
              </w:rPr>
            </w:pPr>
          </w:p>
          <w:p w:rsidR="00BA4DDE" w:rsidRPr="006D38FE" w:rsidRDefault="00BA4DDE" w:rsidP="00BA4DDE">
            <w:pPr>
              <w:tabs>
                <w:tab w:val="left" w:pos="360"/>
              </w:tabs>
              <w:spacing w:after="0" w:line="240" w:lineRule="auto"/>
              <w:rPr>
                <w:rFonts w:cstheme="minorHAnsi"/>
                <w:color w:val="000000" w:themeColor="text1"/>
                <w:sz w:val="20"/>
                <w:szCs w:val="20"/>
              </w:rPr>
            </w:pPr>
            <w:r w:rsidRPr="006D38FE">
              <w:rPr>
                <w:rFonts w:cstheme="minorHAnsi"/>
                <w:color w:val="000000" w:themeColor="text1"/>
                <w:sz w:val="20"/>
                <w:szCs w:val="20"/>
              </w:rPr>
              <w:t>Kaldewey, Rüdiger/Wener, Aloys: Das Christentum. Geschichte – Politik – Kultur, Düsseldorf 2004, Kap.: Kreuz und Hakenkreuz – Kirche und Nationalsozialismus</w:t>
            </w:r>
          </w:p>
          <w:p w:rsidR="00BA4DDE" w:rsidRPr="006D38FE" w:rsidRDefault="00BA4DDE" w:rsidP="00BA4DDE">
            <w:pPr>
              <w:tabs>
                <w:tab w:val="left" w:pos="360"/>
              </w:tabs>
              <w:spacing w:after="0" w:line="240" w:lineRule="auto"/>
              <w:rPr>
                <w:rFonts w:cstheme="minorHAnsi"/>
                <w:b/>
                <w:color w:val="000000" w:themeColor="text1"/>
                <w:sz w:val="20"/>
                <w:szCs w:val="20"/>
              </w:rPr>
            </w:pPr>
          </w:p>
          <w:p w:rsidR="00BA4DDE" w:rsidRPr="006D38FE" w:rsidRDefault="00BA4DDE" w:rsidP="00BA4DDE">
            <w:pPr>
              <w:tabs>
                <w:tab w:val="left" w:pos="360"/>
              </w:tabs>
              <w:spacing w:after="0" w:line="240" w:lineRule="auto"/>
              <w:rPr>
                <w:rFonts w:cstheme="minorHAnsi"/>
                <w:b/>
                <w:color w:val="000000" w:themeColor="text1"/>
                <w:sz w:val="20"/>
                <w:szCs w:val="20"/>
              </w:rPr>
            </w:pPr>
            <w:r w:rsidRPr="006D38FE">
              <w:rPr>
                <w:rFonts w:cstheme="minorHAnsi"/>
                <w:b/>
                <w:color w:val="000000" w:themeColor="text1"/>
                <w:sz w:val="20"/>
                <w:szCs w:val="20"/>
              </w:rPr>
              <w:t>Hinweis auf außerschulische Lernorte: ---</w:t>
            </w:r>
          </w:p>
          <w:p w:rsidR="00BA4DDE" w:rsidRPr="006D38FE" w:rsidRDefault="00BA4DDE" w:rsidP="00BA4DDE">
            <w:pPr>
              <w:tabs>
                <w:tab w:val="left" w:pos="360"/>
              </w:tabs>
              <w:spacing w:after="0" w:line="240" w:lineRule="auto"/>
              <w:rPr>
                <w:rFonts w:cstheme="minorHAnsi"/>
                <w:b/>
                <w:color w:val="000000" w:themeColor="text1"/>
                <w:sz w:val="20"/>
                <w:szCs w:val="20"/>
              </w:rPr>
            </w:pPr>
          </w:p>
          <w:p w:rsidR="00BA4DDE" w:rsidRPr="006D38FE" w:rsidRDefault="00BA4DDE" w:rsidP="00BA4DDE">
            <w:pPr>
              <w:tabs>
                <w:tab w:val="left" w:pos="360"/>
              </w:tabs>
              <w:spacing w:after="0" w:line="240" w:lineRule="auto"/>
              <w:rPr>
                <w:rFonts w:cstheme="minorHAnsi"/>
                <w:b/>
                <w:sz w:val="20"/>
                <w:szCs w:val="20"/>
              </w:rPr>
            </w:pPr>
            <w:r w:rsidRPr="006D38FE">
              <w:rPr>
                <w:rFonts w:cstheme="minorHAnsi"/>
                <w:b/>
                <w:sz w:val="20"/>
                <w:szCs w:val="20"/>
              </w:rPr>
              <w:t xml:space="preserve">Kooperationen: </w:t>
            </w:r>
          </w:p>
          <w:p w:rsidR="00BA4DDE" w:rsidRPr="006D38FE" w:rsidRDefault="00BA4DDE" w:rsidP="00BA4DDE">
            <w:pPr>
              <w:tabs>
                <w:tab w:val="left" w:pos="360"/>
              </w:tabs>
              <w:spacing w:after="0" w:line="240" w:lineRule="auto"/>
              <w:rPr>
                <w:rFonts w:eastAsia="SimSun" w:cstheme="minorHAnsi"/>
                <w:sz w:val="20"/>
                <w:szCs w:val="20"/>
                <w:lang w:eastAsia="hi-IN" w:bidi="hi-IN"/>
              </w:rPr>
            </w:pPr>
            <w:r w:rsidRPr="006D38FE">
              <w:rPr>
                <w:rFonts w:cstheme="minorHAnsi"/>
                <w:color w:val="000000" w:themeColor="text1"/>
                <w:sz w:val="20"/>
                <w:szCs w:val="20"/>
              </w:rPr>
              <w:t xml:space="preserve">mit dem Fach </w:t>
            </w:r>
            <w:r w:rsidRPr="006D38FE">
              <w:rPr>
                <w:rFonts w:eastAsia="SimSun" w:cstheme="minorHAnsi"/>
                <w:sz w:val="20"/>
                <w:szCs w:val="20"/>
                <w:lang w:eastAsia="hi-IN" w:bidi="hi-IN"/>
              </w:rPr>
              <w:t>Geschichte</w:t>
            </w:r>
          </w:p>
          <w:p w:rsidR="00BA4DDE" w:rsidRPr="006D38FE" w:rsidRDefault="00BA4DDE" w:rsidP="00BA4DDE">
            <w:pPr>
              <w:tabs>
                <w:tab w:val="left" w:pos="360"/>
              </w:tabs>
              <w:spacing w:after="0" w:line="240" w:lineRule="auto"/>
              <w:rPr>
                <w:rFonts w:cstheme="minorHAnsi"/>
                <w:color w:val="000000" w:themeColor="text1"/>
                <w:sz w:val="20"/>
                <w:szCs w:val="20"/>
              </w:rPr>
            </w:pPr>
          </w:p>
        </w:tc>
      </w:tr>
    </w:tbl>
    <w:p w:rsidR="00BA4DDE" w:rsidRDefault="00BA4DDE" w:rsidP="00BA4DDE">
      <w:pPr>
        <w:rPr>
          <w:rFonts w:cstheme="minorHAnsi"/>
          <w:sz w:val="20"/>
          <w:szCs w:val="20"/>
        </w:rPr>
      </w:pPr>
    </w:p>
    <w:p w:rsidR="003F722B" w:rsidRPr="001D4FEE" w:rsidRDefault="003F722B" w:rsidP="003F722B">
      <w:pPr>
        <w:rPr>
          <w:rFonts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82"/>
        <w:gridCol w:w="9421"/>
      </w:tblGrid>
      <w:tr w:rsidR="003F722B" w:rsidRPr="001D4FEE" w:rsidTr="00D21C20">
        <w:tc>
          <w:tcPr>
            <w:tcW w:w="5000" w:type="pct"/>
            <w:gridSpan w:val="2"/>
            <w:shd w:val="clear" w:color="auto" w:fill="D9D9D9" w:themeFill="background1" w:themeFillShade="D9"/>
          </w:tcPr>
          <w:p w:rsidR="003F722B" w:rsidRPr="001D4FEE" w:rsidRDefault="003F722B" w:rsidP="00D21C20">
            <w:pPr>
              <w:spacing w:before="120" w:after="120" w:line="276" w:lineRule="auto"/>
              <w:jc w:val="center"/>
              <w:rPr>
                <w:rFonts w:cstheme="minorHAnsi"/>
                <w:b/>
                <w:sz w:val="20"/>
                <w:szCs w:val="20"/>
              </w:rPr>
            </w:pPr>
            <w:r w:rsidRPr="001D4FEE">
              <w:rPr>
                <w:rFonts w:cstheme="minorHAnsi"/>
                <w:b/>
                <w:sz w:val="20"/>
                <w:szCs w:val="20"/>
              </w:rPr>
              <w:lastRenderedPageBreak/>
              <w:t>Jahrgangsstufe 10</w:t>
            </w:r>
          </w:p>
        </w:tc>
      </w:tr>
      <w:tr w:rsidR="003F722B" w:rsidRPr="001D4FEE" w:rsidTr="00D21C20">
        <w:tc>
          <w:tcPr>
            <w:tcW w:w="5000" w:type="pct"/>
            <w:gridSpan w:val="2"/>
          </w:tcPr>
          <w:p w:rsidR="003F722B" w:rsidRPr="001D4FEE" w:rsidRDefault="003F722B" w:rsidP="00D21C20">
            <w:pPr>
              <w:spacing w:before="120" w:after="200" w:line="276" w:lineRule="auto"/>
              <w:jc w:val="both"/>
              <w:rPr>
                <w:rFonts w:cstheme="minorHAnsi"/>
                <w:b/>
                <w:i/>
                <w:sz w:val="20"/>
                <w:szCs w:val="20"/>
              </w:rPr>
            </w:pPr>
            <w:r w:rsidRPr="001D4FEE">
              <w:rPr>
                <w:rFonts w:cstheme="minorHAnsi"/>
                <w:b/>
                <w:i/>
                <w:sz w:val="20"/>
                <w:szCs w:val="20"/>
                <w:u w:val="single"/>
              </w:rPr>
              <w:t>Unterrichtsvorhaben I</w:t>
            </w:r>
            <w:r w:rsidRPr="001D4FEE">
              <w:rPr>
                <w:rFonts w:cstheme="minorHAnsi"/>
                <w:b/>
                <w:i/>
                <w:sz w:val="20"/>
                <w:szCs w:val="20"/>
              </w:rPr>
              <w:t xml:space="preserve">: </w:t>
            </w:r>
            <w:r w:rsidRPr="001D4FEE">
              <w:rPr>
                <w:rFonts w:cstheme="minorHAnsi"/>
                <w:b/>
                <w:bCs/>
                <w:sz w:val="20"/>
                <w:szCs w:val="20"/>
              </w:rPr>
              <w:t xml:space="preserve">Gott: einer, keiner, viele? – </w:t>
            </w:r>
            <w:r>
              <w:rPr>
                <w:rFonts w:cstheme="minorHAnsi"/>
                <w:b/>
                <w:bCs/>
                <w:sz w:val="20"/>
                <w:szCs w:val="20"/>
              </w:rPr>
              <w:t>a</w:t>
            </w:r>
            <w:r w:rsidRPr="001D4FEE">
              <w:rPr>
                <w:rFonts w:cstheme="minorHAnsi"/>
                <w:b/>
                <w:bCs/>
                <w:sz w:val="20"/>
                <w:szCs w:val="20"/>
              </w:rPr>
              <w:t>uf die Gottesfrage antworten</w:t>
            </w:r>
          </w:p>
          <w:p w:rsidR="003F722B" w:rsidRPr="001D4FEE" w:rsidRDefault="003F722B" w:rsidP="00D21C20">
            <w:pPr>
              <w:spacing w:after="200" w:line="276" w:lineRule="auto"/>
              <w:jc w:val="both"/>
              <w:rPr>
                <w:rFonts w:cstheme="minorHAnsi"/>
                <w:sz w:val="20"/>
                <w:szCs w:val="20"/>
              </w:rPr>
            </w:pPr>
            <w:r w:rsidRPr="001D4FEE">
              <w:rPr>
                <w:rFonts w:cstheme="minorHAnsi"/>
                <w:b/>
                <w:sz w:val="20"/>
                <w:szCs w:val="20"/>
              </w:rPr>
              <w:t>Inhaltsfelder und inhaltliche Schwerpunkte</w:t>
            </w:r>
            <w:r w:rsidRPr="001D4FEE">
              <w:rPr>
                <w:rFonts w:cstheme="minorHAnsi"/>
                <w:sz w:val="20"/>
                <w:szCs w:val="20"/>
              </w:rPr>
              <w:t>:</w:t>
            </w:r>
          </w:p>
          <w:p w:rsidR="003F722B" w:rsidRPr="001D4FEE" w:rsidRDefault="003F722B" w:rsidP="00D21C20">
            <w:pPr>
              <w:spacing w:before="120"/>
              <w:rPr>
                <w:rFonts w:cstheme="minorHAnsi"/>
                <w:sz w:val="20"/>
                <w:szCs w:val="20"/>
              </w:rPr>
            </w:pPr>
            <w:r>
              <w:rPr>
                <w:rFonts w:cstheme="minorHAnsi"/>
                <w:sz w:val="20"/>
                <w:szCs w:val="20"/>
              </w:rPr>
              <w:t>IF</w:t>
            </w:r>
            <w:r w:rsidRPr="001D4FEE">
              <w:rPr>
                <w:rFonts w:cstheme="minorHAnsi"/>
                <w:sz w:val="20"/>
                <w:szCs w:val="20"/>
              </w:rPr>
              <w:t xml:space="preserve"> 2: Sprechen von und mit Gott</w:t>
            </w:r>
          </w:p>
          <w:p w:rsidR="003F722B" w:rsidRPr="001D4FEE" w:rsidRDefault="003F722B" w:rsidP="003F722B">
            <w:pPr>
              <w:pStyle w:val="Listenabsatz"/>
              <w:numPr>
                <w:ilvl w:val="0"/>
                <w:numId w:val="158"/>
              </w:numPr>
              <w:spacing w:before="120" w:after="200" w:line="276" w:lineRule="auto"/>
              <w:jc w:val="both"/>
              <w:rPr>
                <w:rFonts w:cstheme="minorHAnsi"/>
                <w:sz w:val="20"/>
                <w:szCs w:val="20"/>
              </w:rPr>
            </w:pPr>
            <w:r>
              <w:rPr>
                <w:rFonts w:cstheme="minorHAnsi"/>
                <w:sz w:val="20"/>
                <w:szCs w:val="20"/>
              </w:rPr>
              <w:t>d</w:t>
            </w:r>
            <w:r w:rsidRPr="001D4FEE">
              <w:rPr>
                <w:rFonts w:cstheme="minorHAnsi"/>
                <w:sz w:val="20"/>
                <w:szCs w:val="20"/>
              </w:rPr>
              <w:t>ie Gottesfrage zwischen Bekenntnis, Indifferenz und Infragestellung</w:t>
            </w:r>
          </w:p>
          <w:p w:rsidR="003F722B" w:rsidRPr="001D4FEE" w:rsidRDefault="003F722B" w:rsidP="00D21C20">
            <w:pPr>
              <w:spacing w:before="120"/>
              <w:rPr>
                <w:rFonts w:cstheme="minorHAnsi"/>
                <w:sz w:val="20"/>
                <w:szCs w:val="20"/>
              </w:rPr>
            </w:pPr>
            <w:r>
              <w:rPr>
                <w:rFonts w:cstheme="minorHAnsi"/>
                <w:sz w:val="20"/>
                <w:szCs w:val="20"/>
              </w:rPr>
              <w:t>IF</w:t>
            </w:r>
            <w:r w:rsidRPr="001D4FEE">
              <w:rPr>
                <w:rFonts w:cstheme="minorHAnsi"/>
                <w:sz w:val="20"/>
                <w:szCs w:val="20"/>
              </w:rPr>
              <w:t xml:space="preserve"> 7: Religion in einer pluralen Gesellschaft</w:t>
            </w:r>
          </w:p>
          <w:p w:rsidR="003F722B" w:rsidRDefault="003F722B" w:rsidP="003F722B">
            <w:pPr>
              <w:pStyle w:val="Listenabsatz"/>
              <w:numPr>
                <w:ilvl w:val="0"/>
                <w:numId w:val="158"/>
              </w:numPr>
              <w:spacing w:before="120" w:after="200" w:line="276" w:lineRule="auto"/>
              <w:jc w:val="both"/>
              <w:rPr>
                <w:rFonts w:cstheme="minorHAnsi"/>
                <w:sz w:val="20"/>
                <w:szCs w:val="20"/>
              </w:rPr>
            </w:pPr>
            <w:r w:rsidRPr="001D4FEE">
              <w:rPr>
                <w:rFonts w:cstheme="minorHAnsi"/>
                <w:sz w:val="20"/>
                <w:szCs w:val="20"/>
              </w:rPr>
              <w:t>Lebensgestaltung angesichts religiös-weltanschaulicher Vielfalt und Säkularisierungstendenzen</w:t>
            </w:r>
          </w:p>
          <w:p w:rsidR="003F722B" w:rsidRPr="001D4FEE" w:rsidRDefault="003F722B" w:rsidP="00D21C20">
            <w:pPr>
              <w:pStyle w:val="Listenabsatz"/>
              <w:spacing w:before="120" w:after="200" w:line="276" w:lineRule="auto"/>
              <w:ind w:left="360"/>
              <w:jc w:val="both"/>
              <w:rPr>
                <w:rFonts w:cstheme="minorHAnsi"/>
                <w:sz w:val="20"/>
                <w:szCs w:val="20"/>
              </w:rPr>
            </w:pPr>
          </w:p>
          <w:p w:rsidR="003F722B" w:rsidRPr="001D4FEE" w:rsidRDefault="003F722B" w:rsidP="00D21C20">
            <w:pPr>
              <w:pStyle w:val="Listenabsatz"/>
              <w:spacing w:before="120" w:after="60" w:line="276" w:lineRule="auto"/>
              <w:ind w:left="0"/>
              <w:jc w:val="both"/>
              <w:rPr>
                <w:rFonts w:cstheme="minorHAnsi"/>
                <w:sz w:val="20"/>
                <w:szCs w:val="20"/>
              </w:rPr>
            </w:pPr>
            <w:r w:rsidRPr="001D4FEE">
              <w:rPr>
                <w:rFonts w:cstheme="minorHAnsi"/>
                <w:b/>
                <w:sz w:val="20"/>
                <w:szCs w:val="20"/>
              </w:rPr>
              <w:t>Zeitbedarf</w:t>
            </w:r>
            <w:r w:rsidRPr="001D4FEE">
              <w:rPr>
                <w:rFonts w:cstheme="minorHAnsi"/>
                <w:sz w:val="20"/>
                <w:szCs w:val="20"/>
              </w:rPr>
              <w:t>: ca. 10 Ustd.</w:t>
            </w:r>
          </w:p>
        </w:tc>
      </w:tr>
      <w:tr w:rsidR="003F722B" w:rsidRPr="001D4FEE" w:rsidTr="00D21C20">
        <w:tc>
          <w:tcPr>
            <w:tcW w:w="5000" w:type="pct"/>
            <w:gridSpan w:val="2"/>
          </w:tcPr>
          <w:p w:rsidR="003F722B" w:rsidRPr="001D4FEE" w:rsidRDefault="003F722B" w:rsidP="00D21C20">
            <w:pPr>
              <w:tabs>
                <w:tab w:val="left" w:pos="360"/>
              </w:tabs>
              <w:spacing w:after="120" w:line="240" w:lineRule="auto"/>
              <w:jc w:val="both"/>
              <w:rPr>
                <w:rFonts w:cstheme="minorHAnsi"/>
                <w:sz w:val="20"/>
                <w:szCs w:val="20"/>
                <w:u w:val="single"/>
              </w:rPr>
            </w:pPr>
            <w:r w:rsidRPr="001D4FEE">
              <w:rPr>
                <w:rFonts w:cstheme="minorHAnsi"/>
                <w:b/>
                <w:sz w:val="20"/>
                <w:szCs w:val="20"/>
                <w:u w:val="single"/>
              </w:rPr>
              <w:t>Übergeordnete Kompetenzerwartungen</w:t>
            </w:r>
          </w:p>
          <w:p w:rsidR="003F722B" w:rsidRPr="001D4FEE" w:rsidRDefault="003F722B" w:rsidP="00D21C20">
            <w:pPr>
              <w:spacing w:before="120" w:after="200" w:line="276" w:lineRule="auto"/>
              <w:jc w:val="both"/>
              <w:rPr>
                <w:rFonts w:cstheme="minorHAnsi"/>
                <w:i/>
                <w:sz w:val="20"/>
                <w:szCs w:val="20"/>
              </w:rPr>
            </w:pPr>
            <w:r w:rsidRPr="001D4FEE">
              <w:rPr>
                <w:rFonts w:cstheme="minorHAnsi"/>
                <w:i/>
                <w:sz w:val="20"/>
                <w:szCs w:val="20"/>
              </w:rPr>
              <w:t>Die Schülerinnen und Schüler</w:t>
            </w:r>
          </w:p>
          <w:p w:rsidR="003F722B" w:rsidRPr="001D4FEE" w:rsidRDefault="003F722B" w:rsidP="003F722B">
            <w:pPr>
              <w:pStyle w:val="Listenabsatz"/>
              <w:numPr>
                <w:ilvl w:val="0"/>
                <w:numId w:val="157"/>
              </w:numPr>
              <w:spacing w:after="200" w:line="276" w:lineRule="auto"/>
              <w:ind w:left="641" w:hanging="357"/>
              <w:jc w:val="both"/>
              <w:rPr>
                <w:rFonts w:cstheme="minorHAnsi"/>
                <w:sz w:val="20"/>
                <w:szCs w:val="20"/>
              </w:rPr>
            </w:pPr>
            <w:r w:rsidRPr="001D4FEE">
              <w:rPr>
                <w:rFonts w:cstheme="minorHAnsi"/>
                <w:sz w:val="20"/>
                <w:szCs w:val="20"/>
              </w:rPr>
              <w:t>entwickeln Fragen nach Herkunft, Sinn und Zukunft des eigenen Lebens und der Welt und grenzen unterschiedliche Antworten voneinander ab, (SK1)</w:t>
            </w:r>
          </w:p>
          <w:p w:rsidR="003F722B" w:rsidRPr="001D4FEE" w:rsidRDefault="003F722B" w:rsidP="003F722B">
            <w:pPr>
              <w:pStyle w:val="Listenabsatz"/>
              <w:numPr>
                <w:ilvl w:val="0"/>
                <w:numId w:val="157"/>
              </w:numPr>
              <w:spacing w:after="200" w:line="276" w:lineRule="auto"/>
              <w:ind w:left="641" w:hanging="357"/>
              <w:jc w:val="both"/>
              <w:rPr>
                <w:rFonts w:cstheme="minorHAnsi"/>
                <w:b/>
                <w:sz w:val="20"/>
                <w:szCs w:val="20"/>
              </w:rPr>
            </w:pPr>
            <w:r w:rsidRPr="001D4FEE">
              <w:rPr>
                <w:rFonts w:cstheme="minorHAnsi"/>
                <w:sz w:val="20"/>
                <w:szCs w:val="20"/>
              </w:rPr>
              <w:t>ordnen Antworten auf die Gottesfrage in ihre individuellen, gesellschaftlichen und historischen Kontexte ein, (SK2)</w:t>
            </w:r>
          </w:p>
          <w:p w:rsidR="003F722B" w:rsidRPr="001D4FEE" w:rsidRDefault="003F722B" w:rsidP="003F722B">
            <w:pPr>
              <w:pStyle w:val="Listenabsatz"/>
              <w:numPr>
                <w:ilvl w:val="0"/>
                <w:numId w:val="157"/>
              </w:numPr>
              <w:spacing w:after="200" w:line="276" w:lineRule="auto"/>
              <w:ind w:left="641" w:hanging="357"/>
              <w:jc w:val="both"/>
              <w:rPr>
                <w:rFonts w:cstheme="minorHAnsi"/>
                <w:b/>
                <w:sz w:val="20"/>
                <w:szCs w:val="20"/>
              </w:rPr>
            </w:pPr>
            <w:r w:rsidRPr="001D4FEE">
              <w:rPr>
                <w:rFonts w:cstheme="minorHAnsi"/>
                <w:sz w:val="20"/>
                <w:szCs w:val="20"/>
              </w:rPr>
              <w:t>erläutern an Beispielen die grundlegende Bedeutung bildhaften Sprechens als eine Ausdrucksform des Glaubens, (SK 8)</w:t>
            </w:r>
          </w:p>
          <w:p w:rsidR="003F722B" w:rsidRPr="001D4FEE" w:rsidRDefault="003F722B" w:rsidP="003F722B">
            <w:pPr>
              <w:pStyle w:val="Listenabsatz"/>
              <w:numPr>
                <w:ilvl w:val="0"/>
                <w:numId w:val="157"/>
              </w:numPr>
              <w:spacing w:after="200" w:line="276" w:lineRule="auto"/>
              <w:ind w:left="641" w:hanging="357"/>
              <w:jc w:val="both"/>
              <w:rPr>
                <w:rFonts w:cstheme="minorHAnsi"/>
                <w:b/>
                <w:sz w:val="20"/>
                <w:szCs w:val="20"/>
              </w:rPr>
            </w:pPr>
            <w:r w:rsidRPr="001D4FEE">
              <w:rPr>
                <w:rFonts w:cstheme="minorHAnsi"/>
                <w:sz w:val="20"/>
                <w:szCs w:val="20"/>
              </w:rPr>
              <w:t>analysieren in Grundzügen religiös relevante Texte, (MK1)</w:t>
            </w:r>
          </w:p>
          <w:p w:rsidR="003F722B" w:rsidRPr="001D4FEE" w:rsidRDefault="003F722B" w:rsidP="003F722B">
            <w:pPr>
              <w:pStyle w:val="Listenabsatz"/>
              <w:numPr>
                <w:ilvl w:val="0"/>
                <w:numId w:val="157"/>
              </w:numPr>
              <w:spacing w:after="200" w:line="276" w:lineRule="auto"/>
              <w:ind w:left="641" w:hanging="357"/>
              <w:jc w:val="both"/>
              <w:rPr>
                <w:rFonts w:cstheme="minorHAnsi"/>
                <w:b/>
                <w:sz w:val="20"/>
                <w:szCs w:val="20"/>
              </w:rPr>
            </w:pPr>
            <w:r w:rsidRPr="001D4FEE">
              <w:rPr>
                <w:rFonts w:cstheme="minorHAnsi"/>
                <w:sz w:val="20"/>
                <w:szCs w:val="20"/>
              </w:rPr>
              <w:t>erörtern an Beispielen Handlungsoptionen, die sich aus dem Christsein ergeben, (UK4)</w:t>
            </w:r>
          </w:p>
          <w:p w:rsidR="003F722B" w:rsidRPr="001D4FEE" w:rsidRDefault="003F722B" w:rsidP="003F722B">
            <w:pPr>
              <w:pStyle w:val="Listenabsatz"/>
              <w:numPr>
                <w:ilvl w:val="0"/>
                <w:numId w:val="157"/>
              </w:numPr>
              <w:spacing w:after="200" w:line="276" w:lineRule="auto"/>
              <w:ind w:left="641" w:hanging="357"/>
              <w:jc w:val="both"/>
              <w:rPr>
                <w:rFonts w:cstheme="minorHAnsi"/>
                <w:i/>
                <w:sz w:val="20"/>
                <w:szCs w:val="20"/>
              </w:rPr>
            </w:pPr>
            <w:r w:rsidRPr="001D4FEE">
              <w:rPr>
                <w:rFonts w:cstheme="minorHAnsi"/>
                <w:sz w:val="20"/>
                <w:szCs w:val="20"/>
              </w:rPr>
              <w:t>nehmen Perspektiven anderer ein und reflektieren diese. (HK2)</w:t>
            </w:r>
          </w:p>
        </w:tc>
      </w:tr>
      <w:tr w:rsidR="003F722B" w:rsidRPr="001D4FEE" w:rsidTr="00D21C20">
        <w:tc>
          <w:tcPr>
            <w:tcW w:w="1752" w:type="pct"/>
          </w:tcPr>
          <w:p w:rsidR="003F722B" w:rsidRPr="001D4FEE" w:rsidRDefault="003F722B" w:rsidP="00D21C20">
            <w:pPr>
              <w:spacing w:before="120" w:after="200" w:line="276" w:lineRule="auto"/>
              <w:rPr>
                <w:rFonts w:cstheme="minorHAnsi"/>
                <w:b/>
                <w:iCs/>
                <w:sz w:val="20"/>
                <w:szCs w:val="20"/>
                <w:u w:val="single"/>
              </w:rPr>
            </w:pPr>
            <w:r w:rsidRPr="001D4FEE">
              <w:rPr>
                <w:rFonts w:cstheme="minorHAnsi"/>
                <w:b/>
                <w:iCs/>
                <w:sz w:val="20"/>
                <w:szCs w:val="20"/>
                <w:u w:val="single"/>
              </w:rPr>
              <w:t>Konkretisierte Kompetenzerwartungen</w:t>
            </w:r>
          </w:p>
          <w:p w:rsidR="003F722B" w:rsidRPr="001D4FEE" w:rsidRDefault="003F722B" w:rsidP="003F722B">
            <w:pPr>
              <w:pStyle w:val="Listenabsatz"/>
              <w:numPr>
                <w:ilvl w:val="0"/>
                <w:numId w:val="157"/>
              </w:numPr>
              <w:spacing w:before="120" w:after="200" w:line="276" w:lineRule="auto"/>
              <w:contextualSpacing w:val="0"/>
              <w:rPr>
                <w:rFonts w:cstheme="minorHAnsi"/>
                <w:bCs/>
                <w:iCs/>
                <w:sz w:val="20"/>
                <w:szCs w:val="20"/>
              </w:rPr>
            </w:pPr>
            <w:r w:rsidRPr="001D4FEE">
              <w:rPr>
                <w:rFonts w:cstheme="minorHAnsi"/>
                <w:bCs/>
                <w:iCs/>
                <w:sz w:val="20"/>
                <w:szCs w:val="20"/>
              </w:rPr>
              <w:t xml:space="preserve">entwickeln Fragen nach Gott und formulieren eigene Antworten, </w:t>
            </w:r>
            <w:r>
              <w:rPr>
                <w:rFonts w:cstheme="minorHAnsi"/>
                <w:bCs/>
                <w:iCs/>
                <w:sz w:val="20"/>
                <w:szCs w:val="20"/>
              </w:rPr>
              <w:t>(</w:t>
            </w:r>
            <w:r w:rsidRPr="001D4FEE">
              <w:rPr>
                <w:rFonts w:cstheme="minorHAnsi"/>
                <w:bCs/>
                <w:iCs/>
                <w:sz w:val="20"/>
                <w:szCs w:val="20"/>
              </w:rPr>
              <w:t>K11</w:t>
            </w:r>
            <w:r>
              <w:rPr>
                <w:rFonts w:cstheme="minorHAnsi"/>
                <w:bCs/>
                <w:iCs/>
                <w:sz w:val="20"/>
                <w:szCs w:val="20"/>
              </w:rPr>
              <w:t>)</w:t>
            </w:r>
          </w:p>
          <w:p w:rsidR="003F722B" w:rsidRPr="001D4FEE" w:rsidRDefault="003F722B" w:rsidP="003F722B">
            <w:pPr>
              <w:pStyle w:val="Listenabsatz"/>
              <w:numPr>
                <w:ilvl w:val="0"/>
                <w:numId w:val="157"/>
              </w:numPr>
              <w:spacing w:before="120" w:after="200" w:line="276" w:lineRule="auto"/>
              <w:contextualSpacing w:val="0"/>
              <w:rPr>
                <w:rFonts w:cstheme="minorHAnsi"/>
                <w:bCs/>
                <w:iCs/>
                <w:sz w:val="20"/>
                <w:szCs w:val="20"/>
              </w:rPr>
            </w:pPr>
            <w:r w:rsidRPr="001D4FEE">
              <w:rPr>
                <w:rFonts w:cstheme="minorHAnsi"/>
                <w:bCs/>
                <w:iCs/>
                <w:sz w:val="20"/>
                <w:szCs w:val="20"/>
              </w:rPr>
              <w:t xml:space="preserve">erläutern Anfragen an den Gottesglauben, </w:t>
            </w:r>
            <w:r>
              <w:rPr>
                <w:rFonts w:cstheme="minorHAnsi"/>
                <w:bCs/>
                <w:iCs/>
                <w:sz w:val="20"/>
                <w:szCs w:val="20"/>
              </w:rPr>
              <w:t>(</w:t>
            </w:r>
            <w:r w:rsidRPr="001D4FEE">
              <w:rPr>
                <w:rFonts w:cstheme="minorHAnsi"/>
                <w:bCs/>
                <w:iCs/>
                <w:sz w:val="20"/>
                <w:szCs w:val="20"/>
              </w:rPr>
              <w:t>K12</w:t>
            </w:r>
            <w:r>
              <w:rPr>
                <w:rFonts w:cstheme="minorHAnsi"/>
                <w:bCs/>
                <w:iCs/>
                <w:sz w:val="20"/>
                <w:szCs w:val="20"/>
              </w:rPr>
              <w:t>)</w:t>
            </w:r>
          </w:p>
          <w:p w:rsidR="003F722B" w:rsidRPr="001D4FEE" w:rsidRDefault="003F722B" w:rsidP="003F722B">
            <w:pPr>
              <w:pStyle w:val="Listenabsatz"/>
              <w:numPr>
                <w:ilvl w:val="0"/>
                <w:numId w:val="157"/>
              </w:numPr>
              <w:spacing w:before="120" w:after="200" w:line="276" w:lineRule="auto"/>
              <w:ind w:left="357" w:hanging="357"/>
              <w:contextualSpacing w:val="0"/>
              <w:rPr>
                <w:rFonts w:cstheme="minorHAnsi"/>
                <w:b/>
                <w:i/>
                <w:sz w:val="20"/>
                <w:szCs w:val="20"/>
                <w:u w:val="single"/>
              </w:rPr>
            </w:pPr>
            <w:r w:rsidRPr="001D4FEE">
              <w:rPr>
                <w:rFonts w:cstheme="minorHAnsi"/>
                <w:bCs/>
                <w:iCs/>
                <w:sz w:val="20"/>
                <w:szCs w:val="20"/>
              </w:rPr>
              <w:t xml:space="preserve">zeigen auf, dass der Glaube an die Gegenwart Gottes </w:t>
            </w:r>
            <w:r w:rsidRPr="001D4FEE">
              <w:rPr>
                <w:rFonts w:cstheme="minorHAnsi"/>
                <w:bCs/>
                <w:iCs/>
                <w:sz w:val="20"/>
                <w:szCs w:val="20"/>
              </w:rPr>
              <w:lastRenderedPageBreak/>
              <w:t>das Spezifikum des jüdisch-christlichen Gottesve</w:t>
            </w:r>
            <w:r w:rsidRPr="001D4FEE">
              <w:rPr>
                <w:rFonts w:cstheme="minorHAnsi"/>
                <w:bCs/>
                <w:iCs/>
                <w:sz w:val="20"/>
                <w:szCs w:val="20"/>
              </w:rPr>
              <w:t>r</w:t>
            </w:r>
            <w:r w:rsidRPr="001D4FEE">
              <w:rPr>
                <w:rFonts w:cstheme="minorHAnsi"/>
                <w:bCs/>
                <w:iCs/>
                <w:sz w:val="20"/>
                <w:szCs w:val="20"/>
              </w:rPr>
              <w:t>ständnisses ist,</w:t>
            </w:r>
            <w:r>
              <w:rPr>
                <w:rFonts w:cstheme="minorHAnsi"/>
                <w:bCs/>
                <w:iCs/>
                <w:sz w:val="20"/>
                <w:szCs w:val="20"/>
              </w:rPr>
              <w:t xml:space="preserve"> (</w:t>
            </w:r>
            <w:r w:rsidRPr="001D4FEE">
              <w:rPr>
                <w:rFonts w:cstheme="minorHAnsi"/>
                <w:bCs/>
                <w:iCs/>
                <w:sz w:val="20"/>
                <w:szCs w:val="20"/>
              </w:rPr>
              <w:t>K13</w:t>
            </w:r>
            <w:r>
              <w:rPr>
                <w:rFonts w:cstheme="minorHAnsi"/>
                <w:bCs/>
                <w:iCs/>
                <w:sz w:val="20"/>
                <w:szCs w:val="20"/>
              </w:rPr>
              <w:t>)</w:t>
            </w:r>
          </w:p>
          <w:p w:rsidR="003F722B" w:rsidRPr="001D4FEE" w:rsidRDefault="003F722B" w:rsidP="003F722B">
            <w:pPr>
              <w:pStyle w:val="Listenabsatz"/>
              <w:numPr>
                <w:ilvl w:val="0"/>
                <w:numId w:val="157"/>
              </w:numPr>
              <w:spacing w:before="120" w:after="200" w:line="276" w:lineRule="auto"/>
              <w:ind w:left="357" w:hanging="357"/>
              <w:contextualSpacing w:val="0"/>
              <w:rPr>
                <w:rFonts w:cstheme="minorHAnsi"/>
                <w:b/>
                <w:i/>
                <w:sz w:val="20"/>
                <w:szCs w:val="20"/>
                <w:u w:val="single"/>
              </w:rPr>
            </w:pPr>
            <w:r w:rsidRPr="001D4FEE">
              <w:rPr>
                <w:rFonts w:cstheme="minorHAnsi"/>
                <w:bCs/>
                <w:iCs/>
                <w:sz w:val="20"/>
                <w:szCs w:val="20"/>
              </w:rPr>
              <w:t>erklären, dass die Trinität grundlegend für das christl</w:t>
            </w:r>
            <w:r w:rsidRPr="001D4FEE">
              <w:rPr>
                <w:rFonts w:cstheme="minorHAnsi"/>
                <w:bCs/>
                <w:iCs/>
                <w:sz w:val="20"/>
                <w:szCs w:val="20"/>
              </w:rPr>
              <w:t>i</w:t>
            </w:r>
            <w:r w:rsidRPr="001D4FEE">
              <w:rPr>
                <w:rFonts w:cstheme="minorHAnsi"/>
                <w:bCs/>
                <w:iCs/>
                <w:sz w:val="20"/>
                <w:szCs w:val="20"/>
              </w:rPr>
              <w:t xml:space="preserve">che Gottesverständnis ist, </w:t>
            </w:r>
            <w:r>
              <w:rPr>
                <w:rFonts w:cstheme="minorHAnsi"/>
                <w:bCs/>
                <w:iCs/>
                <w:sz w:val="20"/>
                <w:szCs w:val="20"/>
              </w:rPr>
              <w:t>(</w:t>
            </w:r>
            <w:r w:rsidRPr="001D4FEE">
              <w:rPr>
                <w:rFonts w:cstheme="minorHAnsi"/>
                <w:bCs/>
                <w:iCs/>
                <w:sz w:val="20"/>
                <w:szCs w:val="20"/>
              </w:rPr>
              <w:t>K15</w:t>
            </w:r>
            <w:r>
              <w:rPr>
                <w:rFonts w:cstheme="minorHAnsi"/>
                <w:bCs/>
                <w:iCs/>
                <w:sz w:val="20"/>
                <w:szCs w:val="20"/>
              </w:rPr>
              <w:t>)</w:t>
            </w:r>
          </w:p>
          <w:p w:rsidR="003F722B" w:rsidRPr="001D4FEE" w:rsidRDefault="003F722B" w:rsidP="003F722B">
            <w:pPr>
              <w:pStyle w:val="Listenabsatz"/>
              <w:numPr>
                <w:ilvl w:val="0"/>
                <w:numId w:val="157"/>
              </w:numPr>
              <w:spacing w:before="120" w:after="200" w:line="276" w:lineRule="auto"/>
              <w:ind w:left="357" w:hanging="357"/>
              <w:contextualSpacing w:val="0"/>
              <w:rPr>
                <w:rFonts w:cstheme="minorHAnsi"/>
                <w:b/>
                <w:i/>
                <w:sz w:val="20"/>
                <w:szCs w:val="20"/>
                <w:u w:val="single"/>
              </w:rPr>
            </w:pPr>
            <w:r w:rsidRPr="001D4FEE">
              <w:rPr>
                <w:rFonts w:cstheme="minorHAnsi"/>
                <w:bCs/>
                <w:iCs/>
                <w:sz w:val="20"/>
                <w:szCs w:val="20"/>
              </w:rPr>
              <w:t xml:space="preserve">beurteilen an einem Beispiel die Plausibilität einer Infragestellung Gottes, </w:t>
            </w:r>
            <w:r>
              <w:rPr>
                <w:rFonts w:cstheme="minorHAnsi"/>
                <w:bCs/>
                <w:iCs/>
                <w:sz w:val="20"/>
                <w:szCs w:val="20"/>
              </w:rPr>
              <w:t>(</w:t>
            </w:r>
            <w:r w:rsidRPr="001D4FEE">
              <w:rPr>
                <w:rFonts w:cstheme="minorHAnsi"/>
                <w:bCs/>
                <w:iCs/>
                <w:sz w:val="20"/>
                <w:szCs w:val="20"/>
              </w:rPr>
              <w:t>K17</w:t>
            </w:r>
            <w:r>
              <w:rPr>
                <w:rFonts w:cstheme="minorHAnsi"/>
                <w:bCs/>
                <w:iCs/>
                <w:sz w:val="20"/>
                <w:szCs w:val="20"/>
              </w:rPr>
              <w:t>)</w:t>
            </w:r>
          </w:p>
          <w:p w:rsidR="003F722B" w:rsidRPr="001D4FEE" w:rsidRDefault="003F722B" w:rsidP="003F722B">
            <w:pPr>
              <w:pStyle w:val="Listenabsatz"/>
              <w:numPr>
                <w:ilvl w:val="0"/>
                <w:numId w:val="157"/>
              </w:numPr>
              <w:spacing w:before="120" w:after="200" w:line="276" w:lineRule="auto"/>
              <w:ind w:left="357" w:hanging="357"/>
              <w:contextualSpacing w:val="0"/>
              <w:rPr>
                <w:rFonts w:cstheme="minorHAnsi"/>
                <w:bCs/>
                <w:iCs/>
                <w:sz w:val="20"/>
                <w:szCs w:val="20"/>
              </w:rPr>
            </w:pPr>
            <w:r w:rsidRPr="001D4FEE">
              <w:rPr>
                <w:rFonts w:cstheme="minorHAnsi"/>
                <w:bCs/>
                <w:iCs/>
                <w:sz w:val="20"/>
                <w:szCs w:val="20"/>
              </w:rPr>
              <w:t>beschreiben exemplarisch den Einfluss religiöser und weltanschaulicher Vielfalt auf das öffentliche bzw. pr</w:t>
            </w:r>
            <w:r w:rsidRPr="001D4FEE">
              <w:rPr>
                <w:rFonts w:cstheme="minorHAnsi"/>
                <w:bCs/>
                <w:iCs/>
                <w:sz w:val="20"/>
                <w:szCs w:val="20"/>
              </w:rPr>
              <w:t>i</w:t>
            </w:r>
            <w:r w:rsidRPr="001D4FEE">
              <w:rPr>
                <w:rFonts w:cstheme="minorHAnsi"/>
                <w:bCs/>
                <w:iCs/>
                <w:sz w:val="20"/>
                <w:szCs w:val="20"/>
              </w:rPr>
              <w:t xml:space="preserve">vate Leben, </w:t>
            </w:r>
            <w:r>
              <w:rPr>
                <w:rFonts w:cstheme="minorHAnsi"/>
                <w:bCs/>
                <w:iCs/>
                <w:sz w:val="20"/>
                <w:szCs w:val="20"/>
              </w:rPr>
              <w:t>(</w:t>
            </w:r>
            <w:r w:rsidRPr="001D4FEE">
              <w:rPr>
                <w:rFonts w:cstheme="minorHAnsi"/>
                <w:bCs/>
                <w:iCs/>
                <w:sz w:val="20"/>
                <w:szCs w:val="20"/>
              </w:rPr>
              <w:t>K61</w:t>
            </w:r>
            <w:r>
              <w:rPr>
                <w:rFonts w:cstheme="minorHAnsi"/>
                <w:bCs/>
                <w:iCs/>
                <w:sz w:val="20"/>
                <w:szCs w:val="20"/>
              </w:rPr>
              <w:t>)</w:t>
            </w:r>
          </w:p>
          <w:p w:rsidR="003F722B" w:rsidRPr="001D4FEE" w:rsidRDefault="003F722B" w:rsidP="003F722B">
            <w:pPr>
              <w:pStyle w:val="Listenabsatz"/>
              <w:numPr>
                <w:ilvl w:val="0"/>
                <w:numId w:val="157"/>
              </w:numPr>
              <w:spacing w:before="120" w:after="200" w:line="276" w:lineRule="auto"/>
              <w:ind w:left="357" w:hanging="357"/>
              <w:contextualSpacing w:val="0"/>
              <w:rPr>
                <w:rFonts w:cstheme="minorHAnsi"/>
                <w:b/>
                <w:i/>
                <w:sz w:val="20"/>
                <w:szCs w:val="20"/>
                <w:u w:val="single"/>
              </w:rPr>
            </w:pPr>
            <w:r w:rsidRPr="001D4FEE">
              <w:rPr>
                <w:rFonts w:cstheme="minorHAnsi"/>
                <w:sz w:val="20"/>
                <w:szCs w:val="20"/>
              </w:rPr>
              <w:t>setzen sich mit der Relevanz von Religion, aber auch von alternativen Formen der Sinnsuche als Faktor der persönlichen Lebensgestaltung auseinander</w:t>
            </w:r>
            <w:r>
              <w:rPr>
                <w:rFonts w:cstheme="minorHAnsi"/>
                <w:sz w:val="20"/>
                <w:szCs w:val="20"/>
              </w:rPr>
              <w:t>.(</w:t>
            </w:r>
            <w:r w:rsidRPr="001D4FEE">
              <w:rPr>
                <w:rFonts w:cstheme="minorHAnsi"/>
                <w:sz w:val="20"/>
                <w:szCs w:val="20"/>
              </w:rPr>
              <w:t>K65</w:t>
            </w:r>
            <w:r>
              <w:rPr>
                <w:rFonts w:cstheme="minorHAnsi"/>
                <w:sz w:val="20"/>
                <w:szCs w:val="20"/>
              </w:rPr>
              <w:t>)</w:t>
            </w:r>
          </w:p>
        </w:tc>
        <w:tc>
          <w:tcPr>
            <w:tcW w:w="3248" w:type="pct"/>
          </w:tcPr>
          <w:p w:rsidR="003F722B" w:rsidRPr="001D4FEE" w:rsidRDefault="003F722B" w:rsidP="00D21C20">
            <w:pPr>
              <w:spacing w:before="120" w:after="200" w:line="276" w:lineRule="auto"/>
              <w:jc w:val="both"/>
              <w:rPr>
                <w:rFonts w:cstheme="minorHAnsi"/>
                <w:b/>
                <w:i/>
                <w:sz w:val="20"/>
                <w:szCs w:val="20"/>
                <w:u w:val="single"/>
              </w:rPr>
            </w:pPr>
            <w:r w:rsidRPr="001D4FEE">
              <w:rPr>
                <w:rFonts w:cstheme="minorHAnsi"/>
                <w:b/>
                <w:i/>
                <w:sz w:val="20"/>
                <w:szCs w:val="20"/>
                <w:u w:val="single"/>
              </w:rPr>
              <w:lastRenderedPageBreak/>
              <w:t>Vereinbarungen der Fachkonferenz:</w:t>
            </w:r>
          </w:p>
          <w:p w:rsidR="003F722B" w:rsidRPr="001D4FEE" w:rsidRDefault="003F722B" w:rsidP="00D21C20">
            <w:pPr>
              <w:spacing w:before="120" w:after="200" w:line="276" w:lineRule="auto"/>
              <w:jc w:val="both"/>
              <w:rPr>
                <w:rFonts w:cstheme="minorHAnsi"/>
                <w:b/>
                <w:sz w:val="20"/>
                <w:szCs w:val="20"/>
              </w:rPr>
            </w:pPr>
            <w:r w:rsidRPr="001D4FEE">
              <w:rPr>
                <w:rFonts w:cstheme="minorHAnsi"/>
                <w:b/>
                <w:sz w:val="20"/>
                <w:szCs w:val="20"/>
              </w:rPr>
              <w:t>inhaltliche Akzentsetzungen:</w:t>
            </w:r>
          </w:p>
          <w:p w:rsidR="003F722B" w:rsidRPr="001D4FEE" w:rsidRDefault="003F722B" w:rsidP="003F722B">
            <w:pPr>
              <w:pStyle w:val="Listenabsatz"/>
              <w:numPr>
                <w:ilvl w:val="0"/>
                <w:numId w:val="159"/>
              </w:numPr>
              <w:spacing w:before="120" w:after="200" w:line="276" w:lineRule="auto"/>
              <w:rPr>
                <w:rFonts w:cstheme="minorHAnsi"/>
                <w:bCs/>
                <w:sz w:val="20"/>
                <w:szCs w:val="20"/>
              </w:rPr>
            </w:pPr>
            <w:r w:rsidRPr="001D4FEE">
              <w:rPr>
                <w:rFonts w:cstheme="minorHAnsi"/>
                <w:bCs/>
                <w:sz w:val="20"/>
                <w:szCs w:val="20"/>
              </w:rPr>
              <w:t>„Kann ich an Gott glauben?“ – Antworten auf die Gottesfrage von Schülerinnen und Schülern (z.</w:t>
            </w:r>
            <w:r>
              <w:rPr>
                <w:rFonts w:cstheme="minorHAnsi"/>
                <w:bCs/>
                <w:sz w:val="20"/>
                <w:szCs w:val="20"/>
              </w:rPr>
              <w:t> B.</w:t>
            </w:r>
            <w:r w:rsidRPr="001D4FEE">
              <w:rPr>
                <w:rFonts w:cstheme="minorHAnsi"/>
                <w:bCs/>
                <w:sz w:val="20"/>
                <w:szCs w:val="20"/>
              </w:rPr>
              <w:t xml:space="preserve"> in Ause</w:t>
            </w:r>
            <w:r w:rsidRPr="001D4FEE">
              <w:rPr>
                <w:rFonts w:cstheme="minorHAnsi"/>
                <w:bCs/>
                <w:sz w:val="20"/>
                <w:szCs w:val="20"/>
              </w:rPr>
              <w:t>i</w:t>
            </w:r>
            <w:r w:rsidRPr="001D4FEE">
              <w:rPr>
                <w:rFonts w:cstheme="minorHAnsi"/>
                <w:bCs/>
                <w:sz w:val="20"/>
                <w:szCs w:val="20"/>
              </w:rPr>
              <w:t>nandersetzung mit Kurzfilmen)</w:t>
            </w:r>
          </w:p>
          <w:p w:rsidR="003F722B" w:rsidRPr="001D4FEE" w:rsidRDefault="003F722B" w:rsidP="003F722B">
            <w:pPr>
              <w:pStyle w:val="Listenabsatz"/>
              <w:numPr>
                <w:ilvl w:val="0"/>
                <w:numId w:val="159"/>
              </w:numPr>
              <w:spacing w:before="120" w:after="200" w:line="276" w:lineRule="auto"/>
              <w:rPr>
                <w:rFonts w:cstheme="minorHAnsi"/>
                <w:bCs/>
                <w:sz w:val="20"/>
                <w:szCs w:val="20"/>
              </w:rPr>
            </w:pPr>
            <w:r w:rsidRPr="001D4FEE">
              <w:rPr>
                <w:rFonts w:cstheme="minorHAnsi"/>
                <w:bCs/>
                <w:sz w:val="20"/>
                <w:szCs w:val="20"/>
              </w:rPr>
              <w:t>Gott bestreiten – Auseinandersetzung mit Anfragen (in Auswahl, abhängig von den Interessen und Fragen der Schülerinnen und Schüler, z.</w:t>
            </w:r>
            <w:r>
              <w:rPr>
                <w:rFonts w:cstheme="minorHAnsi"/>
                <w:bCs/>
                <w:sz w:val="20"/>
                <w:szCs w:val="20"/>
              </w:rPr>
              <w:t> </w:t>
            </w:r>
            <w:r w:rsidRPr="001D4FEE">
              <w:rPr>
                <w:rFonts w:cstheme="minorHAnsi"/>
                <w:bCs/>
                <w:sz w:val="20"/>
                <w:szCs w:val="20"/>
              </w:rPr>
              <w:t>B.: Theodizeefrage, Projektionsverdacht, naturwissenschaftliches Weltbild)</w:t>
            </w:r>
          </w:p>
          <w:p w:rsidR="003F722B" w:rsidRPr="001D4FEE" w:rsidRDefault="003F722B" w:rsidP="003F722B">
            <w:pPr>
              <w:pStyle w:val="Listenabsatz"/>
              <w:numPr>
                <w:ilvl w:val="0"/>
                <w:numId w:val="159"/>
              </w:numPr>
              <w:spacing w:before="120" w:after="200" w:line="276" w:lineRule="auto"/>
              <w:rPr>
                <w:rFonts w:cstheme="minorHAnsi"/>
                <w:bCs/>
                <w:sz w:val="20"/>
                <w:szCs w:val="20"/>
              </w:rPr>
            </w:pPr>
            <w:r w:rsidRPr="001D4FEE">
              <w:rPr>
                <w:rFonts w:cstheme="minorHAnsi"/>
                <w:bCs/>
                <w:sz w:val="20"/>
                <w:szCs w:val="20"/>
              </w:rPr>
              <w:lastRenderedPageBreak/>
              <w:t>„Einen Gott, den es gibt, gibt es nicht“ (D. Bonhoeffer) – Grenzen und Notwendigkeit von Gottesvorstellu</w:t>
            </w:r>
            <w:r w:rsidRPr="001D4FEE">
              <w:rPr>
                <w:rFonts w:cstheme="minorHAnsi"/>
                <w:bCs/>
                <w:sz w:val="20"/>
                <w:szCs w:val="20"/>
              </w:rPr>
              <w:t>n</w:t>
            </w:r>
            <w:r w:rsidRPr="001D4FEE">
              <w:rPr>
                <w:rFonts w:cstheme="minorHAnsi"/>
                <w:bCs/>
                <w:sz w:val="20"/>
                <w:szCs w:val="20"/>
              </w:rPr>
              <w:t>gen (z.</w:t>
            </w:r>
            <w:r>
              <w:rPr>
                <w:rFonts w:cstheme="minorHAnsi"/>
                <w:bCs/>
                <w:sz w:val="20"/>
                <w:szCs w:val="20"/>
              </w:rPr>
              <w:t> </w:t>
            </w:r>
            <w:r w:rsidRPr="001D4FEE">
              <w:rPr>
                <w:rFonts w:cstheme="minorHAnsi"/>
                <w:bCs/>
                <w:sz w:val="20"/>
                <w:szCs w:val="20"/>
              </w:rPr>
              <w:t>B. anhand von Darstellungen Gottes aus verschiedenen Epochen der Kunstgeschichte</w:t>
            </w:r>
            <w:r>
              <w:rPr>
                <w:rFonts w:cstheme="minorHAnsi"/>
                <w:bCs/>
                <w:sz w:val="20"/>
                <w:szCs w:val="20"/>
              </w:rPr>
              <w:t xml:space="preserve"> oder Vgl. der monotheistischen und polytheistischen Rede vom Göttlichen z.B. in Auseinandersetzung mit dem hinduist</w:t>
            </w:r>
            <w:r>
              <w:rPr>
                <w:rFonts w:cstheme="minorHAnsi"/>
                <w:bCs/>
                <w:sz w:val="20"/>
                <w:szCs w:val="20"/>
              </w:rPr>
              <w:t>i</w:t>
            </w:r>
            <w:r>
              <w:rPr>
                <w:rFonts w:cstheme="minorHAnsi"/>
                <w:bCs/>
                <w:sz w:val="20"/>
                <w:szCs w:val="20"/>
              </w:rPr>
              <w:t>schen Gottesbild</w:t>
            </w:r>
            <w:r w:rsidRPr="001D4FEE">
              <w:rPr>
                <w:rFonts w:cstheme="minorHAnsi"/>
                <w:bCs/>
                <w:sz w:val="20"/>
                <w:szCs w:val="20"/>
              </w:rPr>
              <w:t>)</w:t>
            </w:r>
          </w:p>
          <w:p w:rsidR="003F722B" w:rsidRPr="001D4FEE" w:rsidRDefault="003F722B" w:rsidP="003F722B">
            <w:pPr>
              <w:pStyle w:val="Listenabsatz"/>
              <w:numPr>
                <w:ilvl w:val="0"/>
                <w:numId w:val="159"/>
              </w:numPr>
              <w:spacing w:before="120" w:after="200" w:line="276" w:lineRule="auto"/>
              <w:rPr>
                <w:rFonts w:cstheme="minorHAnsi"/>
                <w:bCs/>
                <w:sz w:val="20"/>
                <w:szCs w:val="20"/>
              </w:rPr>
            </w:pPr>
            <w:r w:rsidRPr="001D4FEE">
              <w:rPr>
                <w:rFonts w:cstheme="minorHAnsi"/>
                <w:bCs/>
                <w:sz w:val="20"/>
                <w:szCs w:val="20"/>
              </w:rPr>
              <w:t xml:space="preserve">Unbegreiflichkeit und Nähe </w:t>
            </w:r>
            <w:r>
              <w:rPr>
                <w:rFonts w:cstheme="minorHAnsi"/>
                <w:bCs/>
                <w:sz w:val="20"/>
                <w:szCs w:val="20"/>
              </w:rPr>
              <w:t>–</w:t>
            </w:r>
            <w:r w:rsidRPr="001D4FEE">
              <w:rPr>
                <w:rFonts w:cstheme="minorHAnsi"/>
                <w:bCs/>
                <w:sz w:val="20"/>
                <w:szCs w:val="20"/>
              </w:rPr>
              <w:t xml:space="preserve"> Gott in der Bibel (z.</w:t>
            </w:r>
            <w:r>
              <w:rPr>
                <w:rFonts w:cstheme="minorHAnsi"/>
                <w:bCs/>
                <w:sz w:val="20"/>
                <w:szCs w:val="20"/>
              </w:rPr>
              <w:t> </w:t>
            </w:r>
            <w:r w:rsidRPr="001D4FEE">
              <w:rPr>
                <w:rFonts w:cstheme="minorHAnsi"/>
                <w:bCs/>
                <w:sz w:val="20"/>
                <w:szCs w:val="20"/>
              </w:rPr>
              <w:t>B.: Ex 3 und Lk 15,11-32)</w:t>
            </w:r>
          </w:p>
          <w:p w:rsidR="003F722B" w:rsidRPr="001D4FEE" w:rsidRDefault="003F722B" w:rsidP="003F722B">
            <w:pPr>
              <w:pStyle w:val="Listenabsatz"/>
              <w:numPr>
                <w:ilvl w:val="0"/>
                <w:numId w:val="159"/>
              </w:numPr>
              <w:spacing w:before="120" w:after="200" w:line="276" w:lineRule="auto"/>
              <w:rPr>
                <w:rFonts w:cstheme="minorHAnsi"/>
                <w:bCs/>
                <w:sz w:val="20"/>
                <w:szCs w:val="20"/>
              </w:rPr>
            </w:pPr>
            <w:r w:rsidRPr="001D4FEE">
              <w:rPr>
                <w:rFonts w:cstheme="minorHAnsi"/>
                <w:bCs/>
                <w:sz w:val="20"/>
                <w:szCs w:val="20"/>
              </w:rPr>
              <w:t xml:space="preserve">„Gott um uns, mit uns, in uns“ – Zugänge zum Verständnis der Trinität </w:t>
            </w:r>
          </w:p>
          <w:p w:rsidR="003F722B" w:rsidRPr="004C3CC4" w:rsidRDefault="003F722B" w:rsidP="003F722B">
            <w:pPr>
              <w:pStyle w:val="Listenabsatz"/>
              <w:numPr>
                <w:ilvl w:val="0"/>
                <w:numId w:val="159"/>
              </w:numPr>
              <w:spacing w:before="120" w:after="200" w:line="276" w:lineRule="auto"/>
              <w:rPr>
                <w:rFonts w:cstheme="minorHAnsi"/>
                <w:bCs/>
                <w:sz w:val="20"/>
                <w:szCs w:val="20"/>
              </w:rPr>
            </w:pPr>
            <w:r>
              <w:rPr>
                <w:rFonts w:cstheme="minorHAnsi"/>
                <w:bCs/>
                <w:sz w:val="20"/>
                <w:szCs w:val="20"/>
              </w:rPr>
              <w:t>g</w:t>
            </w:r>
            <w:r w:rsidRPr="001D4FEE">
              <w:rPr>
                <w:rFonts w:cstheme="minorHAnsi"/>
                <w:bCs/>
                <w:sz w:val="20"/>
                <w:szCs w:val="20"/>
              </w:rPr>
              <w:t xml:space="preserve">gf.: Mit Gott im Dialog? </w:t>
            </w:r>
            <w:r>
              <w:rPr>
                <w:rFonts w:cstheme="minorHAnsi"/>
                <w:bCs/>
                <w:sz w:val="20"/>
                <w:szCs w:val="20"/>
              </w:rPr>
              <w:t xml:space="preserve">– Was ist Gebet? </w:t>
            </w:r>
            <w:r w:rsidRPr="001D4FEE">
              <w:rPr>
                <w:rFonts w:cstheme="minorHAnsi"/>
                <w:bCs/>
                <w:sz w:val="20"/>
                <w:szCs w:val="20"/>
              </w:rPr>
              <w:t>Thematisierung von Gebetsformen (z.</w:t>
            </w:r>
            <w:r>
              <w:rPr>
                <w:rFonts w:cstheme="minorHAnsi"/>
                <w:bCs/>
                <w:sz w:val="20"/>
                <w:szCs w:val="20"/>
              </w:rPr>
              <w:t> </w:t>
            </w:r>
            <w:r w:rsidRPr="001D4FEE">
              <w:rPr>
                <w:rFonts w:cstheme="minorHAnsi"/>
                <w:bCs/>
                <w:sz w:val="20"/>
                <w:szCs w:val="20"/>
              </w:rPr>
              <w:t>B. das Fürbittgebet)</w:t>
            </w:r>
            <w:r>
              <w:rPr>
                <w:rFonts w:cstheme="minorHAnsi"/>
                <w:bCs/>
                <w:sz w:val="20"/>
                <w:szCs w:val="20"/>
              </w:rPr>
              <w:t xml:space="preserve"> und -</w:t>
            </w:r>
            <w:r w:rsidRPr="001D4FEE">
              <w:rPr>
                <w:rFonts w:cstheme="minorHAnsi"/>
                <w:bCs/>
                <w:sz w:val="20"/>
                <w:szCs w:val="20"/>
              </w:rPr>
              <w:t xml:space="preserve">erfahrungen </w:t>
            </w:r>
          </w:p>
          <w:p w:rsidR="003F722B" w:rsidRPr="001D4FEE" w:rsidRDefault="003F722B" w:rsidP="00D21C20">
            <w:pPr>
              <w:spacing w:before="120" w:after="200" w:line="276" w:lineRule="auto"/>
              <w:rPr>
                <w:rFonts w:cstheme="minorHAnsi"/>
                <w:b/>
                <w:sz w:val="20"/>
                <w:szCs w:val="20"/>
              </w:rPr>
            </w:pPr>
            <w:r w:rsidRPr="001D4FEE">
              <w:rPr>
                <w:rFonts w:cstheme="minorHAnsi"/>
                <w:b/>
                <w:sz w:val="20"/>
                <w:szCs w:val="20"/>
              </w:rPr>
              <w:t>didaktisch-methodische Anregungen:</w:t>
            </w:r>
          </w:p>
          <w:p w:rsidR="003F722B" w:rsidRPr="001D4FEE" w:rsidRDefault="003F722B" w:rsidP="003F722B">
            <w:pPr>
              <w:pStyle w:val="Listenabsatz"/>
              <w:numPr>
                <w:ilvl w:val="0"/>
                <w:numId w:val="159"/>
              </w:numPr>
              <w:spacing w:before="120" w:after="200" w:line="276" w:lineRule="auto"/>
              <w:rPr>
                <w:rFonts w:cstheme="minorHAnsi"/>
                <w:bCs/>
                <w:sz w:val="20"/>
                <w:szCs w:val="20"/>
              </w:rPr>
            </w:pPr>
            <w:r>
              <w:rPr>
                <w:rFonts w:cstheme="minorHAnsi"/>
                <w:bCs/>
                <w:sz w:val="20"/>
                <w:szCs w:val="20"/>
              </w:rPr>
              <w:t xml:space="preserve">Einsatz von Kurzfilmen, </w:t>
            </w:r>
            <w:r w:rsidRPr="001D4FEE">
              <w:rPr>
                <w:rFonts w:cstheme="minorHAnsi"/>
                <w:bCs/>
                <w:sz w:val="20"/>
                <w:szCs w:val="20"/>
              </w:rPr>
              <w:t>z.</w:t>
            </w:r>
            <w:r>
              <w:rPr>
                <w:rFonts w:cstheme="minorHAnsi"/>
                <w:bCs/>
                <w:sz w:val="20"/>
                <w:szCs w:val="20"/>
              </w:rPr>
              <w:t> </w:t>
            </w:r>
            <w:r w:rsidRPr="001D4FEE">
              <w:rPr>
                <w:rFonts w:cstheme="minorHAnsi"/>
                <w:bCs/>
                <w:sz w:val="20"/>
                <w:szCs w:val="20"/>
              </w:rPr>
              <w:t xml:space="preserve">B.: „Father an Daughter“ </w:t>
            </w:r>
            <w:r>
              <w:rPr>
                <w:rFonts w:cstheme="minorHAnsi"/>
                <w:bCs/>
                <w:sz w:val="20"/>
                <w:szCs w:val="20"/>
              </w:rPr>
              <w:t xml:space="preserve">(Regie: </w:t>
            </w:r>
            <w:r w:rsidRPr="001D4FEE">
              <w:rPr>
                <w:rFonts w:cstheme="minorHAnsi"/>
                <w:bCs/>
                <w:sz w:val="20"/>
                <w:szCs w:val="20"/>
              </w:rPr>
              <w:t xml:space="preserve">Dudok de Wit, </w:t>
            </w:r>
            <w:r>
              <w:rPr>
                <w:rFonts w:cstheme="minorHAnsi"/>
                <w:bCs/>
                <w:sz w:val="20"/>
                <w:szCs w:val="20"/>
              </w:rPr>
              <w:t xml:space="preserve">Michael, </w:t>
            </w:r>
            <w:r w:rsidRPr="001D4FEE">
              <w:rPr>
                <w:rFonts w:cstheme="minorHAnsi"/>
                <w:bCs/>
                <w:sz w:val="20"/>
                <w:szCs w:val="20"/>
              </w:rPr>
              <w:t>Niederlande 2000</w:t>
            </w:r>
            <w:r>
              <w:rPr>
                <w:rFonts w:cstheme="minorHAnsi"/>
                <w:bCs/>
                <w:sz w:val="20"/>
                <w:szCs w:val="20"/>
              </w:rPr>
              <w:t>)</w:t>
            </w:r>
            <w:r w:rsidRPr="001D4FEE">
              <w:rPr>
                <w:rFonts w:cstheme="minorHAnsi"/>
                <w:bCs/>
                <w:sz w:val="20"/>
                <w:szCs w:val="20"/>
              </w:rPr>
              <w:t>, „Spin</w:t>
            </w:r>
            <w:r>
              <w:rPr>
                <w:rFonts w:cstheme="minorHAnsi"/>
                <w:bCs/>
                <w:sz w:val="20"/>
                <w:szCs w:val="20"/>
              </w:rPr>
              <w:t xml:space="preserve"> oder wenn Gott ein DJ wäre</w:t>
            </w:r>
            <w:r w:rsidRPr="001D4FEE">
              <w:rPr>
                <w:rFonts w:cstheme="minorHAnsi"/>
                <w:bCs/>
                <w:sz w:val="20"/>
                <w:szCs w:val="20"/>
              </w:rPr>
              <w:t>“</w:t>
            </w:r>
            <w:r>
              <w:rPr>
                <w:rFonts w:cstheme="minorHAnsi"/>
                <w:bCs/>
                <w:sz w:val="20"/>
                <w:szCs w:val="20"/>
              </w:rPr>
              <w:t xml:space="preserve"> (Regie: Winans, Jamin, USA 2005)</w:t>
            </w:r>
          </w:p>
          <w:p w:rsidR="003F722B" w:rsidRPr="001D4FEE" w:rsidRDefault="003F722B" w:rsidP="003F722B">
            <w:pPr>
              <w:pStyle w:val="Listenabsatz"/>
              <w:numPr>
                <w:ilvl w:val="0"/>
                <w:numId w:val="159"/>
              </w:numPr>
              <w:spacing w:before="120" w:after="200" w:line="276" w:lineRule="auto"/>
              <w:rPr>
                <w:rFonts w:cstheme="minorHAnsi"/>
                <w:bCs/>
                <w:sz w:val="20"/>
                <w:szCs w:val="20"/>
              </w:rPr>
            </w:pPr>
            <w:r w:rsidRPr="001D4FEE">
              <w:rPr>
                <w:rFonts w:cstheme="minorHAnsi"/>
                <w:bCs/>
                <w:sz w:val="20"/>
                <w:szCs w:val="20"/>
              </w:rPr>
              <w:t>Einübung in reflektierende Formen de</w:t>
            </w:r>
            <w:r>
              <w:rPr>
                <w:rFonts w:cstheme="minorHAnsi"/>
                <w:bCs/>
                <w:sz w:val="20"/>
                <w:szCs w:val="20"/>
              </w:rPr>
              <w:t>s Schreibens (Schreibgespräch/</w:t>
            </w:r>
            <w:r w:rsidRPr="001D4FEE">
              <w:rPr>
                <w:rFonts w:cstheme="minorHAnsi"/>
                <w:bCs/>
                <w:sz w:val="20"/>
                <w:szCs w:val="20"/>
              </w:rPr>
              <w:t>Essay …)</w:t>
            </w:r>
          </w:p>
          <w:p w:rsidR="003F722B" w:rsidRPr="001D4FEE" w:rsidRDefault="003F722B" w:rsidP="003F722B">
            <w:pPr>
              <w:pStyle w:val="Listenabsatz"/>
              <w:numPr>
                <w:ilvl w:val="0"/>
                <w:numId w:val="159"/>
              </w:numPr>
              <w:spacing w:before="120" w:after="200" w:line="276" w:lineRule="auto"/>
              <w:rPr>
                <w:rFonts w:cstheme="minorHAnsi"/>
                <w:bCs/>
                <w:sz w:val="20"/>
                <w:szCs w:val="20"/>
              </w:rPr>
            </w:pPr>
            <w:r>
              <w:rPr>
                <w:rFonts w:cstheme="minorHAnsi"/>
                <w:bCs/>
                <w:sz w:val="20"/>
                <w:szCs w:val="20"/>
              </w:rPr>
              <w:t>m</w:t>
            </w:r>
            <w:r w:rsidRPr="001D4FEE">
              <w:rPr>
                <w:rFonts w:cstheme="minorHAnsi"/>
                <w:bCs/>
                <w:sz w:val="20"/>
                <w:szCs w:val="20"/>
              </w:rPr>
              <w:t>ethodische Erschließung moderner Kunstwerke (z.</w:t>
            </w:r>
            <w:r>
              <w:rPr>
                <w:rFonts w:cstheme="minorHAnsi"/>
                <w:bCs/>
                <w:sz w:val="20"/>
                <w:szCs w:val="20"/>
              </w:rPr>
              <w:t> </w:t>
            </w:r>
            <w:r w:rsidRPr="001D4FEE">
              <w:rPr>
                <w:rFonts w:cstheme="minorHAnsi"/>
                <w:bCs/>
                <w:sz w:val="20"/>
                <w:szCs w:val="20"/>
              </w:rPr>
              <w:t>B.: Malewitsch, Rothko, Klein, Litzenburger)</w:t>
            </w:r>
          </w:p>
          <w:p w:rsidR="003F722B" w:rsidRPr="001D4FEE" w:rsidRDefault="003F722B" w:rsidP="00D21C20">
            <w:pPr>
              <w:pStyle w:val="KeinLeerraum"/>
              <w:rPr>
                <w:rFonts w:cstheme="minorHAnsi"/>
                <w:b/>
                <w:sz w:val="20"/>
                <w:szCs w:val="20"/>
              </w:rPr>
            </w:pPr>
            <w:r w:rsidRPr="001D4FEE">
              <w:rPr>
                <w:rFonts w:cstheme="minorHAnsi"/>
                <w:b/>
                <w:sz w:val="20"/>
                <w:szCs w:val="20"/>
              </w:rPr>
              <w:t>Literatur</w:t>
            </w:r>
            <w:r>
              <w:rPr>
                <w:rFonts w:cstheme="minorHAnsi"/>
                <w:b/>
                <w:sz w:val="20"/>
                <w:szCs w:val="20"/>
              </w:rPr>
              <w:t>/Links</w:t>
            </w:r>
            <w:r w:rsidRPr="001D4FEE">
              <w:rPr>
                <w:rFonts w:cstheme="minorHAnsi"/>
                <w:b/>
                <w:sz w:val="20"/>
                <w:szCs w:val="20"/>
              </w:rPr>
              <w:t>:</w:t>
            </w:r>
          </w:p>
          <w:p w:rsidR="003F722B" w:rsidRPr="001D4FEE" w:rsidRDefault="003F722B" w:rsidP="00D21C20">
            <w:pPr>
              <w:pStyle w:val="KeinLeerraum"/>
              <w:spacing w:after="60"/>
              <w:rPr>
                <w:rFonts w:cstheme="minorHAnsi"/>
                <w:bCs/>
                <w:sz w:val="20"/>
                <w:szCs w:val="20"/>
              </w:rPr>
            </w:pPr>
            <w:r w:rsidRPr="001D4FEE">
              <w:rPr>
                <w:rFonts w:cstheme="minorHAnsi"/>
                <w:bCs/>
                <w:sz w:val="20"/>
                <w:szCs w:val="20"/>
              </w:rPr>
              <w:t>Burrichter</w:t>
            </w:r>
            <w:r>
              <w:rPr>
                <w:rFonts w:cstheme="minorHAnsi"/>
                <w:bCs/>
                <w:sz w:val="20"/>
                <w:szCs w:val="20"/>
              </w:rPr>
              <w:t xml:space="preserve">, </w:t>
            </w:r>
            <w:r w:rsidRPr="001D4FEE">
              <w:rPr>
                <w:rFonts w:cstheme="minorHAnsi"/>
                <w:bCs/>
                <w:sz w:val="20"/>
                <w:szCs w:val="20"/>
              </w:rPr>
              <w:t>Rita</w:t>
            </w:r>
            <w:r>
              <w:rPr>
                <w:rFonts w:cstheme="minorHAnsi"/>
                <w:bCs/>
                <w:sz w:val="20"/>
                <w:szCs w:val="20"/>
              </w:rPr>
              <w:t>/</w:t>
            </w:r>
            <w:r w:rsidRPr="001D4FEE">
              <w:rPr>
                <w:rFonts w:cstheme="minorHAnsi"/>
                <w:bCs/>
                <w:sz w:val="20"/>
                <w:szCs w:val="20"/>
              </w:rPr>
              <w:t>Gärtner,Claudia</w:t>
            </w:r>
            <w:r>
              <w:rPr>
                <w:rFonts w:cstheme="minorHAnsi"/>
                <w:bCs/>
                <w:sz w:val="20"/>
                <w:szCs w:val="20"/>
              </w:rPr>
              <w:t>:</w:t>
            </w:r>
            <w:r w:rsidRPr="001D4FEE">
              <w:rPr>
                <w:rFonts w:cstheme="minorHAnsi"/>
                <w:bCs/>
                <w:sz w:val="20"/>
                <w:szCs w:val="20"/>
              </w:rPr>
              <w:t xml:space="preserve"> Mit Bildern lernen. Eine Bilddidaktik für den Re</w:t>
            </w:r>
            <w:r>
              <w:rPr>
                <w:rFonts w:cstheme="minorHAnsi"/>
                <w:bCs/>
                <w:sz w:val="20"/>
                <w:szCs w:val="20"/>
              </w:rPr>
              <w:t>ligionsunterricht, München 2014</w:t>
            </w:r>
          </w:p>
          <w:p w:rsidR="003F722B" w:rsidRPr="001D4FEE" w:rsidRDefault="003F722B" w:rsidP="00D21C20">
            <w:pPr>
              <w:pStyle w:val="KeinLeerraum"/>
              <w:spacing w:after="60"/>
              <w:rPr>
                <w:rFonts w:cstheme="minorHAnsi"/>
                <w:bCs/>
                <w:sz w:val="20"/>
                <w:szCs w:val="20"/>
              </w:rPr>
            </w:pPr>
            <w:r w:rsidRPr="001D4FEE">
              <w:rPr>
                <w:rFonts w:cstheme="minorHAnsi"/>
                <w:bCs/>
                <w:sz w:val="20"/>
                <w:szCs w:val="20"/>
              </w:rPr>
              <w:t>Halbfas, Hubertus</w:t>
            </w:r>
            <w:r>
              <w:rPr>
                <w:rFonts w:cstheme="minorHAnsi"/>
                <w:bCs/>
                <w:sz w:val="20"/>
                <w:szCs w:val="20"/>
              </w:rPr>
              <w:t xml:space="preserve">: </w:t>
            </w:r>
            <w:r w:rsidRPr="001D4FEE">
              <w:rPr>
                <w:rFonts w:cstheme="minorHAnsi"/>
                <w:bCs/>
                <w:sz w:val="20"/>
                <w:szCs w:val="20"/>
              </w:rPr>
              <w:t>Der Sprung in den Brunnen. Ein</w:t>
            </w:r>
            <w:r>
              <w:rPr>
                <w:rFonts w:cstheme="minorHAnsi"/>
                <w:bCs/>
                <w:sz w:val="20"/>
                <w:szCs w:val="20"/>
              </w:rPr>
              <w:t>e Gebetsschule, Düsseldorf 2016</w:t>
            </w:r>
          </w:p>
          <w:p w:rsidR="003F722B" w:rsidRPr="001D4FEE" w:rsidRDefault="003F722B" w:rsidP="00D21C20">
            <w:pPr>
              <w:pStyle w:val="KeinLeerraum"/>
              <w:spacing w:after="60"/>
              <w:rPr>
                <w:rFonts w:cstheme="minorHAnsi"/>
                <w:bCs/>
                <w:sz w:val="20"/>
                <w:szCs w:val="20"/>
              </w:rPr>
            </w:pPr>
            <w:r w:rsidRPr="001D4FEE">
              <w:rPr>
                <w:rFonts w:cstheme="minorHAnsi"/>
                <w:bCs/>
                <w:sz w:val="20"/>
                <w:szCs w:val="20"/>
              </w:rPr>
              <w:t>Mertes, Klaus</w:t>
            </w:r>
            <w:r>
              <w:rPr>
                <w:rFonts w:cstheme="minorHAnsi"/>
                <w:bCs/>
                <w:sz w:val="20"/>
                <w:szCs w:val="20"/>
              </w:rPr>
              <w:t xml:space="preserve">: </w:t>
            </w:r>
            <w:r w:rsidRPr="001D4FEE">
              <w:rPr>
                <w:rFonts w:cstheme="minorHAnsi"/>
                <w:bCs/>
                <w:sz w:val="20"/>
                <w:szCs w:val="20"/>
              </w:rPr>
              <w:t xml:space="preserve">Wie aus Hülsen Worte werden. Glaube neu buchstabiert, </w:t>
            </w:r>
            <w:r>
              <w:rPr>
                <w:rFonts w:cstheme="minorHAnsi"/>
                <w:bCs/>
                <w:sz w:val="20"/>
                <w:szCs w:val="20"/>
              </w:rPr>
              <w:t>Ostfildern 2018</w:t>
            </w:r>
          </w:p>
          <w:p w:rsidR="003F722B" w:rsidRPr="001D4FEE" w:rsidRDefault="003F722B" w:rsidP="00D21C20">
            <w:pPr>
              <w:pStyle w:val="KeinLeerraum"/>
              <w:spacing w:after="60"/>
              <w:rPr>
                <w:rFonts w:cstheme="minorHAnsi"/>
                <w:bCs/>
                <w:sz w:val="20"/>
                <w:szCs w:val="20"/>
              </w:rPr>
            </w:pPr>
            <w:r w:rsidRPr="001D4FEE">
              <w:rPr>
                <w:rFonts w:cstheme="minorHAnsi"/>
                <w:bCs/>
                <w:sz w:val="20"/>
                <w:szCs w:val="20"/>
              </w:rPr>
              <w:t xml:space="preserve">RelliS, Zeitschrift für den katholischen Religionsunterricht SI/SII, </w:t>
            </w:r>
            <w:r>
              <w:rPr>
                <w:rFonts w:cstheme="minorHAnsi"/>
                <w:bCs/>
                <w:sz w:val="20"/>
                <w:szCs w:val="20"/>
              </w:rPr>
              <w:t>Heft 4/2013: Trinität, Braunschweig 2013</w:t>
            </w:r>
          </w:p>
          <w:p w:rsidR="003F722B" w:rsidRPr="00BC6849" w:rsidRDefault="003F722B" w:rsidP="00D21C20">
            <w:pPr>
              <w:pStyle w:val="KeinLeerraum"/>
              <w:spacing w:after="60"/>
              <w:rPr>
                <w:rFonts w:cstheme="minorHAnsi"/>
                <w:bCs/>
                <w:sz w:val="20"/>
                <w:szCs w:val="20"/>
              </w:rPr>
            </w:pPr>
            <w:r w:rsidRPr="00BC6849">
              <w:rPr>
                <w:rFonts w:cstheme="minorHAnsi"/>
                <w:bCs/>
                <w:sz w:val="20"/>
                <w:szCs w:val="20"/>
              </w:rPr>
              <w:t xml:space="preserve">Pemsel-Maier, Sabine: Artikel „Dreifaltigkeit/Trinität“. In: WiReLex. Das Wissenschaftlich-Religionspädagogische Lexikon im Internet der Deutschen Bibelgesellschaft, 2016, unter  </w:t>
            </w:r>
          </w:p>
          <w:p w:rsidR="003F722B" w:rsidRPr="00BC6849" w:rsidRDefault="007A18B4" w:rsidP="00D21C20">
            <w:pPr>
              <w:pStyle w:val="KeinLeerraum"/>
              <w:spacing w:after="60"/>
              <w:rPr>
                <w:rFonts w:cstheme="minorHAnsi"/>
                <w:bCs/>
                <w:sz w:val="20"/>
                <w:szCs w:val="20"/>
              </w:rPr>
            </w:pPr>
            <w:hyperlink r:id="rId66" w:history="1">
              <w:r w:rsidR="003F722B" w:rsidRPr="00BC6849">
                <w:rPr>
                  <w:rStyle w:val="Hyperlink"/>
                  <w:rFonts w:cstheme="minorHAnsi"/>
                  <w:bCs/>
                  <w:sz w:val="20"/>
                  <w:szCs w:val="20"/>
                </w:rPr>
                <w:t>https://www.bibelwissenschaft.de/wirelex/das-wissenschaftlich-religionspaedagogische-lexikon/wirelex/sachwort/anzeigen/details/dreifaltigkeittrinitaet/ch/f33c9c889ed15e1688251bff0cab2c7f/</w:t>
              </w:r>
            </w:hyperlink>
          </w:p>
          <w:p w:rsidR="003F722B" w:rsidRDefault="003F722B" w:rsidP="00D21C20">
            <w:pPr>
              <w:pStyle w:val="KeinLeerraum"/>
              <w:spacing w:after="60"/>
              <w:rPr>
                <w:rFonts w:cstheme="minorHAnsi"/>
                <w:bCs/>
                <w:sz w:val="20"/>
                <w:szCs w:val="20"/>
              </w:rPr>
            </w:pPr>
            <w:r w:rsidRPr="00BC6849">
              <w:rPr>
                <w:rFonts w:cstheme="minorHAnsi"/>
                <w:bCs/>
                <w:sz w:val="20"/>
                <w:szCs w:val="20"/>
              </w:rPr>
              <w:t xml:space="preserve">(Datum des letzten Zugriffs: 20.01.2020) </w:t>
            </w:r>
          </w:p>
          <w:p w:rsidR="003F722B" w:rsidRDefault="003F722B" w:rsidP="00D21C20">
            <w:pPr>
              <w:pStyle w:val="KeinLeerraum"/>
              <w:spacing w:after="60"/>
              <w:rPr>
                <w:rFonts w:cstheme="minorHAnsi"/>
                <w:bCs/>
                <w:sz w:val="20"/>
                <w:szCs w:val="20"/>
              </w:rPr>
            </w:pPr>
            <w:r w:rsidRPr="001D4FEE">
              <w:rPr>
                <w:rFonts w:cstheme="minorHAnsi"/>
                <w:bCs/>
                <w:sz w:val="20"/>
                <w:szCs w:val="20"/>
              </w:rPr>
              <w:t>Vorgrimler, Herbert</w:t>
            </w:r>
            <w:r>
              <w:rPr>
                <w:rFonts w:cstheme="minorHAnsi"/>
                <w:bCs/>
                <w:sz w:val="20"/>
                <w:szCs w:val="20"/>
              </w:rPr>
              <w:t xml:space="preserve">: </w:t>
            </w:r>
            <w:r w:rsidRPr="001D4FEE">
              <w:rPr>
                <w:rFonts w:cstheme="minorHAnsi"/>
                <w:bCs/>
                <w:sz w:val="20"/>
                <w:szCs w:val="20"/>
              </w:rPr>
              <w:t>Gott. Vater, Sohn u</w:t>
            </w:r>
            <w:r>
              <w:rPr>
                <w:rFonts w:cstheme="minorHAnsi"/>
                <w:bCs/>
                <w:sz w:val="20"/>
                <w:szCs w:val="20"/>
              </w:rPr>
              <w:t>nd Heiliger Geist, Münster 2003</w:t>
            </w:r>
          </w:p>
          <w:p w:rsidR="003F722B" w:rsidRPr="001D4FEE" w:rsidRDefault="003F722B" w:rsidP="00D21C20">
            <w:pPr>
              <w:pStyle w:val="KeinLeerraum"/>
              <w:spacing w:after="60"/>
              <w:ind w:left="357"/>
              <w:rPr>
                <w:rFonts w:cstheme="minorHAnsi"/>
                <w:bCs/>
                <w:sz w:val="20"/>
                <w:szCs w:val="20"/>
              </w:rPr>
            </w:pPr>
          </w:p>
          <w:p w:rsidR="003F722B" w:rsidRDefault="003F722B" w:rsidP="00D21C20">
            <w:pPr>
              <w:spacing w:after="60" w:line="276" w:lineRule="auto"/>
              <w:jc w:val="both"/>
              <w:rPr>
                <w:rFonts w:cstheme="minorHAnsi"/>
                <w:b/>
                <w:sz w:val="20"/>
                <w:szCs w:val="20"/>
              </w:rPr>
            </w:pPr>
            <w:r w:rsidRPr="001D4FEE">
              <w:rPr>
                <w:rFonts w:cstheme="minorHAnsi"/>
                <w:b/>
                <w:sz w:val="20"/>
                <w:szCs w:val="20"/>
              </w:rPr>
              <w:t xml:space="preserve">Hinweise auf außerschulische Lernorte: </w:t>
            </w:r>
            <w:r w:rsidRPr="00BC6849">
              <w:rPr>
                <w:rFonts w:cstheme="minorHAnsi"/>
                <w:sz w:val="20"/>
                <w:szCs w:val="20"/>
              </w:rPr>
              <w:t xml:space="preserve">--- </w:t>
            </w:r>
          </w:p>
          <w:p w:rsidR="003F722B" w:rsidRPr="001D4FEE" w:rsidRDefault="003F722B" w:rsidP="00D21C20">
            <w:pPr>
              <w:spacing w:after="60" w:line="276" w:lineRule="auto"/>
              <w:jc w:val="both"/>
              <w:rPr>
                <w:rFonts w:cstheme="minorHAnsi"/>
                <w:b/>
                <w:sz w:val="20"/>
                <w:szCs w:val="20"/>
              </w:rPr>
            </w:pPr>
            <w:r w:rsidRPr="001D4FEE">
              <w:rPr>
                <w:rFonts w:cstheme="minorHAnsi"/>
                <w:b/>
                <w:sz w:val="20"/>
                <w:szCs w:val="20"/>
              </w:rPr>
              <w:t xml:space="preserve">Kooperationen: </w:t>
            </w:r>
            <w:r w:rsidRPr="00BC6849">
              <w:rPr>
                <w:rFonts w:cstheme="minorHAnsi"/>
                <w:sz w:val="20"/>
                <w:szCs w:val="20"/>
              </w:rPr>
              <w:t>---</w:t>
            </w:r>
          </w:p>
        </w:tc>
      </w:tr>
    </w:tbl>
    <w:p w:rsidR="003F722B" w:rsidRPr="001D4FEE" w:rsidRDefault="003F722B" w:rsidP="003F722B">
      <w:pPr>
        <w:rPr>
          <w:rFonts w:cstheme="minorHAnsi"/>
          <w:sz w:val="20"/>
          <w:szCs w:val="20"/>
        </w:rPr>
      </w:pP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81"/>
        <w:gridCol w:w="96"/>
        <w:gridCol w:w="147"/>
        <w:gridCol w:w="793"/>
        <w:gridCol w:w="8847"/>
      </w:tblGrid>
      <w:tr w:rsidR="003F722B" w:rsidRPr="00A66278" w:rsidTr="00D21C20">
        <w:tc>
          <w:tcPr>
            <w:tcW w:w="5000" w:type="pct"/>
            <w:gridSpan w:val="5"/>
          </w:tcPr>
          <w:p w:rsidR="003F722B" w:rsidRPr="00A66278" w:rsidRDefault="003F722B" w:rsidP="00D21C20">
            <w:pPr>
              <w:spacing w:before="120" w:after="200" w:line="276" w:lineRule="auto"/>
              <w:jc w:val="both"/>
              <w:rPr>
                <w:rFonts w:cstheme="minorHAnsi"/>
                <w:b/>
                <w:i/>
                <w:sz w:val="20"/>
                <w:szCs w:val="20"/>
              </w:rPr>
            </w:pPr>
            <w:r w:rsidRPr="00A66278">
              <w:rPr>
                <w:rFonts w:cstheme="minorHAnsi"/>
                <w:b/>
                <w:i/>
                <w:sz w:val="20"/>
                <w:szCs w:val="20"/>
                <w:u w:val="single"/>
              </w:rPr>
              <w:lastRenderedPageBreak/>
              <w:t>Unterrichtsvorhaben II</w:t>
            </w:r>
            <w:r w:rsidRPr="00A66278">
              <w:rPr>
                <w:rFonts w:cstheme="minorHAnsi"/>
                <w:b/>
                <w:i/>
                <w:sz w:val="20"/>
                <w:szCs w:val="20"/>
              </w:rPr>
              <w:t xml:space="preserve">: </w:t>
            </w:r>
            <w:r w:rsidRPr="00A66278">
              <w:rPr>
                <w:rFonts w:cstheme="minorHAnsi"/>
                <w:b/>
                <w:sz w:val="20"/>
                <w:szCs w:val="20"/>
              </w:rPr>
              <w:t>Glaube nimmt Gestalt an – Symbolik und Theologie des Kirchenraums</w:t>
            </w:r>
          </w:p>
          <w:p w:rsidR="003F722B" w:rsidRPr="00A66278" w:rsidRDefault="003F722B" w:rsidP="00D21C20">
            <w:pPr>
              <w:spacing w:after="200" w:line="276" w:lineRule="auto"/>
              <w:jc w:val="both"/>
              <w:rPr>
                <w:rFonts w:cstheme="minorHAnsi"/>
                <w:sz w:val="20"/>
                <w:szCs w:val="20"/>
              </w:rPr>
            </w:pPr>
            <w:r w:rsidRPr="00A66278">
              <w:rPr>
                <w:rFonts w:cstheme="minorHAnsi"/>
                <w:b/>
                <w:sz w:val="20"/>
                <w:szCs w:val="20"/>
              </w:rPr>
              <w:t>Inhaltsfelder und inhaltliche Schwerpunkte</w:t>
            </w:r>
            <w:r w:rsidRPr="00A66278">
              <w:rPr>
                <w:rFonts w:cstheme="minorHAnsi"/>
                <w:sz w:val="20"/>
                <w:szCs w:val="20"/>
              </w:rPr>
              <w:t>:</w:t>
            </w:r>
          </w:p>
          <w:p w:rsidR="003F722B" w:rsidRPr="00A66278" w:rsidRDefault="003F722B" w:rsidP="00D21C20">
            <w:pPr>
              <w:spacing w:after="200" w:line="276" w:lineRule="auto"/>
              <w:jc w:val="both"/>
              <w:rPr>
                <w:rFonts w:cstheme="minorHAnsi"/>
                <w:sz w:val="20"/>
                <w:szCs w:val="20"/>
              </w:rPr>
            </w:pPr>
            <w:r>
              <w:rPr>
                <w:rFonts w:cstheme="minorHAnsi"/>
                <w:sz w:val="20"/>
                <w:szCs w:val="20"/>
              </w:rPr>
              <w:t>IF</w:t>
            </w:r>
            <w:r w:rsidRPr="00A66278">
              <w:rPr>
                <w:rFonts w:cstheme="minorHAnsi"/>
                <w:sz w:val="20"/>
                <w:szCs w:val="20"/>
              </w:rPr>
              <w:t xml:space="preserve"> 3: Jesus, der Christus</w:t>
            </w:r>
          </w:p>
          <w:p w:rsidR="003F722B" w:rsidRPr="00A66278" w:rsidRDefault="003F722B" w:rsidP="003F722B">
            <w:pPr>
              <w:pStyle w:val="Listenabsatz"/>
              <w:numPr>
                <w:ilvl w:val="0"/>
                <w:numId w:val="163"/>
              </w:numPr>
              <w:spacing w:after="200" w:line="276" w:lineRule="auto"/>
              <w:ind w:left="357" w:hanging="357"/>
              <w:jc w:val="both"/>
              <w:rPr>
                <w:rFonts w:cstheme="minorHAnsi"/>
                <w:sz w:val="20"/>
                <w:szCs w:val="20"/>
              </w:rPr>
            </w:pPr>
            <w:r w:rsidRPr="00A66278">
              <w:rPr>
                <w:rFonts w:cstheme="minorHAnsi"/>
                <w:sz w:val="20"/>
                <w:szCs w:val="20"/>
              </w:rPr>
              <w:t>Kreuzestod und Auferstehung Jesu Christi</w:t>
            </w:r>
          </w:p>
          <w:p w:rsidR="003F722B" w:rsidRPr="00A66278" w:rsidRDefault="003F722B" w:rsidP="00D21C20">
            <w:pPr>
              <w:spacing w:after="200" w:line="276" w:lineRule="auto"/>
              <w:jc w:val="both"/>
              <w:rPr>
                <w:rFonts w:cstheme="minorHAnsi"/>
                <w:sz w:val="20"/>
                <w:szCs w:val="20"/>
              </w:rPr>
            </w:pPr>
            <w:r>
              <w:rPr>
                <w:rFonts w:cstheme="minorHAnsi"/>
                <w:sz w:val="20"/>
                <w:szCs w:val="20"/>
              </w:rPr>
              <w:t>IF</w:t>
            </w:r>
            <w:r w:rsidRPr="00A66278">
              <w:rPr>
                <w:rFonts w:cstheme="minorHAnsi"/>
                <w:sz w:val="20"/>
                <w:szCs w:val="20"/>
              </w:rPr>
              <w:t xml:space="preserve"> 4: Kirche als Nachfolgegemeinschaft</w:t>
            </w:r>
          </w:p>
          <w:p w:rsidR="003F722B" w:rsidRPr="00A66278" w:rsidRDefault="003F722B" w:rsidP="003F722B">
            <w:pPr>
              <w:pStyle w:val="Listenabsatz"/>
              <w:numPr>
                <w:ilvl w:val="0"/>
                <w:numId w:val="163"/>
              </w:numPr>
              <w:spacing w:after="200" w:line="276" w:lineRule="auto"/>
              <w:ind w:left="357" w:hanging="357"/>
              <w:jc w:val="both"/>
              <w:rPr>
                <w:rFonts w:cstheme="minorHAnsi"/>
                <w:sz w:val="20"/>
                <w:szCs w:val="20"/>
              </w:rPr>
            </w:pPr>
            <w:r w:rsidRPr="00A66278">
              <w:rPr>
                <w:rFonts w:cstheme="minorHAnsi"/>
                <w:sz w:val="20"/>
                <w:szCs w:val="20"/>
              </w:rPr>
              <w:t xml:space="preserve">Kirche im Wandel angesichts zeitgeschichtlicher Entwicklungen </w:t>
            </w:r>
          </w:p>
          <w:p w:rsidR="003F722B" w:rsidRPr="00A66278" w:rsidRDefault="003F722B" w:rsidP="003F722B">
            <w:pPr>
              <w:pStyle w:val="Listenabsatz"/>
              <w:numPr>
                <w:ilvl w:val="0"/>
                <w:numId w:val="163"/>
              </w:numPr>
              <w:spacing w:after="200" w:line="276" w:lineRule="auto"/>
              <w:ind w:left="357" w:hanging="357"/>
              <w:jc w:val="both"/>
              <w:rPr>
                <w:rFonts w:cstheme="minorHAnsi"/>
                <w:sz w:val="20"/>
                <w:szCs w:val="20"/>
              </w:rPr>
            </w:pPr>
            <w:r w:rsidRPr="00A66278">
              <w:rPr>
                <w:rFonts w:cstheme="minorHAnsi"/>
                <w:sz w:val="20"/>
                <w:szCs w:val="20"/>
              </w:rPr>
              <w:t>Formen gelebten Glaubens</w:t>
            </w:r>
          </w:p>
          <w:p w:rsidR="003F722B" w:rsidRPr="00A66278" w:rsidRDefault="003F722B" w:rsidP="00D21C20">
            <w:pPr>
              <w:spacing w:after="60" w:line="276" w:lineRule="auto"/>
              <w:jc w:val="both"/>
              <w:rPr>
                <w:rFonts w:cstheme="minorHAnsi"/>
                <w:sz w:val="20"/>
                <w:szCs w:val="20"/>
              </w:rPr>
            </w:pPr>
            <w:r w:rsidRPr="00A66278">
              <w:rPr>
                <w:rFonts w:cstheme="minorHAnsi"/>
                <w:b/>
                <w:sz w:val="20"/>
                <w:szCs w:val="20"/>
              </w:rPr>
              <w:t>Zeitbedarf</w:t>
            </w:r>
            <w:r w:rsidRPr="00A66278">
              <w:rPr>
                <w:rFonts w:cstheme="minorHAnsi"/>
                <w:sz w:val="20"/>
                <w:szCs w:val="20"/>
              </w:rPr>
              <w:t>: ca. 8 Ustd.</w:t>
            </w:r>
          </w:p>
        </w:tc>
      </w:tr>
      <w:tr w:rsidR="003F722B" w:rsidRPr="00A66278" w:rsidTr="00D21C20">
        <w:tc>
          <w:tcPr>
            <w:tcW w:w="5000" w:type="pct"/>
            <w:gridSpan w:val="5"/>
          </w:tcPr>
          <w:p w:rsidR="003F722B" w:rsidRPr="00A66278" w:rsidRDefault="003F722B" w:rsidP="00D21C20">
            <w:pPr>
              <w:tabs>
                <w:tab w:val="left" w:pos="360"/>
              </w:tabs>
              <w:spacing w:after="120" w:line="240" w:lineRule="auto"/>
              <w:jc w:val="both"/>
              <w:rPr>
                <w:rFonts w:cstheme="minorHAnsi"/>
                <w:sz w:val="20"/>
                <w:szCs w:val="20"/>
                <w:u w:val="single"/>
              </w:rPr>
            </w:pPr>
            <w:r w:rsidRPr="00A66278">
              <w:rPr>
                <w:rFonts w:cstheme="minorHAnsi"/>
                <w:b/>
                <w:sz w:val="20"/>
                <w:szCs w:val="20"/>
                <w:u w:val="single"/>
              </w:rPr>
              <w:t>Übergeordnete Kompetenzerwartungen</w:t>
            </w:r>
          </w:p>
          <w:p w:rsidR="003F722B" w:rsidRPr="00A66278" w:rsidRDefault="003F722B" w:rsidP="00D21C20">
            <w:pPr>
              <w:spacing w:before="120" w:after="200" w:line="276" w:lineRule="auto"/>
              <w:jc w:val="both"/>
              <w:rPr>
                <w:rFonts w:cstheme="minorHAnsi"/>
                <w:i/>
                <w:sz w:val="20"/>
                <w:szCs w:val="20"/>
              </w:rPr>
            </w:pPr>
            <w:r w:rsidRPr="00A66278">
              <w:rPr>
                <w:rFonts w:cstheme="minorHAnsi"/>
                <w:i/>
                <w:sz w:val="20"/>
                <w:szCs w:val="20"/>
              </w:rPr>
              <w:t>Die Schülerinnen und Schüler</w:t>
            </w:r>
          </w:p>
          <w:p w:rsidR="003F722B" w:rsidRPr="00A66278" w:rsidRDefault="003F722B" w:rsidP="003F722B">
            <w:pPr>
              <w:pStyle w:val="Listenabsatz"/>
              <w:numPr>
                <w:ilvl w:val="0"/>
                <w:numId w:val="157"/>
              </w:numPr>
              <w:spacing w:before="120" w:after="200" w:line="276" w:lineRule="auto"/>
              <w:ind w:left="641" w:hanging="357"/>
              <w:jc w:val="both"/>
              <w:rPr>
                <w:rFonts w:cstheme="minorHAnsi"/>
                <w:sz w:val="20"/>
                <w:szCs w:val="20"/>
              </w:rPr>
            </w:pPr>
            <w:r w:rsidRPr="00A66278">
              <w:rPr>
                <w:rFonts w:cstheme="minorHAnsi"/>
                <w:sz w:val="20"/>
                <w:szCs w:val="20"/>
              </w:rPr>
              <w:t>erklären exemplarisch historische Herausforderungen der Kirche in der Nachfolge Jesu, (SK4)</w:t>
            </w:r>
          </w:p>
          <w:p w:rsidR="003F722B" w:rsidRPr="00A66278" w:rsidRDefault="003F722B" w:rsidP="003F722B">
            <w:pPr>
              <w:pStyle w:val="Listenabsatz"/>
              <w:numPr>
                <w:ilvl w:val="0"/>
                <w:numId w:val="157"/>
              </w:numPr>
              <w:spacing w:before="120" w:after="200" w:line="276" w:lineRule="auto"/>
              <w:ind w:left="641" w:hanging="357"/>
              <w:jc w:val="both"/>
              <w:rPr>
                <w:rFonts w:cstheme="minorHAnsi"/>
                <w:sz w:val="20"/>
                <w:szCs w:val="20"/>
              </w:rPr>
            </w:pPr>
            <w:r w:rsidRPr="00A66278">
              <w:rPr>
                <w:rFonts w:cstheme="minorHAnsi"/>
                <w:sz w:val="20"/>
                <w:szCs w:val="20"/>
              </w:rPr>
              <w:t>erläutern an Beispielen die grundlegende Bedeutung bildhaften Sprechens als eine Ausdrucksform des Glaubens, (SK8)</w:t>
            </w:r>
          </w:p>
          <w:p w:rsidR="003F722B" w:rsidRPr="00A66278" w:rsidRDefault="003F722B" w:rsidP="003F722B">
            <w:pPr>
              <w:pStyle w:val="Listenabsatz"/>
              <w:numPr>
                <w:ilvl w:val="0"/>
                <w:numId w:val="157"/>
              </w:numPr>
              <w:spacing w:before="120" w:after="200" w:line="276" w:lineRule="auto"/>
              <w:ind w:left="641" w:hanging="357"/>
              <w:jc w:val="both"/>
              <w:rPr>
                <w:rFonts w:cstheme="minorHAnsi"/>
                <w:sz w:val="20"/>
                <w:szCs w:val="20"/>
              </w:rPr>
            </w:pPr>
            <w:r w:rsidRPr="00A66278">
              <w:rPr>
                <w:rFonts w:cstheme="minorHAnsi"/>
                <w:sz w:val="20"/>
                <w:szCs w:val="20"/>
              </w:rPr>
              <w:t>analysieren kriteriengeleitet religiös relevante künstlerische Darstellungen und deuten sie, (MK4)</w:t>
            </w:r>
          </w:p>
          <w:p w:rsidR="003F722B" w:rsidRPr="00A66278" w:rsidRDefault="003F722B" w:rsidP="003F722B">
            <w:pPr>
              <w:pStyle w:val="Listenabsatz"/>
              <w:numPr>
                <w:ilvl w:val="0"/>
                <w:numId w:val="157"/>
              </w:numPr>
              <w:spacing w:before="120" w:after="200" w:line="276" w:lineRule="auto"/>
              <w:ind w:left="641" w:hanging="357"/>
              <w:jc w:val="both"/>
              <w:rPr>
                <w:rFonts w:cstheme="minorHAnsi"/>
                <w:i/>
                <w:sz w:val="20"/>
                <w:szCs w:val="20"/>
              </w:rPr>
            </w:pPr>
            <w:r w:rsidRPr="00A66278">
              <w:rPr>
                <w:rFonts w:cstheme="minorHAnsi"/>
                <w:sz w:val="20"/>
                <w:szCs w:val="20"/>
              </w:rPr>
              <w:t>erörtern die Verwendung und die Bedeutung von religiösen und säkularen Ausdrucksfor</w:t>
            </w:r>
            <w:r>
              <w:rPr>
                <w:rFonts w:cstheme="minorHAnsi"/>
                <w:sz w:val="20"/>
                <w:szCs w:val="20"/>
              </w:rPr>
              <w:t>men im soziokulturellen Kontext.</w:t>
            </w:r>
            <w:r w:rsidRPr="00A66278">
              <w:rPr>
                <w:rFonts w:cstheme="minorHAnsi"/>
                <w:sz w:val="20"/>
                <w:szCs w:val="20"/>
              </w:rPr>
              <w:t xml:space="preserve"> (UK3)</w:t>
            </w:r>
          </w:p>
        </w:tc>
      </w:tr>
      <w:tr w:rsidR="003F722B" w:rsidRPr="00A66278" w:rsidTr="00D21C20">
        <w:tc>
          <w:tcPr>
            <w:tcW w:w="1698" w:type="pct"/>
            <w:tcBorders>
              <w:bottom w:val="single" w:sz="4" w:space="0" w:color="auto"/>
            </w:tcBorders>
          </w:tcPr>
          <w:p w:rsidR="003F722B" w:rsidRPr="00A66278" w:rsidRDefault="003F722B" w:rsidP="00D21C20">
            <w:pPr>
              <w:pStyle w:val="Listenabsatz"/>
              <w:spacing w:before="120" w:after="200" w:line="276" w:lineRule="auto"/>
              <w:ind w:left="0"/>
              <w:contextualSpacing w:val="0"/>
              <w:rPr>
                <w:rFonts w:cstheme="minorHAnsi"/>
                <w:b/>
                <w:sz w:val="20"/>
                <w:szCs w:val="20"/>
                <w:u w:val="single"/>
              </w:rPr>
            </w:pPr>
            <w:r>
              <w:rPr>
                <w:rFonts w:cstheme="minorHAnsi"/>
                <w:b/>
                <w:sz w:val="20"/>
                <w:szCs w:val="20"/>
                <w:u w:val="single"/>
              </w:rPr>
              <w:t>Konkretisierte Kompetenzerwartungen:</w:t>
            </w:r>
          </w:p>
          <w:p w:rsidR="003F722B" w:rsidRPr="00A66278" w:rsidRDefault="003F722B" w:rsidP="003F722B">
            <w:pPr>
              <w:pStyle w:val="Listenabsatz"/>
              <w:numPr>
                <w:ilvl w:val="0"/>
                <w:numId w:val="139"/>
              </w:numPr>
              <w:spacing w:before="120" w:after="200" w:line="276" w:lineRule="auto"/>
              <w:contextualSpacing w:val="0"/>
              <w:rPr>
                <w:rFonts w:cstheme="minorHAnsi"/>
                <w:b/>
                <w:i/>
                <w:sz w:val="20"/>
                <w:szCs w:val="20"/>
                <w:u w:val="single"/>
              </w:rPr>
            </w:pPr>
            <w:r w:rsidRPr="00A66278">
              <w:rPr>
                <w:rFonts w:cstheme="minorHAnsi"/>
                <w:sz w:val="20"/>
                <w:szCs w:val="20"/>
              </w:rPr>
              <w:t xml:space="preserve">deuten die Symbolik künstlerischer Darstellungen von Kreuz oder Auferstehung, </w:t>
            </w:r>
            <w:r>
              <w:rPr>
                <w:rFonts w:cstheme="minorHAnsi"/>
                <w:sz w:val="20"/>
                <w:szCs w:val="20"/>
              </w:rPr>
              <w:t>(</w:t>
            </w:r>
            <w:r w:rsidRPr="00A66278">
              <w:rPr>
                <w:rFonts w:cstheme="minorHAnsi"/>
                <w:sz w:val="20"/>
                <w:szCs w:val="20"/>
              </w:rPr>
              <w:t>K25</w:t>
            </w:r>
            <w:r>
              <w:rPr>
                <w:rFonts w:cstheme="minorHAnsi"/>
                <w:sz w:val="20"/>
                <w:szCs w:val="20"/>
              </w:rPr>
              <w:t>)</w:t>
            </w:r>
          </w:p>
          <w:p w:rsidR="003F722B" w:rsidRPr="00A66278" w:rsidRDefault="003F722B" w:rsidP="003F722B">
            <w:pPr>
              <w:pStyle w:val="Listenabsatz"/>
              <w:numPr>
                <w:ilvl w:val="0"/>
                <w:numId w:val="139"/>
              </w:numPr>
              <w:spacing w:before="120" w:after="200" w:line="276" w:lineRule="auto"/>
              <w:contextualSpacing w:val="0"/>
              <w:rPr>
                <w:rFonts w:cstheme="minorHAnsi"/>
                <w:b/>
                <w:i/>
                <w:sz w:val="20"/>
                <w:szCs w:val="20"/>
                <w:u w:val="single"/>
              </w:rPr>
            </w:pPr>
            <w:r w:rsidRPr="00A66278">
              <w:rPr>
                <w:rFonts w:cstheme="minorHAnsi"/>
                <w:sz w:val="20"/>
                <w:szCs w:val="20"/>
              </w:rPr>
              <w:t>erklären die Symbolik eines Kirchenraums</w:t>
            </w:r>
            <w:r>
              <w:rPr>
                <w:rFonts w:cstheme="minorHAnsi"/>
                <w:sz w:val="20"/>
                <w:szCs w:val="20"/>
              </w:rPr>
              <w:t xml:space="preserve"> als Ausdruck gelebten Glaubens.(</w:t>
            </w:r>
            <w:r w:rsidRPr="00A66278">
              <w:rPr>
                <w:rFonts w:cstheme="minorHAnsi"/>
                <w:sz w:val="20"/>
                <w:szCs w:val="20"/>
              </w:rPr>
              <w:t>K36</w:t>
            </w:r>
            <w:r>
              <w:rPr>
                <w:rFonts w:cstheme="minorHAnsi"/>
                <w:sz w:val="20"/>
                <w:szCs w:val="20"/>
              </w:rPr>
              <w:t>)</w:t>
            </w:r>
          </w:p>
          <w:p w:rsidR="003F722B" w:rsidRPr="00A66278" w:rsidRDefault="003F722B" w:rsidP="00D21C20">
            <w:pPr>
              <w:pStyle w:val="Listenabsatz"/>
              <w:spacing w:before="120" w:after="200" w:line="276" w:lineRule="auto"/>
              <w:ind w:left="360"/>
              <w:contextualSpacing w:val="0"/>
              <w:rPr>
                <w:rFonts w:cstheme="minorHAnsi"/>
                <w:b/>
                <w:i/>
                <w:sz w:val="20"/>
                <w:szCs w:val="20"/>
                <w:u w:val="single"/>
              </w:rPr>
            </w:pPr>
          </w:p>
        </w:tc>
        <w:tc>
          <w:tcPr>
            <w:tcW w:w="3302" w:type="pct"/>
            <w:gridSpan w:val="4"/>
            <w:tcBorders>
              <w:bottom w:val="single" w:sz="4" w:space="0" w:color="auto"/>
            </w:tcBorders>
          </w:tcPr>
          <w:p w:rsidR="003F722B" w:rsidRPr="00A66278" w:rsidRDefault="003F722B" w:rsidP="00D21C20">
            <w:pPr>
              <w:spacing w:before="120" w:after="200" w:line="276" w:lineRule="auto"/>
              <w:jc w:val="both"/>
              <w:rPr>
                <w:rFonts w:cstheme="minorHAnsi"/>
                <w:b/>
                <w:i/>
                <w:sz w:val="20"/>
                <w:szCs w:val="20"/>
                <w:u w:val="single"/>
              </w:rPr>
            </w:pPr>
            <w:r w:rsidRPr="00A66278">
              <w:rPr>
                <w:rFonts w:cstheme="minorHAnsi"/>
                <w:b/>
                <w:i/>
                <w:sz w:val="20"/>
                <w:szCs w:val="20"/>
                <w:u w:val="single"/>
              </w:rPr>
              <w:t>Vereinbarungen der Fachkonferenz:</w:t>
            </w:r>
          </w:p>
          <w:p w:rsidR="003F722B" w:rsidRPr="00A66278" w:rsidRDefault="003F722B" w:rsidP="00D21C20">
            <w:pPr>
              <w:spacing w:before="120" w:after="120" w:line="276" w:lineRule="auto"/>
              <w:jc w:val="both"/>
              <w:rPr>
                <w:rFonts w:cstheme="minorHAnsi"/>
                <w:b/>
                <w:sz w:val="20"/>
                <w:szCs w:val="20"/>
              </w:rPr>
            </w:pPr>
            <w:r w:rsidRPr="00A66278">
              <w:rPr>
                <w:rFonts w:cstheme="minorHAnsi"/>
                <w:b/>
                <w:sz w:val="20"/>
                <w:szCs w:val="20"/>
              </w:rPr>
              <w:t>inhaltliche Akzentsetzungen:</w:t>
            </w:r>
          </w:p>
          <w:p w:rsidR="003F722B" w:rsidRPr="00A66278" w:rsidRDefault="003F722B" w:rsidP="003F722B">
            <w:pPr>
              <w:pStyle w:val="Listenabsatz"/>
              <w:numPr>
                <w:ilvl w:val="0"/>
                <w:numId w:val="160"/>
              </w:numPr>
              <w:rPr>
                <w:rFonts w:cstheme="minorHAnsi"/>
                <w:sz w:val="20"/>
                <w:szCs w:val="20"/>
              </w:rPr>
            </w:pPr>
            <w:r w:rsidRPr="00A66278">
              <w:rPr>
                <w:rFonts w:cstheme="minorHAnsi"/>
                <w:sz w:val="20"/>
                <w:szCs w:val="20"/>
              </w:rPr>
              <w:t>Die Kirche als „Andersraum“</w:t>
            </w:r>
          </w:p>
          <w:p w:rsidR="003F722B" w:rsidRPr="00A66278" w:rsidRDefault="003F722B" w:rsidP="003F722B">
            <w:pPr>
              <w:pStyle w:val="Listenabsatz"/>
              <w:numPr>
                <w:ilvl w:val="0"/>
                <w:numId w:val="161"/>
              </w:numPr>
              <w:rPr>
                <w:rFonts w:cstheme="minorHAnsi"/>
                <w:sz w:val="20"/>
                <w:szCs w:val="20"/>
              </w:rPr>
            </w:pPr>
            <w:r w:rsidRPr="00A66278">
              <w:rPr>
                <w:rFonts w:cstheme="minorHAnsi"/>
                <w:sz w:val="20"/>
                <w:szCs w:val="20"/>
              </w:rPr>
              <w:t>Raumerfahrungen in profanen Räumen, z.</w:t>
            </w:r>
            <w:r>
              <w:rPr>
                <w:rFonts w:cstheme="minorHAnsi"/>
                <w:sz w:val="20"/>
                <w:szCs w:val="20"/>
              </w:rPr>
              <w:t> </w:t>
            </w:r>
            <w:r w:rsidRPr="00A66278">
              <w:rPr>
                <w:rFonts w:cstheme="minorHAnsi"/>
                <w:sz w:val="20"/>
                <w:szCs w:val="20"/>
              </w:rPr>
              <w:t xml:space="preserve">B. im Klassenraum </w:t>
            </w:r>
          </w:p>
          <w:p w:rsidR="003F722B" w:rsidRPr="00A66278" w:rsidRDefault="003F722B" w:rsidP="003F722B">
            <w:pPr>
              <w:pStyle w:val="Listenabsatz"/>
              <w:numPr>
                <w:ilvl w:val="0"/>
                <w:numId w:val="161"/>
              </w:numPr>
              <w:rPr>
                <w:rFonts w:cstheme="minorHAnsi"/>
                <w:bCs/>
                <w:sz w:val="20"/>
                <w:szCs w:val="20"/>
              </w:rPr>
            </w:pPr>
            <w:r w:rsidRPr="00A66278">
              <w:rPr>
                <w:rFonts w:cstheme="minorHAnsi"/>
                <w:bCs/>
                <w:sz w:val="20"/>
                <w:szCs w:val="20"/>
              </w:rPr>
              <w:t xml:space="preserve">Kirchenräume sind „irgendwie anders“ – Erfahrungen des Kirchenraums als „Heterotopie“ </w:t>
            </w:r>
          </w:p>
          <w:p w:rsidR="003F722B" w:rsidRPr="00A66278" w:rsidRDefault="003F722B" w:rsidP="003F722B">
            <w:pPr>
              <w:pStyle w:val="Listenabsatz"/>
              <w:numPr>
                <w:ilvl w:val="0"/>
                <w:numId w:val="161"/>
              </w:numPr>
              <w:rPr>
                <w:rFonts w:cstheme="minorHAnsi"/>
                <w:sz w:val="20"/>
                <w:szCs w:val="20"/>
              </w:rPr>
            </w:pPr>
            <w:r w:rsidRPr="00A66278">
              <w:rPr>
                <w:rFonts w:cstheme="minorHAnsi"/>
                <w:sz w:val="20"/>
                <w:szCs w:val="20"/>
              </w:rPr>
              <w:t xml:space="preserve">Was macht die Kirche zu einem „Andersraum“? </w:t>
            </w:r>
            <w:r>
              <w:rPr>
                <w:rFonts w:cstheme="minorHAnsi"/>
                <w:sz w:val="20"/>
                <w:szCs w:val="20"/>
              </w:rPr>
              <w:t>–</w:t>
            </w:r>
            <w:r w:rsidRPr="00A66278">
              <w:rPr>
                <w:rFonts w:cstheme="minorHAnsi"/>
                <w:sz w:val="20"/>
                <w:szCs w:val="20"/>
              </w:rPr>
              <w:t xml:space="preserve"> Elemente der „Heterotopie“ in einem Kirchenraum</w:t>
            </w:r>
          </w:p>
          <w:p w:rsidR="003F722B" w:rsidRPr="00A66278" w:rsidRDefault="003F722B" w:rsidP="003F722B">
            <w:pPr>
              <w:pStyle w:val="Listenabsatz"/>
              <w:numPr>
                <w:ilvl w:val="0"/>
                <w:numId w:val="161"/>
              </w:numPr>
              <w:spacing w:after="120"/>
              <w:ind w:left="714" w:hanging="357"/>
              <w:contextualSpacing w:val="0"/>
              <w:rPr>
                <w:rFonts w:cstheme="minorHAnsi"/>
                <w:sz w:val="20"/>
                <w:szCs w:val="20"/>
              </w:rPr>
            </w:pPr>
            <w:r w:rsidRPr="00A66278">
              <w:rPr>
                <w:rFonts w:cstheme="minorHAnsi"/>
                <w:sz w:val="20"/>
                <w:szCs w:val="20"/>
              </w:rPr>
              <w:t>Kreuzdarstellungen im Kirchenraum</w:t>
            </w:r>
          </w:p>
          <w:p w:rsidR="003F722B" w:rsidRPr="00A66278" w:rsidRDefault="003F722B" w:rsidP="003F722B">
            <w:pPr>
              <w:pStyle w:val="Listenabsatz"/>
              <w:numPr>
                <w:ilvl w:val="0"/>
                <w:numId w:val="160"/>
              </w:numPr>
              <w:spacing w:after="200" w:line="276" w:lineRule="auto"/>
              <w:jc w:val="both"/>
              <w:rPr>
                <w:rFonts w:cstheme="minorHAnsi"/>
                <w:sz w:val="20"/>
                <w:szCs w:val="20"/>
              </w:rPr>
            </w:pPr>
            <w:r w:rsidRPr="00A66278">
              <w:rPr>
                <w:rFonts w:cstheme="minorHAnsi"/>
                <w:sz w:val="20"/>
                <w:szCs w:val="20"/>
              </w:rPr>
              <w:t xml:space="preserve">Raumerfahrung als Ausdruck von Theologie </w:t>
            </w:r>
            <w:r>
              <w:rPr>
                <w:rFonts w:cstheme="minorHAnsi"/>
                <w:sz w:val="20"/>
                <w:szCs w:val="20"/>
              </w:rPr>
              <w:t>–</w:t>
            </w:r>
            <w:r w:rsidRPr="00A66278">
              <w:rPr>
                <w:rFonts w:cstheme="minorHAnsi"/>
                <w:sz w:val="20"/>
                <w:szCs w:val="20"/>
              </w:rPr>
              <w:t xml:space="preserve"> Zwei Kirchen vergleichen, z.</w:t>
            </w:r>
            <w:r>
              <w:rPr>
                <w:rFonts w:cstheme="minorHAnsi"/>
                <w:sz w:val="20"/>
                <w:szCs w:val="20"/>
              </w:rPr>
              <w:t> </w:t>
            </w:r>
            <w:r w:rsidRPr="00A66278">
              <w:rPr>
                <w:rFonts w:cstheme="minorHAnsi"/>
                <w:sz w:val="20"/>
                <w:szCs w:val="20"/>
              </w:rPr>
              <w:t>B.:</w:t>
            </w:r>
          </w:p>
          <w:p w:rsidR="003F722B" w:rsidRPr="006B6575" w:rsidRDefault="003F722B" w:rsidP="003F722B">
            <w:pPr>
              <w:pStyle w:val="Listenabsatz"/>
              <w:numPr>
                <w:ilvl w:val="0"/>
                <w:numId w:val="162"/>
              </w:numPr>
              <w:spacing w:before="120" w:after="200" w:line="276" w:lineRule="auto"/>
              <w:jc w:val="both"/>
              <w:rPr>
                <w:rFonts w:cstheme="minorHAnsi"/>
                <w:b/>
                <w:sz w:val="20"/>
                <w:szCs w:val="20"/>
              </w:rPr>
            </w:pPr>
            <w:r w:rsidRPr="00A66278">
              <w:rPr>
                <w:rFonts w:cstheme="minorHAnsi"/>
                <w:sz w:val="20"/>
                <w:szCs w:val="20"/>
              </w:rPr>
              <w:t xml:space="preserve">Die Schöpfung ist schön und geordnet – Die Theologie einer gotischen Kathedrale (am Beispiel des Kölner </w:t>
            </w:r>
            <w:r w:rsidRPr="00A66278">
              <w:rPr>
                <w:rFonts w:cstheme="minorHAnsi"/>
                <w:sz w:val="20"/>
                <w:szCs w:val="20"/>
              </w:rPr>
              <w:lastRenderedPageBreak/>
              <w:t>Doms)</w:t>
            </w:r>
          </w:p>
          <w:p w:rsidR="003F722B" w:rsidRPr="00A66278" w:rsidRDefault="003F722B" w:rsidP="003F722B">
            <w:pPr>
              <w:pStyle w:val="Listenabsatz"/>
              <w:numPr>
                <w:ilvl w:val="0"/>
                <w:numId w:val="162"/>
              </w:numPr>
              <w:spacing w:before="120" w:after="200" w:line="276" w:lineRule="auto"/>
              <w:jc w:val="both"/>
              <w:rPr>
                <w:rFonts w:cstheme="minorHAnsi"/>
                <w:b/>
                <w:sz w:val="20"/>
                <w:szCs w:val="20"/>
              </w:rPr>
            </w:pPr>
            <w:r>
              <w:rPr>
                <w:rFonts w:cstheme="minorHAnsi"/>
                <w:sz w:val="20"/>
                <w:szCs w:val="20"/>
              </w:rPr>
              <w:t>Macht Fenster und Türen auf - Die Heilig Geist Kirche in Emmerich</w:t>
            </w:r>
          </w:p>
          <w:p w:rsidR="003F722B" w:rsidRPr="00A66278" w:rsidRDefault="003F722B" w:rsidP="003F722B">
            <w:pPr>
              <w:pStyle w:val="Listenabsatz"/>
              <w:numPr>
                <w:ilvl w:val="0"/>
                <w:numId w:val="162"/>
              </w:numPr>
              <w:spacing w:before="120" w:after="200" w:line="276" w:lineRule="auto"/>
              <w:jc w:val="both"/>
              <w:rPr>
                <w:rFonts w:cstheme="minorHAnsi"/>
                <w:sz w:val="20"/>
                <w:szCs w:val="20"/>
              </w:rPr>
            </w:pPr>
            <w:r w:rsidRPr="00A66278">
              <w:rPr>
                <w:rFonts w:cstheme="minorHAnsi"/>
                <w:sz w:val="20"/>
                <w:szCs w:val="20"/>
              </w:rPr>
              <w:t>Licht, Feuer, Wasser, Luft – Die Bruder-Klaus-Kapelle in Wachendorf</w:t>
            </w:r>
          </w:p>
          <w:p w:rsidR="003F722B" w:rsidRPr="00A66278" w:rsidRDefault="003F722B" w:rsidP="003F722B">
            <w:pPr>
              <w:pStyle w:val="Listenabsatz"/>
              <w:numPr>
                <w:ilvl w:val="0"/>
                <w:numId w:val="160"/>
              </w:numPr>
              <w:spacing w:before="120" w:after="120" w:line="276" w:lineRule="auto"/>
              <w:ind w:left="357" w:hanging="357"/>
              <w:jc w:val="both"/>
              <w:rPr>
                <w:rFonts w:cstheme="minorHAnsi"/>
                <w:sz w:val="20"/>
                <w:szCs w:val="20"/>
              </w:rPr>
            </w:pPr>
            <w:r>
              <w:rPr>
                <w:rFonts w:cstheme="minorHAnsi"/>
                <w:sz w:val="20"/>
                <w:szCs w:val="20"/>
              </w:rPr>
              <w:t>Wie müsste / könnte eine moderne Kirche heute aussehen? Welche Bedürfnisse und Probleme müsste die Arch</w:t>
            </w:r>
            <w:r>
              <w:rPr>
                <w:rFonts w:cstheme="minorHAnsi"/>
                <w:sz w:val="20"/>
                <w:szCs w:val="20"/>
              </w:rPr>
              <w:t>i</w:t>
            </w:r>
            <w:r>
              <w:rPr>
                <w:rFonts w:cstheme="minorHAnsi"/>
                <w:sz w:val="20"/>
                <w:szCs w:val="20"/>
              </w:rPr>
              <w:t>tektur berücksichtigen?</w:t>
            </w:r>
          </w:p>
          <w:p w:rsidR="003F722B" w:rsidRPr="00A66278" w:rsidRDefault="003F722B" w:rsidP="00D21C20">
            <w:pPr>
              <w:spacing w:before="120" w:after="120" w:line="276" w:lineRule="auto"/>
              <w:jc w:val="both"/>
              <w:rPr>
                <w:rFonts w:cstheme="minorHAnsi"/>
                <w:b/>
                <w:sz w:val="20"/>
                <w:szCs w:val="20"/>
              </w:rPr>
            </w:pPr>
            <w:r w:rsidRPr="00A66278">
              <w:rPr>
                <w:rFonts w:cstheme="minorHAnsi"/>
                <w:b/>
                <w:sz w:val="20"/>
                <w:szCs w:val="20"/>
              </w:rPr>
              <w:t>didaktisch-methodische Anregungen:</w:t>
            </w:r>
          </w:p>
          <w:p w:rsidR="003F722B" w:rsidRPr="00A66278" w:rsidRDefault="003F722B" w:rsidP="003F722B">
            <w:pPr>
              <w:pStyle w:val="Listenabsatz"/>
              <w:numPr>
                <w:ilvl w:val="0"/>
                <w:numId w:val="160"/>
              </w:numPr>
              <w:spacing w:before="120" w:after="200" w:line="276" w:lineRule="auto"/>
              <w:jc w:val="both"/>
              <w:rPr>
                <w:rFonts w:cstheme="minorHAnsi"/>
                <w:sz w:val="20"/>
                <w:szCs w:val="20"/>
              </w:rPr>
            </w:pPr>
            <w:r>
              <w:rPr>
                <w:rFonts w:cstheme="minorHAnsi"/>
                <w:sz w:val="20"/>
                <w:szCs w:val="20"/>
              </w:rPr>
              <w:t>k</w:t>
            </w:r>
            <w:r w:rsidRPr="00A66278">
              <w:rPr>
                <w:rFonts w:cstheme="minorHAnsi"/>
                <w:sz w:val="20"/>
                <w:szCs w:val="20"/>
              </w:rPr>
              <w:t>irchenraumpädagogische Raumerschließung</w:t>
            </w:r>
          </w:p>
          <w:p w:rsidR="003F722B" w:rsidRPr="00A66278" w:rsidRDefault="003F722B" w:rsidP="003F722B">
            <w:pPr>
              <w:pStyle w:val="Listenabsatz"/>
              <w:numPr>
                <w:ilvl w:val="0"/>
                <w:numId w:val="160"/>
              </w:numPr>
              <w:spacing w:before="120" w:after="200" w:line="276" w:lineRule="auto"/>
              <w:jc w:val="both"/>
              <w:rPr>
                <w:rFonts w:cstheme="minorHAnsi"/>
                <w:sz w:val="20"/>
                <w:szCs w:val="20"/>
              </w:rPr>
            </w:pPr>
            <w:r>
              <w:rPr>
                <w:rFonts w:cstheme="minorHAnsi"/>
                <w:sz w:val="20"/>
                <w:szCs w:val="20"/>
              </w:rPr>
              <w:t>g</w:t>
            </w:r>
            <w:r w:rsidRPr="00A66278">
              <w:rPr>
                <w:rFonts w:cstheme="minorHAnsi"/>
                <w:sz w:val="20"/>
                <w:szCs w:val="20"/>
              </w:rPr>
              <w:t>gf.: Gestaltung einer Schwelle als Übergang vom profanen Raum zum „Andersraum“</w:t>
            </w:r>
          </w:p>
          <w:p w:rsidR="003F722B" w:rsidRPr="00A66278" w:rsidRDefault="003F722B" w:rsidP="003F722B">
            <w:pPr>
              <w:pStyle w:val="Listenabsatz"/>
              <w:numPr>
                <w:ilvl w:val="0"/>
                <w:numId w:val="160"/>
              </w:numPr>
              <w:spacing w:before="120" w:after="200" w:line="276" w:lineRule="auto"/>
              <w:jc w:val="both"/>
              <w:rPr>
                <w:rFonts w:cstheme="minorHAnsi"/>
                <w:sz w:val="20"/>
                <w:szCs w:val="20"/>
              </w:rPr>
            </w:pPr>
            <w:r>
              <w:rPr>
                <w:rFonts w:cstheme="minorHAnsi"/>
                <w:sz w:val="20"/>
                <w:szCs w:val="20"/>
              </w:rPr>
              <w:t>g</w:t>
            </w:r>
            <w:r w:rsidRPr="00A66278">
              <w:rPr>
                <w:rFonts w:cstheme="minorHAnsi"/>
                <w:sz w:val="20"/>
                <w:szCs w:val="20"/>
              </w:rPr>
              <w:t xml:space="preserve">gf.: Exkursion nach Köln </w:t>
            </w:r>
            <w:r>
              <w:rPr>
                <w:rFonts w:cstheme="minorHAnsi"/>
                <w:sz w:val="20"/>
                <w:szCs w:val="20"/>
              </w:rPr>
              <w:t>oder zur Heilig Geist Kirche Emmerich</w:t>
            </w:r>
          </w:p>
          <w:p w:rsidR="003F722B" w:rsidRPr="00A66278" w:rsidRDefault="003F722B" w:rsidP="003F722B">
            <w:pPr>
              <w:pStyle w:val="Listenabsatz"/>
              <w:numPr>
                <w:ilvl w:val="0"/>
                <w:numId w:val="160"/>
              </w:numPr>
              <w:spacing w:before="120" w:after="200" w:line="276" w:lineRule="auto"/>
              <w:jc w:val="both"/>
              <w:rPr>
                <w:rFonts w:cstheme="minorHAnsi"/>
                <w:sz w:val="20"/>
                <w:szCs w:val="20"/>
              </w:rPr>
            </w:pPr>
            <w:r w:rsidRPr="00A66278">
              <w:rPr>
                <w:rFonts w:cstheme="minorHAnsi"/>
                <w:sz w:val="20"/>
                <w:szCs w:val="20"/>
              </w:rPr>
              <w:t>Recherche zu der Internetpräsenz verschiedener Kirchen, z.</w:t>
            </w:r>
            <w:r>
              <w:rPr>
                <w:rFonts w:cstheme="minorHAnsi"/>
                <w:sz w:val="20"/>
                <w:szCs w:val="20"/>
              </w:rPr>
              <w:t> </w:t>
            </w:r>
            <w:r w:rsidRPr="00A66278">
              <w:rPr>
                <w:rFonts w:cstheme="minorHAnsi"/>
                <w:sz w:val="20"/>
                <w:szCs w:val="20"/>
              </w:rPr>
              <w:t>B. des Kölner Doms oder der Bruder-Klaus-Kapelle in Mechernich-Wachendorf</w:t>
            </w:r>
          </w:p>
          <w:p w:rsidR="003F722B" w:rsidRPr="00A66278" w:rsidRDefault="003F722B" w:rsidP="003F722B">
            <w:pPr>
              <w:pStyle w:val="Listenabsatz"/>
              <w:numPr>
                <w:ilvl w:val="0"/>
                <w:numId w:val="160"/>
              </w:numPr>
              <w:spacing w:before="120" w:after="120" w:line="276" w:lineRule="auto"/>
              <w:ind w:left="357" w:hanging="357"/>
              <w:contextualSpacing w:val="0"/>
              <w:jc w:val="both"/>
              <w:rPr>
                <w:rFonts w:cstheme="minorHAnsi"/>
                <w:bCs/>
                <w:sz w:val="20"/>
                <w:szCs w:val="20"/>
              </w:rPr>
            </w:pPr>
            <w:r w:rsidRPr="00A66278">
              <w:rPr>
                <w:rFonts w:cstheme="minorHAnsi"/>
                <w:sz w:val="20"/>
                <w:szCs w:val="20"/>
              </w:rPr>
              <w:t>Projekt „Straße der Moderne. Kirchen in Deutschland“, ein Vermittlungsangebot zum Verständnis moderner Architektur und Liturgie</w:t>
            </w:r>
          </w:p>
          <w:p w:rsidR="003F722B" w:rsidRPr="00A66278" w:rsidRDefault="003F722B" w:rsidP="00D21C20">
            <w:pPr>
              <w:pStyle w:val="KeinLeerraum"/>
              <w:spacing w:after="60"/>
              <w:rPr>
                <w:rFonts w:cstheme="minorHAnsi"/>
                <w:b/>
                <w:sz w:val="20"/>
                <w:szCs w:val="20"/>
              </w:rPr>
            </w:pPr>
            <w:r w:rsidRPr="00A66278">
              <w:rPr>
                <w:rFonts w:cstheme="minorHAnsi"/>
                <w:b/>
                <w:sz w:val="20"/>
                <w:szCs w:val="20"/>
              </w:rPr>
              <w:t>Literatur</w:t>
            </w:r>
            <w:r>
              <w:rPr>
                <w:rFonts w:cstheme="minorHAnsi"/>
                <w:b/>
                <w:sz w:val="20"/>
                <w:szCs w:val="20"/>
              </w:rPr>
              <w:t>/Links</w:t>
            </w:r>
            <w:r w:rsidRPr="00A66278">
              <w:rPr>
                <w:rFonts w:cstheme="minorHAnsi"/>
                <w:b/>
                <w:sz w:val="20"/>
                <w:szCs w:val="20"/>
              </w:rPr>
              <w:t>:</w:t>
            </w:r>
          </w:p>
          <w:p w:rsidR="003F722B" w:rsidRPr="00A66278" w:rsidRDefault="003F722B" w:rsidP="00D21C20">
            <w:pPr>
              <w:autoSpaceDE w:val="0"/>
              <w:autoSpaceDN w:val="0"/>
              <w:adjustRightInd w:val="0"/>
              <w:spacing w:after="120" w:line="240" w:lineRule="auto"/>
              <w:rPr>
                <w:rFonts w:cstheme="minorHAnsi"/>
                <w:bCs/>
                <w:sz w:val="20"/>
                <w:szCs w:val="20"/>
              </w:rPr>
            </w:pPr>
            <w:r w:rsidRPr="00A66278">
              <w:rPr>
                <w:rFonts w:cstheme="minorHAnsi"/>
                <w:bCs/>
                <w:sz w:val="20"/>
                <w:szCs w:val="20"/>
              </w:rPr>
              <w:t xml:space="preserve">Rupp, Thomas (Hg.): Handbuch der Kirchenpädagogik, Kirchenräume wahrnehmen, deuten </w:t>
            </w:r>
            <w:r>
              <w:rPr>
                <w:rFonts w:cstheme="minorHAnsi"/>
                <w:bCs/>
                <w:sz w:val="20"/>
                <w:szCs w:val="20"/>
              </w:rPr>
              <w:t>und erschließen, Stuttgart 2006</w:t>
            </w:r>
          </w:p>
          <w:p w:rsidR="003F722B" w:rsidRPr="00D37E2D" w:rsidRDefault="003F722B" w:rsidP="00D21C20">
            <w:pPr>
              <w:autoSpaceDE w:val="0"/>
              <w:autoSpaceDN w:val="0"/>
              <w:adjustRightInd w:val="0"/>
              <w:spacing w:after="120" w:line="240" w:lineRule="auto"/>
              <w:rPr>
                <w:rFonts w:cstheme="minorHAnsi"/>
                <w:bCs/>
                <w:sz w:val="20"/>
                <w:szCs w:val="20"/>
              </w:rPr>
            </w:pPr>
            <w:r w:rsidRPr="00A66278">
              <w:rPr>
                <w:rFonts w:cstheme="minorHAnsi"/>
                <w:bCs/>
                <w:sz w:val="20"/>
                <w:szCs w:val="20"/>
              </w:rPr>
              <w:t>Steffensky, Fulbert: Der Seele Raum geben – Kirchen als Orte der Besinnung und Ermutigung. In: Schwarzbrotspiritual</w:t>
            </w:r>
            <w:r w:rsidRPr="00A66278">
              <w:rPr>
                <w:rFonts w:cstheme="minorHAnsi"/>
                <w:bCs/>
                <w:sz w:val="20"/>
                <w:szCs w:val="20"/>
              </w:rPr>
              <w:t>i</w:t>
            </w:r>
            <w:r w:rsidRPr="00A66278">
              <w:rPr>
                <w:rFonts w:cstheme="minorHAnsi"/>
                <w:bCs/>
                <w:sz w:val="20"/>
                <w:szCs w:val="20"/>
              </w:rPr>
              <w:t>tät, Stuttgart 2006</w:t>
            </w:r>
          </w:p>
          <w:p w:rsidR="003F722B" w:rsidRPr="00431F3B" w:rsidRDefault="007A18B4" w:rsidP="00D21C20">
            <w:pPr>
              <w:autoSpaceDE w:val="0"/>
              <w:autoSpaceDN w:val="0"/>
              <w:adjustRightInd w:val="0"/>
              <w:spacing w:after="120" w:line="240" w:lineRule="auto"/>
              <w:rPr>
                <w:rFonts w:cstheme="minorHAnsi"/>
                <w:sz w:val="20"/>
                <w:szCs w:val="20"/>
              </w:rPr>
            </w:pPr>
            <w:hyperlink r:id="rId67" w:history="1">
              <w:r w:rsidR="003F722B" w:rsidRPr="00791A46">
                <w:rPr>
                  <w:rStyle w:val="Hyperlink"/>
                  <w:rFonts w:cstheme="minorHAnsi"/>
                  <w:sz w:val="20"/>
                  <w:szCs w:val="20"/>
                </w:rPr>
                <w:t>https://www.feldkapelle.de/</w:t>
              </w:r>
            </w:hyperlink>
            <w:r w:rsidR="003F722B">
              <w:rPr>
                <w:rFonts w:cstheme="minorHAnsi"/>
                <w:sz w:val="20"/>
                <w:szCs w:val="20"/>
              </w:rPr>
              <w:t xml:space="preserve">  (Datum des letzten Zugriffs: 20.01.2020)</w:t>
            </w:r>
          </w:p>
          <w:p w:rsidR="003F722B" w:rsidRDefault="007A18B4" w:rsidP="00D21C20">
            <w:pPr>
              <w:spacing w:after="120"/>
              <w:rPr>
                <w:rFonts w:cstheme="minorHAnsi"/>
                <w:bCs/>
                <w:sz w:val="20"/>
                <w:szCs w:val="20"/>
              </w:rPr>
            </w:pPr>
            <w:hyperlink r:id="rId68" w:history="1">
              <w:r w:rsidR="003F722B" w:rsidRPr="00791A46">
                <w:rPr>
                  <w:rStyle w:val="Hyperlink"/>
                  <w:rFonts w:cstheme="minorHAnsi"/>
                  <w:bCs/>
                  <w:sz w:val="20"/>
                  <w:szCs w:val="20"/>
                </w:rPr>
                <w:t>http://www.strasse-der-moderne.de/</w:t>
              </w:r>
            </w:hyperlink>
            <w:r w:rsidR="003F722B">
              <w:rPr>
                <w:rFonts w:cstheme="minorHAnsi"/>
                <w:sz w:val="20"/>
                <w:szCs w:val="20"/>
              </w:rPr>
              <w:t>(Datum des letzten Zugriffs: 20.01.2020)</w:t>
            </w:r>
          </w:p>
          <w:p w:rsidR="003F722B" w:rsidRDefault="007A18B4" w:rsidP="00D21C20">
            <w:pPr>
              <w:spacing w:after="0"/>
              <w:rPr>
                <w:rFonts w:cstheme="minorHAnsi"/>
                <w:bCs/>
                <w:sz w:val="20"/>
                <w:szCs w:val="20"/>
              </w:rPr>
            </w:pPr>
            <w:hyperlink r:id="rId69" w:history="1">
              <w:r w:rsidR="003F722B" w:rsidRPr="00791A46">
                <w:rPr>
                  <w:rStyle w:val="Hyperlink"/>
                  <w:rFonts w:cstheme="minorHAnsi"/>
                  <w:bCs/>
                  <w:sz w:val="20"/>
                  <w:szCs w:val="20"/>
                </w:rPr>
                <w:t>https://jugend-im-bistum-essen.de/fileadmin/Arbeitsstelle/Projekte/zHuE-Dokumentation_web.pdf</w:t>
              </w:r>
            </w:hyperlink>
          </w:p>
          <w:p w:rsidR="003F722B" w:rsidRPr="00A66278" w:rsidRDefault="003F722B" w:rsidP="00D21C20">
            <w:pPr>
              <w:spacing w:after="60" w:line="240" w:lineRule="auto"/>
              <w:rPr>
                <w:rFonts w:cstheme="minorHAnsi"/>
                <w:bCs/>
                <w:sz w:val="20"/>
                <w:szCs w:val="20"/>
              </w:rPr>
            </w:pPr>
            <w:r>
              <w:rPr>
                <w:rFonts w:cstheme="minorHAnsi"/>
                <w:bCs/>
                <w:sz w:val="20"/>
                <w:szCs w:val="20"/>
              </w:rPr>
              <w:t>(Datum des letzten Zugriffs: 20.01.2020)</w:t>
            </w:r>
          </w:p>
          <w:p w:rsidR="003F722B" w:rsidRPr="00A66278" w:rsidRDefault="003F722B" w:rsidP="00D21C20">
            <w:pPr>
              <w:spacing w:before="120" w:after="0" w:line="240" w:lineRule="auto"/>
              <w:jc w:val="both"/>
              <w:rPr>
                <w:rFonts w:cstheme="minorHAnsi"/>
                <w:b/>
                <w:sz w:val="20"/>
                <w:szCs w:val="20"/>
              </w:rPr>
            </w:pPr>
            <w:r w:rsidRPr="00A66278">
              <w:rPr>
                <w:rFonts w:cstheme="minorHAnsi"/>
                <w:b/>
                <w:sz w:val="20"/>
                <w:szCs w:val="20"/>
              </w:rPr>
              <w:t xml:space="preserve">Hinweise auf außerschulische Lernorte: </w:t>
            </w:r>
          </w:p>
          <w:p w:rsidR="003F722B" w:rsidRPr="00A66278" w:rsidRDefault="003F722B" w:rsidP="003F722B">
            <w:pPr>
              <w:pStyle w:val="Listenabsatz"/>
              <w:numPr>
                <w:ilvl w:val="0"/>
                <w:numId w:val="164"/>
              </w:numPr>
              <w:spacing w:before="60" w:after="0" w:line="276" w:lineRule="auto"/>
              <w:contextualSpacing w:val="0"/>
              <w:jc w:val="both"/>
              <w:rPr>
                <w:rFonts w:cstheme="minorHAnsi"/>
                <w:bCs/>
                <w:sz w:val="20"/>
                <w:szCs w:val="20"/>
              </w:rPr>
            </w:pPr>
            <w:r>
              <w:rPr>
                <w:rFonts w:cstheme="minorHAnsi"/>
                <w:bCs/>
                <w:sz w:val="20"/>
                <w:szCs w:val="20"/>
              </w:rPr>
              <w:t>k</w:t>
            </w:r>
            <w:r w:rsidRPr="00A66278">
              <w:rPr>
                <w:rFonts w:cstheme="minorHAnsi"/>
                <w:bCs/>
                <w:sz w:val="20"/>
                <w:szCs w:val="20"/>
              </w:rPr>
              <w:t>irchenraumpädagogische Erschließung der Kirche vor Ort</w:t>
            </w:r>
          </w:p>
          <w:p w:rsidR="003F722B" w:rsidRDefault="003F722B" w:rsidP="003F722B">
            <w:pPr>
              <w:pStyle w:val="Listenabsatz"/>
              <w:numPr>
                <w:ilvl w:val="0"/>
                <w:numId w:val="164"/>
              </w:numPr>
              <w:spacing w:before="120" w:after="200" w:line="276" w:lineRule="auto"/>
              <w:jc w:val="both"/>
              <w:rPr>
                <w:rFonts w:cstheme="minorHAnsi"/>
                <w:bCs/>
                <w:sz w:val="20"/>
                <w:szCs w:val="20"/>
              </w:rPr>
            </w:pPr>
            <w:r>
              <w:rPr>
                <w:rFonts w:cstheme="minorHAnsi"/>
                <w:bCs/>
                <w:sz w:val="20"/>
                <w:szCs w:val="20"/>
              </w:rPr>
              <w:t>g</w:t>
            </w:r>
            <w:r w:rsidRPr="00A66278">
              <w:rPr>
                <w:rFonts w:cstheme="minorHAnsi"/>
                <w:bCs/>
                <w:sz w:val="20"/>
                <w:szCs w:val="20"/>
              </w:rPr>
              <w:t>gf.: Exkursion nach Köln</w:t>
            </w:r>
          </w:p>
          <w:p w:rsidR="003F722B" w:rsidRPr="00A66278" w:rsidRDefault="003F722B" w:rsidP="00D21C20">
            <w:pPr>
              <w:pStyle w:val="Listenabsatz"/>
              <w:spacing w:before="120" w:after="0" w:line="276" w:lineRule="auto"/>
              <w:ind w:left="0"/>
              <w:contextualSpacing w:val="0"/>
              <w:jc w:val="both"/>
              <w:rPr>
                <w:rFonts w:cstheme="minorHAnsi"/>
                <w:bCs/>
                <w:sz w:val="20"/>
                <w:szCs w:val="20"/>
              </w:rPr>
            </w:pPr>
            <w:r w:rsidRPr="00A66278">
              <w:rPr>
                <w:rFonts w:cstheme="minorHAnsi"/>
                <w:b/>
                <w:sz w:val="20"/>
                <w:szCs w:val="20"/>
              </w:rPr>
              <w:t>Kooperationen:</w:t>
            </w:r>
            <w:r>
              <w:rPr>
                <w:rFonts w:cstheme="minorHAnsi"/>
                <w:b/>
                <w:sz w:val="20"/>
                <w:szCs w:val="20"/>
              </w:rPr>
              <w:t xml:space="preserve"> ---</w:t>
            </w:r>
          </w:p>
        </w:tc>
      </w:tr>
      <w:tr w:rsidR="003F722B" w:rsidRPr="00E37C8F" w:rsidTr="00D21C20">
        <w:tc>
          <w:tcPr>
            <w:tcW w:w="5000" w:type="pct"/>
            <w:gridSpan w:val="5"/>
          </w:tcPr>
          <w:p w:rsidR="003F722B" w:rsidRPr="00E37C8F" w:rsidRDefault="003F722B" w:rsidP="00D21C20">
            <w:pPr>
              <w:spacing w:before="120" w:after="200" w:line="276" w:lineRule="auto"/>
              <w:jc w:val="both"/>
              <w:rPr>
                <w:rFonts w:cstheme="minorHAnsi"/>
                <w:b/>
                <w:i/>
                <w:sz w:val="20"/>
                <w:szCs w:val="20"/>
              </w:rPr>
            </w:pPr>
            <w:r w:rsidRPr="00E37C8F">
              <w:rPr>
                <w:rFonts w:cstheme="minorHAnsi"/>
                <w:b/>
                <w:i/>
                <w:color w:val="000000" w:themeColor="text1"/>
                <w:sz w:val="20"/>
                <w:szCs w:val="20"/>
                <w:u w:val="single"/>
              </w:rPr>
              <w:lastRenderedPageBreak/>
              <w:t>Unterrichtsvorhaben III</w:t>
            </w:r>
            <w:r w:rsidRPr="00E37C8F">
              <w:rPr>
                <w:rFonts w:cstheme="minorHAnsi"/>
                <w:b/>
                <w:i/>
                <w:sz w:val="20"/>
                <w:szCs w:val="20"/>
              </w:rPr>
              <w:t xml:space="preserve">: </w:t>
            </w:r>
            <w:r w:rsidRPr="00E37C8F">
              <w:rPr>
                <w:rFonts w:cstheme="minorHAnsi"/>
                <w:b/>
                <w:sz w:val="20"/>
                <w:szCs w:val="20"/>
              </w:rPr>
              <w:t xml:space="preserve">Begegnungen auf Augenhöhe – </w:t>
            </w:r>
            <w:r>
              <w:rPr>
                <w:rFonts w:cstheme="minorHAnsi"/>
                <w:b/>
                <w:sz w:val="20"/>
                <w:szCs w:val="20"/>
              </w:rPr>
              <w:t>Menschen christlichen, jüdischen und muslimischen Glaubens im Trialog</w:t>
            </w:r>
          </w:p>
          <w:p w:rsidR="003F722B" w:rsidRPr="00E37C8F" w:rsidRDefault="003F722B" w:rsidP="00D21C20">
            <w:pPr>
              <w:spacing w:after="200" w:line="276" w:lineRule="auto"/>
              <w:jc w:val="both"/>
              <w:rPr>
                <w:rFonts w:cstheme="minorHAnsi"/>
                <w:color w:val="000000" w:themeColor="text1"/>
                <w:sz w:val="20"/>
                <w:szCs w:val="20"/>
              </w:rPr>
            </w:pPr>
            <w:r w:rsidRPr="00E37C8F">
              <w:rPr>
                <w:rFonts w:cstheme="minorHAnsi"/>
                <w:b/>
                <w:color w:val="000000" w:themeColor="text1"/>
                <w:sz w:val="20"/>
                <w:szCs w:val="20"/>
              </w:rPr>
              <w:lastRenderedPageBreak/>
              <w:t>Inhaltsfelder und inhaltliche Schwerpunkte</w:t>
            </w:r>
            <w:r w:rsidRPr="00E37C8F">
              <w:rPr>
                <w:rFonts w:cstheme="minorHAnsi"/>
                <w:color w:val="000000" w:themeColor="text1"/>
                <w:sz w:val="20"/>
                <w:szCs w:val="20"/>
              </w:rPr>
              <w:t>:</w:t>
            </w:r>
          </w:p>
          <w:p w:rsidR="003F722B" w:rsidRPr="00E37C8F" w:rsidRDefault="003F722B" w:rsidP="00D21C20">
            <w:pPr>
              <w:spacing w:after="200" w:line="276" w:lineRule="auto"/>
              <w:jc w:val="both"/>
              <w:rPr>
                <w:rFonts w:cstheme="minorHAnsi"/>
                <w:color w:val="000000" w:themeColor="text1"/>
                <w:sz w:val="20"/>
                <w:szCs w:val="20"/>
              </w:rPr>
            </w:pPr>
            <w:r w:rsidRPr="00E37C8F">
              <w:rPr>
                <w:rFonts w:cstheme="minorHAnsi"/>
                <w:color w:val="000000" w:themeColor="text1"/>
                <w:sz w:val="20"/>
                <w:szCs w:val="20"/>
              </w:rPr>
              <w:t>IF 6: Weltreligionen im Dialog</w:t>
            </w:r>
          </w:p>
          <w:p w:rsidR="003F722B" w:rsidRPr="00E37C8F" w:rsidRDefault="003F722B" w:rsidP="00D21C20">
            <w:pPr>
              <w:spacing w:after="200" w:line="276" w:lineRule="auto"/>
              <w:rPr>
                <w:rFonts w:cstheme="minorHAnsi"/>
                <w:color w:val="000000" w:themeColor="text1"/>
                <w:sz w:val="20"/>
                <w:szCs w:val="20"/>
              </w:rPr>
            </w:pPr>
            <w:r w:rsidRPr="00E37C8F">
              <w:rPr>
                <w:rFonts w:cstheme="minorHAnsi"/>
                <w:color w:val="000000" w:themeColor="text1"/>
                <w:sz w:val="20"/>
                <w:szCs w:val="20"/>
              </w:rPr>
              <w:sym w:font="Wingdings" w:char="F077"/>
            </w:r>
            <w:r w:rsidRPr="00E37C8F">
              <w:rPr>
                <w:rFonts w:cstheme="minorHAnsi"/>
                <w:color w:val="000000" w:themeColor="text1"/>
                <w:sz w:val="20"/>
                <w:szCs w:val="20"/>
              </w:rPr>
              <w:t xml:space="preserve"> Judentum, Christentum und Islam im Trialog</w:t>
            </w:r>
          </w:p>
          <w:p w:rsidR="003F722B" w:rsidRPr="00E37C8F" w:rsidRDefault="003F722B" w:rsidP="00D21C20">
            <w:pPr>
              <w:spacing w:after="200" w:line="276" w:lineRule="auto"/>
              <w:jc w:val="both"/>
              <w:rPr>
                <w:rFonts w:cstheme="minorHAnsi"/>
                <w:color w:val="000000" w:themeColor="text1"/>
                <w:sz w:val="20"/>
                <w:szCs w:val="20"/>
              </w:rPr>
            </w:pPr>
            <w:r w:rsidRPr="00E37C8F">
              <w:rPr>
                <w:rFonts w:cstheme="minorHAnsi"/>
                <w:color w:val="000000" w:themeColor="text1"/>
                <w:sz w:val="20"/>
                <w:szCs w:val="20"/>
              </w:rPr>
              <w:t>IF 7: Religion in einer pluralen Gesellschaft</w:t>
            </w:r>
          </w:p>
          <w:p w:rsidR="003F722B" w:rsidRPr="00E37C8F" w:rsidRDefault="003F722B" w:rsidP="00D21C20">
            <w:pPr>
              <w:spacing w:after="200" w:line="276" w:lineRule="auto"/>
              <w:rPr>
                <w:rFonts w:cstheme="minorHAnsi"/>
                <w:color w:val="000000" w:themeColor="text1"/>
                <w:sz w:val="20"/>
                <w:szCs w:val="20"/>
              </w:rPr>
            </w:pPr>
            <w:r w:rsidRPr="00E37C8F">
              <w:rPr>
                <w:rFonts w:cstheme="minorHAnsi"/>
                <w:color w:val="000000" w:themeColor="text1"/>
                <w:sz w:val="20"/>
                <w:szCs w:val="20"/>
              </w:rPr>
              <w:sym w:font="Wingdings" w:char="F077"/>
            </w:r>
            <w:r w:rsidRPr="00E37C8F">
              <w:rPr>
                <w:rFonts w:cstheme="minorHAnsi"/>
                <w:color w:val="000000" w:themeColor="text1"/>
                <w:sz w:val="20"/>
                <w:szCs w:val="20"/>
              </w:rPr>
              <w:t xml:space="preserve"> Lebensgestaltung angesichts religiös-weltanschaulicher Vielfalt und Säkularisierungs</w:t>
            </w:r>
            <w:r w:rsidRPr="00E37C8F">
              <w:rPr>
                <w:rFonts w:cstheme="minorHAnsi"/>
                <w:color w:val="000000" w:themeColor="text1"/>
                <w:sz w:val="20"/>
                <w:szCs w:val="20"/>
              </w:rPr>
              <w:softHyphen/>
              <w:t xml:space="preserve">tendenzen </w:t>
            </w:r>
          </w:p>
          <w:p w:rsidR="003F722B" w:rsidRPr="00E37C8F" w:rsidRDefault="003F722B" w:rsidP="00D21C20">
            <w:pPr>
              <w:spacing w:after="120" w:line="276" w:lineRule="auto"/>
              <w:jc w:val="both"/>
              <w:rPr>
                <w:rFonts w:cstheme="minorHAnsi"/>
                <w:color w:val="000000" w:themeColor="text1"/>
                <w:sz w:val="20"/>
                <w:szCs w:val="20"/>
              </w:rPr>
            </w:pPr>
            <w:r w:rsidRPr="00E37C8F">
              <w:rPr>
                <w:rFonts w:cstheme="minorHAnsi"/>
                <w:b/>
                <w:color w:val="000000" w:themeColor="text1"/>
                <w:sz w:val="20"/>
                <w:szCs w:val="20"/>
              </w:rPr>
              <w:t>Zeitbedarf</w:t>
            </w:r>
            <w:r w:rsidRPr="00E37C8F">
              <w:rPr>
                <w:rFonts w:cstheme="minorHAnsi"/>
                <w:color w:val="000000" w:themeColor="text1"/>
                <w:sz w:val="20"/>
                <w:szCs w:val="20"/>
              </w:rPr>
              <w:t>: ca. 10 Ustd.</w:t>
            </w:r>
          </w:p>
        </w:tc>
      </w:tr>
      <w:tr w:rsidR="003F722B" w:rsidRPr="00E37C8F" w:rsidTr="00D21C20">
        <w:tc>
          <w:tcPr>
            <w:tcW w:w="5000" w:type="pct"/>
            <w:gridSpan w:val="5"/>
          </w:tcPr>
          <w:p w:rsidR="003F722B" w:rsidRPr="00E37C8F" w:rsidRDefault="003F722B" w:rsidP="00D21C20">
            <w:pPr>
              <w:tabs>
                <w:tab w:val="left" w:pos="360"/>
              </w:tabs>
              <w:spacing w:after="120" w:line="240" w:lineRule="auto"/>
              <w:jc w:val="both"/>
              <w:rPr>
                <w:rFonts w:cstheme="minorHAnsi"/>
                <w:color w:val="000000" w:themeColor="text1"/>
                <w:sz w:val="20"/>
                <w:szCs w:val="20"/>
                <w:u w:val="single"/>
              </w:rPr>
            </w:pPr>
            <w:r w:rsidRPr="00E37C8F">
              <w:rPr>
                <w:rFonts w:cstheme="minorHAnsi"/>
                <w:b/>
                <w:color w:val="000000" w:themeColor="text1"/>
                <w:sz w:val="20"/>
                <w:szCs w:val="20"/>
                <w:u w:val="single"/>
              </w:rPr>
              <w:lastRenderedPageBreak/>
              <w:t>Übergeordnete Kompetenzerwartungen</w:t>
            </w:r>
          </w:p>
          <w:p w:rsidR="003F722B" w:rsidRPr="00E37C8F" w:rsidRDefault="003F722B" w:rsidP="00D21C20">
            <w:pPr>
              <w:spacing w:before="120" w:after="200" w:line="276" w:lineRule="auto"/>
              <w:jc w:val="both"/>
              <w:rPr>
                <w:rFonts w:cstheme="minorHAnsi"/>
                <w:i/>
                <w:color w:val="000000" w:themeColor="text1"/>
                <w:sz w:val="20"/>
                <w:szCs w:val="20"/>
              </w:rPr>
            </w:pPr>
            <w:r w:rsidRPr="00E37C8F">
              <w:rPr>
                <w:rFonts w:cstheme="minorHAnsi"/>
                <w:i/>
                <w:color w:val="000000" w:themeColor="text1"/>
                <w:sz w:val="20"/>
                <w:szCs w:val="20"/>
              </w:rPr>
              <w:t>Die Schülerinnen und Schüler</w:t>
            </w:r>
          </w:p>
          <w:p w:rsidR="003F722B" w:rsidRPr="00E37C8F" w:rsidRDefault="003F722B" w:rsidP="003F722B">
            <w:pPr>
              <w:numPr>
                <w:ilvl w:val="0"/>
                <w:numId w:val="9"/>
              </w:numPr>
              <w:spacing w:before="120" w:after="200" w:line="276" w:lineRule="auto"/>
              <w:contextualSpacing/>
              <w:rPr>
                <w:rFonts w:cstheme="minorHAnsi"/>
                <w:color w:val="000000" w:themeColor="text1"/>
                <w:sz w:val="20"/>
                <w:szCs w:val="20"/>
              </w:rPr>
            </w:pPr>
            <w:r w:rsidRPr="00E37C8F">
              <w:rPr>
                <w:rFonts w:cstheme="minorHAnsi"/>
                <w:color w:val="000000" w:themeColor="text1"/>
                <w:sz w:val="20"/>
                <w:szCs w:val="20"/>
              </w:rPr>
              <w:t xml:space="preserve">beschreiben im Vergleich mit anderen Religionen spezifische Merkmale des christlichen Glaubens, </w:t>
            </w:r>
            <w:r>
              <w:rPr>
                <w:rFonts w:cstheme="minorHAnsi"/>
                <w:color w:val="000000" w:themeColor="text1"/>
                <w:sz w:val="20"/>
                <w:szCs w:val="20"/>
              </w:rPr>
              <w:t>(</w:t>
            </w:r>
            <w:r w:rsidRPr="00E37C8F">
              <w:rPr>
                <w:rFonts w:cstheme="minorHAnsi"/>
                <w:color w:val="000000" w:themeColor="text1"/>
                <w:sz w:val="20"/>
                <w:szCs w:val="20"/>
              </w:rPr>
              <w:t>SK 6</w:t>
            </w:r>
            <w:r>
              <w:rPr>
                <w:rFonts w:cstheme="minorHAnsi"/>
                <w:color w:val="000000" w:themeColor="text1"/>
                <w:sz w:val="20"/>
                <w:szCs w:val="20"/>
              </w:rPr>
              <w:t>)</w:t>
            </w:r>
          </w:p>
          <w:p w:rsidR="003F722B" w:rsidRPr="00E37C8F" w:rsidRDefault="003F722B" w:rsidP="003F722B">
            <w:pPr>
              <w:numPr>
                <w:ilvl w:val="0"/>
                <w:numId w:val="9"/>
              </w:numPr>
              <w:spacing w:before="120" w:after="200" w:line="276" w:lineRule="auto"/>
              <w:contextualSpacing/>
              <w:rPr>
                <w:rFonts w:cstheme="minorHAnsi"/>
                <w:color w:val="000000" w:themeColor="text1"/>
                <w:sz w:val="20"/>
                <w:szCs w:val="20"/>
              </w:rPr>
            </w:pPr>
            <w:r w:rsidRPr="00E37C8F">
              <w:rPr>
                <w:rFonts w:cstheme="minorHAnsi"/>
                <w:color w:val="000000" w:themeColor="text1"/>
                <w:sz w:val="20"/>
                <w:szCs w:val="20"/>
              </w:rPr>
              <w:t xml:space="preserve">unterscheiden und deuten Ausdrucksformen des Glaubens in Religionen, </w:t>
            </w:r>
            <w:r>
              <w:rPr>
                <w:rFonts w:cstheme="minorHAnsi"/>
                <w:color w:val="000000" w:themeColor="text1"/>
                <w:sz w:val="20"/>
                <w:szCs w:val="20"/>
              </w:rPr>
              <w:t>(</w:t>
            </w:r>
            <w:r w:rsidRPr="00E37C8F">
              <w:rPr>
                <w:rFonts w:cstheme="minorHAnsi"/>
                <w:color w:val="000000" w:themeColor="text1"/>
                <w:sz w:val="20"/>
                <w:szCs w:val="20"/>
              </w:rPr>
              <w:t>SK 9</w:t>
            </w:r>
            <w:r>
              <w:rPr>
                <w:rFonts w:cstheme="minorHAnsi"/>
                <w:color w:val="000000" w:themeColor="text1"/>
                <w:sz w:val="20"/>
                <w:szCs w:val="20"/>
              </w:rPr>
              <w:t>)</w:t>
            </w:r>
          </w:p>
          <w:p w:rsidR="003F722B" w:rsidRPr="00E37C8F" w:rsidRDefault="003F722B" w:rsidP="003F722B">
            <w:pPr>
              <w:numPr>
                <w:ilvl w:val="0"/>
                <w:numId w:val="9"/>
              </w:numPr>
              <w:spacing w:before="120" w:after="200" w:line="276" w:lineRule="auto"/>
              <w:contextualSpacing/>
              <w:rPr>
                <w:rFonts w:cstheme="minorHAnsi"/>
                <w:color w:val="000000" w:themeColor="text1"/>
                <w:sz w:val="20"/>
                <w:szCs w:val="20"/>
              </w:rPr>
            </w:pPr>
            <w:r w:rsidRPr="00E37C8F">
              <w:rPr>
                <w:rFonts w:cstheme="minorHAnsi"/>
                <w:color w:val="000000" w:themeColor="text1"/>
                <w:sz w:val="20"/>
                <w:szCs w:val="20"/>
              </w:rPr>
              <w:t xml:space="preserve">gestalten religiös relevante Inhalte kreativ und begründen kriteriengeleitet ihre Umsetzungen, </w:t>
            </w:r>
            <w:r>
              <w:rPr>
                <w:rFonts w:cstheme="minorHAnsi"/>
                <w:color w:val="000000" w:themeColor="text1"/>
                <w:sz w:val="20"/>
                <w:szCs w:val="20"/>
              </w:rPr>
              <w:t>(</w:t>
            </w:r>
            <w:r w:rsidRPr="00E37C8F">
              <w:rPr>
                <w:rFonts w:cstheme="minorHAnsi"/>
                <w:color w:val="000000" w:themeColor="text1"/>
                <w:sz w:val="20"/>
                <w:szCs w:val="20"/>
              </w:rPr>
              <w:t xml:space="preserve">MK </w:t>
            </w:r>
            <w:r>
              <w:rPr>
                <w:rFonts w:cstheme="minorHAnsi"/>
                <w:color w:val="000000" w:themeColor="text1"/>
                <w:sz w:val="20"/>
                <w:szCs w:val="20"/>
              </w:rPr>
              <w:t>6)</w:t>
            </w:r>
          </w:p>
          <w:p w:rsidR="003F722B" w:rsidRPr="00E37C8F" w:rsidRDefault="003F722B" w:rsidP="003F722B">
            <w:pPr>
              <w:numPr>
                <w:ilvl w:val="0"/>
                <w:numId w:val="9"/>
              </w:numPr>
              <w:spacing w:before="120" w:after="200" w:line="276" w:lineRule="auto"/>
              <w:contextualSpacing/>
              <w:rPr>
                <w:rFonts w:cstheme="minorHAnsi"/>
                <w:color w:val="000000" w:themeColor="text1"/>
                <w:sz w:val="20"/>
                <w:szCs w:val="20"/>
              </w:rPr>
            </w:pPr>
            <w:r w:rsidRPr="00E37C8F">
              <w:rPr>
                <w:rFonts w:cstheme="minorHAnsi"/>
                <w:color w:val="000000" w:themeColor="text1"/>
                <w:sz w:val="20"/>
                <w:szCs w:val="20"/>
              </w:rPr>
              <w:t xml:space="preserve">erörtern unterschiedliche Positionen und entwickeln einen eigenen Standpunkt in religiösen und ethischen Fragen, </w:t>
            </w:r>
            <w:r>
              <w:rPr>
                <w:rFonts w:cstheme="minorHAnsi"/>
                <w:color w:val="000000" w:themeColor="text1"/>
                <w:sz w:val="20"/>
                <w:szCs w:val="20"/>
              </w:rPr>
              <w:t>(</w:t>
            </w:r>
            <w:r w:rsidRPr="00E37C8F">
              <w:rPr>
                <w:rFonts w:cstheme="minorHAnsi"/>
                <w:color w:val="000000" w:themeColor="text1"/>
                <w:sz w:val="20"/>
                <w:szCs w:val="20"/>
              </w:rPr>
              <w:t>UK1</w:t>
            </w:r>
            <w:r>
              <w:rPr>
                <w:rFonts w:cstheme="minorHAnsi"/>
                <w:color w:val="000000" w:themeColor="text1"/>
                <w:sz w:val="20"/>
                <w:szCs w:val="20"/>
              </w:rPr>
              <w:t>)</w:t>
            </w:r>
          </w:p>
          <w:p w:rsidR="003F722B" w:rsidRPr="00E37C8F" w:rsidRDefault="003F722B" w:rsidP="003F722B">
            <w:pPr>
              <w:numPr>
                <w:ilvl w:val="0"/>
                <w:numId w:val="9"/>
              </w:numPr>
              <w:spacing w:before="120" w:after="200" w:line="276" w:lineRule="auto"/>
              <w:contextualSpacing/>
              <w:rPr>
                <w:rFonts w:cstheme="minorHAnsi"/>
                <w:i/>
                <w:color w:val="000000" w:themeColor="text1"/>
                <w:sz w:val="20"/>
                <w:szCs w:val="20"/>
              </w:rPr>
            </w:pPr>
            <w:r w:rsidRPr="00E37C8F">
              <w:rPr>
                <w:rFonts w:cstheme="minorHAnsi"/>
                <w:color w:val="000000" w:themeColor="text1"/>
                <w:sz w:val="20"/>
                <w:szCs w:val="20"/>
              </w:rPr>
              <w:t>begegnen religiösen und ethischen Überzeugungen anderer sowie Ausdrucksformen des Glaubens in verschiedenen Religionen respektvoll und reflektiert</w:t>
            </w:r>
            <w:r>
              <w:rPr>
                <w:rFonts w:cstheme="minorHAnsi"/>
                <w:color w:val="000000" w:themeColor="text1"/>
                <w:sz w:val="20"/>
                <w:szCs w:val="20"/>
              </w:rPr>
              <w:t>. (</w:t>
            </w:r>
            <w:r w:rsidRPr="00E37C8F">
              <w:rPr>
                <w:rFonts w:cstheme="minorHAnsi"/>
                <w:color w:val="000000" w:themeColor="text1"/>
                <w:sz w:val="20"/>
                <w:szCs w:val="20"/>
              </w:rPr>
              <w:t>HK 3</w:t>
            </w:r>
            <w:r>
              <w:rPr>
                <w:rFonts w:cstheme="minorHAnsi"/>
                <w:color w:val="000000" w:themeColor="text1"/>
                <w:sz w:val="20"/>
                <w:szCs w:val="20"/>
              </w:rPr>
              <w:t>)</w:t>
            </w:r>
          </w:p>
        </w:tc>
      </w:tr>
      <w:tr w:rsidR="003F722B" w:rsidRPr="00E37C8F" w:rsidTr="00D21C20">
        <w:tc>
          <w:tcPr>
            <w:tcW w:w="1779" w:type="pct"/>
            <w:gridSpan w:val="3"/>
            <w:tcBorders>
              <w:bottom w:val="single" w:sz="4" w:space="0" w:color="auto"/>
            </w:tcBorders>
          </w:tcPr>
          <w:p w:rsidR="003F722B" w:rsidRPr="00E37C8F" w:rsidRDefault="003F722B" w:rsidP="00D21C20">
            <w:pPr>
              <w:spacing w:before="120" w:after="200" w:line="276" w:lineRule="auto"/>
              <w:jc w:val="both"/>
              <w:rPr>
                <w:rFonts w:cstheme="minorHAnsi"/>
                <w:b/>
                <w:i/>
                <w:color w:val="000000" w:themeColor="text1"/>
                <w:sz w:val="20"/>
                <w:szCs w:val="20"/>
                <w:u w:val="single"/>
              </w:rPr>
            </w:pPr>
            <w:r w:rsidRPr="00E37C8F">
              <w:rPr>
                <w:rFonts w:cstheme="minorHAnsi"/>
                <w:b/>
                <w:i/>
                <w:color w:val="000000" w:themeColor="text1"/>
                <w:sz w:val="20"/>
                <w:szCs w:val="20"/>
                <w:u w:val="single"/>
              </w:rPr>
              <w:t>Konkretisierte Kompetenzerwartungen</w:t>
            </w:r>
          </w:p>
          <w:p w:rsidR="003F722B" w:rsidRPr="00E37C8F" w:rsidRDefault="003F722B" w:rsidP="003F722B">
            <w:pPr>
              <w:pStyle w:val="Listenabsatz"/>
              <w:numPr>
                <w:ilvl w:val="0"/>
                <w:numId w:val="139"/>
              </w:numPr>
              <w:spacing w:before="120" w:after="200" w:line="276" w:lineRule="auto"/>
              <w:ind w:left="357" w:hanging="357"/>
              <w:contextualSpacing w:val="0"/>
              <w:rPr>
                <w:rFonts w:cstheme="minorHAnsi"/>
                <w:color w:val="000000" w:themeColor="text1"/>
                <w:sz w:val="20"/>
                <w:szCs w:val="20"/>
              </w:rPr>
            </w:pPr>
            <w:r w:rsidRPr="00E37C8F">
              <w:rPr>
                <w:rFonts w:cstheme="minorHAnsi"/>
                <w:color w:val="000000" w:themeColor="text1"/>
                <w:sz w:val="20"/>
                <w:szCs w:val="20"/>
              </w:rPr>
              <w:t>beschreiben die gemeinsamen Wurzeln von Judentum, Christen</w:t>
            </w:r>
            <w:r w:rsidRPr="00E37C8F">
              <w:rPr>
                <w:rFonts w:cstheme="minorHAnsi"/>
                <w:color w:val="000000" w:themeColor="text1"/>
                <w:sz w:val="20"/>
                <w:szCs w:val="20"/>
              </w:rPr>
              <w:softHyphen/>
              <w:t>tum und Islam sowie in Grundzügen die Entwic</w:t>
            </w:r>
            <w:r w:rsidRPr="00E37C8F">
              <w:rPr>
                <w:rFonts w:cstheme="minorHAnsi"/>
                <w:color w:val="000000" w:themeColor="text1"/>
                <w:sz w:val="20"/>
                <w:szCs w:val="20"/>
              </w:rPr>
              <w:t>k</w:t>
            </w:r>
            <w:r w:rsidRPr="00E37C8F">
              <w:rPr>
                <w:rFonts w:cstheme="minorHAnsi"/>
                <w:color w:val="000000" w:themeColor="text1"/>
                <w:sz w:val="20"/>
                <w:szCs w:val="20"/>
              </w:rPr>
              <w:t xml:space="preserve">lung des Christentums aus dem Judentum, </w:t>
            </w:r>
            <w:r>
              <w:rPr>
                <w:rFonts w:cstheme="minorHAnsi"/>
                <w:color w:val="000000" w:themeColor="text1"/>
                <w:sz w:val="20"/>
                <w:szCs w:val="20"/>
              </w:rPr>
              <w:t>(</w:t>
            </w:r>
            <w:r w:rsidRPr="00E37C8F">
              <w:rPr>
                <w:rFonts w:cstheme="minorHAnsi"/>
                <w:color w:val="000000" w:themeColor="text1"/>
                <w:sz w:val="20"/>
                <w:szCs w:val="20"/>
              </w:rPr>
              <w:t>K50</w:t>
            </w:r>
            <w:r>
              <w:rPr>
                <w:rFonts w:cstheme="minorHAnsi"/>
                <w:color w:val="000000" w:themeColor="text1"/>
                <w:sz w:val="20"/>
                <w:szCs w:val="20"/>
              </w:rPr>
              <w:t>)</w:t>
            </w:r>
          </w:p>
          <w:p w:rsidR="003F722B" w:rsidRPr="00E37C8F" w:rsidRDefault="003F722B" w:rsidP="003F722B">
            <w:pPr>
              <w:pStyle w:val="Listenabsatz"/>
              <w:numPr>
                <w:ilvl w:val="0"/>
                <w:numId w:val="139"/>
              </w:numPr>
              <w:spacing w:before="120" w:after="200" w:line="276" w:lineRule="auto"/>
              <w:ind w:left="357" w:hanging="357"/>
              <w:contextualSpacing w:val="0"/>
              <w:rPr>
                <w:rFonts w:cstheme="minorHAnsi"/>
                <w:color w:val="000000" w:themeColor="text1"/>
                <w:sz w:val="20"/>
                <w:szCs w:val="20"/>
              </w:rPr>
            </w:pPr>
            <w:r>
              <w:rPr>
                <w:rFonts w:cstheme="minorHAnsi"/>
                <w:color w:val="000000" w:themeColor="text1"/>
                <w:sz w:val="20"/>
                <w:szCs w:val="20"/>
              </w:rPr>
              <w:t xml:space="preserve">erläutern an Beispielen </w:t>
            </w:r>
            <w:r w:rsidRPr="00E37C8F">
              <w:rPr>
                <w:rFonts w:cstheme="minorHAnsi"/>
                <w:color w:val="000000" w:themeColor="text1"/>
                <w:sz w:val="20"/>
                <w:szCs w:val="20"/>
              </w:rPr>
              <w:t>Gemeinsamkeiten und Unte</w:t>
            </w:r>
            <w:r w:rsidRPr="00E37C8F">
              <w:rPr>
                <w:rFonts w:cstheme="minorHAnsi"/>
                <w:color w:val="000000" w:themeColor="text1"/>
                <w:sz w:val="20"/>
                <w:szCs w:val="20"/>
              </w:rPr>
              <w:t>r</w:t>
            </w:r>
            <w:r w:rsidRPr="00E37C8F">
              <w:rPr>
                <w:rFonts w:cstheme="minorHAnsi"/>
                <w:color w:val="000000" w:themeColor="text1"/>
                <w:sz w:val="20"/>
                <w:szCs w:val="20"/>
              </w:rPr>
              <w:t>schiede in Glaube und Glaubenspraxis von Menschen j</w:t>
            </w:r>
            <w:r w:rsidRPr="00E37C8F">
              <w:rPr>
                <w:rFonts w:cstheme="minorHAnsi"/>
                <w:color w:val="000000" w:themeColor="text1"/>
                <w:sz w:val="20"/>
                <w:szCs w:val="20"/>
              </w:rPr>
              <w:t>ü</w:t>
            </w:r>
            <w:r w:rsidRPr="00E37C8F">
              <w:rPr>
                <w:rFonts w:cstheme="minorHAnsi"/>
                <w:color w:val="000000" w:themeColor="text1"/>
                <w:sz w:val="20"/>
                <w:szCs w:val="20"/>
              </w:rPr>
              <w:t xml:space="preserve">dischen, christlichen und islamischen Glaubens, </w:t>
            </w:r>
            <w:r>
              <w:rPr>
                <w:rFonts w:cstheme="minorHAnsi"/>
                <w:color w:val="000000" w:themeColor="text1"/>
                <w:sz w:val="20"/>
                <w:szCs w:val="20"/>
              </w:rPr>
              <w:t>(</w:t>
            </w:r>
            <w:r w:rsidRPr="00E37C8F">
              <w:rPr>
                <w:rFonts w:cstheme="minorHAnsi"/>
                <w:color w:val="000000" w:themeColor="text1"/>
                <w:sz w:val="20"/>
                <w:szCs w:val="20"/>
              </w:rPr>
              <w:t>K53</w:t>
            </w:r>
            <w:r>
              <w:rPr>
                <w:rFonts w:cstheme="minorHAnsi"/>
                <w:color w:val="000000" w:themeColor="text1"/>
                <w:sz w:val="20"/>
                <w:szCs w:val="20"/>
              </w:rPr>
              <w:t>)</w:t>
            </w:r>
          </w:p>
          <w:p w:rsidR="003F722B" w:rsidRDefault="003F722B" w:rsidP="003F722B">
            <w:pPr>
              <w:pStyle w:val="Listenabsatz"/>
              <w:numPr>
                <w:ilvl w:val="0"/>
                <w:numId w:val="139"/>
              </w:numPr>
              <w:spacing w:before="120" w:after="200" w:line="276" w:lineRule="auto"/>
              <w:ind w:left="357" w:hanging="357"/>
              <w:contextualSpacing w:val="0"/>
              <w:rPr>
                <w:rFonts w:cstheme="minorHAnsi"/>
                <w:color w:val="000000" w:themeColor="text1"/>
                <w:sz w:val="20"/>
                <w:szCs w:val="20"/>
              </w:rPr>
            </w:pPr>
            <w:r w:rsidRPr="00E37C8F">
              <w:rPr>
                <w:rFonts w:cstheme="minorHAnsi"/>
                <w:color w:val="000000" w:themeColor="text1"/>
                <w:sz w:val="20"/>
                <w:szCs w:val="20"/>
              </w:rPr>
              <w:t>erörtern Notwendigkeit und Bedeutung des interreligi</w:t>
            </w:r>
            <w:r w:rsidRPr="00E37C8F">
              <w:rPr>
                <w:rFonts w:cstheme="minorHAnsi"/>
                <w:color w:val="000000" w:themeColor="text1"/>
                <w:sz w:val="20"/>
                <w:szCs w:val="20"/>
              </w:rPr>
              <w:t>ö</w:t>
            </w:r>
            <w:r w:rsidRPr="00E37C8F">
              <w:rPr>
                <w:rFonts w:cstheme="minorHAnsi"/>
                <w:color w:val="000000" w:themeColor="text1"/>
                <w:sz w:val="20"/>
                <w:szCs w:val="20"/>
              </w:rPr>
              <w:t>sen Dialogs für ein friedliches Miteinander in der Gesel</w:t>
            </w:r>
            <w:r w:rsidRPr="00E37C8F">
              <w:rPr>
                <w:rFonts w:cstheme="minorHAnsi"/>
                <w:color w:val="000000" w:themeColor="text1"/>
                <w:sz w:val="20"/>
                <w:szCs w:val="20"/>
              </w:rPr>
              <w:t>l</w:t>
            </w:r>
            <w:r w:rsidRPr="00E37C8F">
              <w:rPr>
                <w:rFonts w:cstheme="minorHAnsi"/>
                <w:color w:val="000000" w:themeColor="text1"/>
                <w:sz w:val="20"/>
                <w:szCs w:val="20"/>
              </w:rPr>
              <w:t>schaft</w:t>
            </w:r>
            <w:r>
              <w:rPr>
                <w:rFonts w:cstheme="minorHAnsi"/>
                <w:color w:val="000000" w:themeColor="text1"/>
                <w:sz w:val="20"/>
                <w:szCs w:val="20"/>
              </w:rPr>
              <w:t>, (</w:t>
            </w:r>
            <w:r w:rsidRPr="00E37C8F">
              <w:rPr>
                <w:rFonts w:cstheme="minorHAnsi"/>
                <w:color w:val="000000" w:themeColor="text1"/>
                <w:sz w:val="20"/>
                <w:szCs w:val="20"/>
              </w:rPr>
              <w:t>K59</w:t>
            </w:r>
            <w:r>
              <w:rPr>
                <w:rFonts w:cstheme="minorHAnsi"/>
                <w:color w:val="000000" w:themeColor="text1"/>
                <w:sz w:val="20"/>
                <w:szCs w:val="20"/>
              </w:rPr>
              <w:t>)</w:t>
            </w:r>
          </w:p>
          <w:p w:rsidR="003F722B" w:rsidRPr="00E37C8F" w:rsidRDefault="003F722B" w:rsidP="003F722B">
            <w:pPr>
              <w:pStyle w:val="Listenabsatz"/>
              <w:numPr>
                <w:ilvl w:val="0"/>
                <w:numId w:val="139"/>
              </w:numPr>
              <w:spacing w:before="120" w:after="200" w:line="276" w:lineRule="auto"/>
              <w:ind w:left="357" w:hanging="357"/>
              <w:contextualSpacing w:val="0"/>
              <w:rPr>
                <w:rFonts w:cstheme="minorHAnsi"/>
                <w:color w:val="000000" w:themeColor="text1"/>
                <w:sz w:val="20"/>
                <w:szCs w:val="20"/>
              </w:rPr>
            </w:pPr>
            <w:r w:rsidRPr="00E37C8F">
              <w:rPr>
                <w:rFonts w:cstheme="minorHAnsi"/>
                <w:sz w:val="20"/>
                <w:szCs w:val="20"/>
              </w:rPr>
              <w:lastRenderedPageBreak/>
              <w:t>beschreiben exemplarisch den Einfluss religiöser und weltanschaulicher Vielfalt</w:t>
            </w:r>
            <w:r w:rsidRPr="00E37C8F">
              <w:rPr>
                <w:rFonts w:cstheme="minorHAnsi"/>
                <w:sz w:val="20"/>
                <w:szCs w:val="20"/>
              </w:rPr>
              <w:br/>
              <w:t>auf das öffentliche bzw. private Leben</w:t>
            </w:r>
            <w:r>
              <w:rPr>
                <w:rFonts w:cstheme="minorHAnsi"/>
                <w:sz w:val="20"/>
                <w:szCs w:val="20"/>
              </w:rPr>
              <w:t>.(</w:t>
            </w:r>
            <w:r w:rsidRPr="00E37C8F">
              <w:rPr>
                <w:rFonts w:cstheme="minorHAnsi"/>
                <w:sz w:val="20"/>
                <w:szCs w:val="20"/>
              </w:rPr>
              <w:t>K61</w:t>
            </w:r>
            <w:r>
              <w:rPr>
                <w:rFonts w:cstheme="minorHAnsi"/>
                <w:sz w:val="20"/>
                <w:szCs w:val="20"/>
              </w:rPr>
              <w:t>)</w:t>
            </w:r>
          </w:p>
          <w:p w:rsidR="003F722B" w:rsidRPr="00E37C8F" w:rsidRDefault="003F722B" w:rsidP="00D21C20">
            <w:pPr>
              <w:pStyle w:val="Listenabsatz"/>
              <w:spacing w:before="120" w:after="200" w:line="276" w:lineRule="auto"/>
              <w:ind w:left="357"/>
              <w:contextualSpacing w:val="0"/>
              <w:rPr>
                <w:rFonts w:cstheme="minorHAnsi"/>
                <w:color w:val="000000" w:themeColor="text1"/>
                <w:sz w:val="20"/>
                <w:szCs w:val="20"/>
              </w:rPr>
            </w:pPr>
          </w:p>
        </w:tc>
        <w:tc>
          <w:tcPr>
            <w:tcW w:w="3221" w:type="pct"/>
            <w:gridSpan w:val="2"/>
            <w:tcBorders>
              <w:bottom w:val="single" w:sz="4" w:space="0" w:color="auto"/>
            </w:tcBorders>
          </w:tcPr>
          <w:p w:rsidR="003F722B" w:rsidRPr="00E37C8F" w:rsidRDefault="003F722B" w:rsidP="00D21C20">
            <w:pPr>
              <w:spacing w:before="120" w:after="200" w:line="276" w:lineRule="auto"/>
              <w:jc w:val="both"/>
              <w:rPr>
                <w:rFonts w:cstheme="minorHAnsi"/>
                <w:b/>
                <w:i/>
                <w:color w:val="000000" w:themeColor="text1"/>
                <w:sz w:val="20"/>
                <w:szCs w:val="20"/>
                <w:u w:val="single"/>
              </w:rPr>
            </w:pPr>
            <w:r w:rsidRPr="00E37C8F">
              <w:rPr>
                <w:rFonts w:cstheme="minorHAnsi"/>
                <w:b/>
                <w:i/>
                <w:color w:val="000000" w:themeColor="text1"/>
                <w:sz w:val="20"/>
                <w:szCs w:val="20"/>
                <w:u w:val="single"/>
              </w:rPr>
              <w:lastRenderedPageBreak/>
              <w:t>Vereinbarungen der Fachkonferenz:</w:t>
            </w:r>
          </w:p>
          <w:p w:rsidR="003F722B" w:rsidRPr="00E37C8F" w:rsidRDefault="003F722B" w:rsidP="00D21C20">
            <w:pPr>
              <w:spacing w:before="120" w:after="200" w:line="276" w:lineRule="auto"/>
              <w:jc w:val="both"/>
              <w:rPr>
                <w:rFonts w:cstheme="minorHAnsi"/>
                <w:b/>
                <w:color w:val="000000" w:themeColor="text1"/>
                <w:sz w:val="20"/>
                <w:szCs w:val="20"/>
              </w:rPr>
            </w:pPr>
            <w:r w:rsidRPr="00E37C8F">
              <w:rPr>
                <w:rFonts w:cstheme="minorHAnsi"/>
                <w:b/>
                <w:color w:val="000000" w:themeColor="text1"/>
                <w:sz w:val="20"/>
                <w:szCs w:val="20"/>
              </w:rPr>
              <w:t>inhaltliche Akzentsetzungen:</w:t>
            </w:r>
          </w:p>
          <w:p w:rsidR="003F722B" w:rsidRPr="00E37C8F" w:rsidRDefault="003F722B" w:rsidP="003F722B">
            <w:pPr>
              <w:pStyle w:val="Listenabsatz"/>
              <w:numPr>
                <w:ilvl w:val="0"/>
                <w:numId w:val="165"/>
              </w:numPr>
              <w:spacing w:before="120" w:after="200" w:line="276" w:lineRule="auto"/>
              <w:ind w:left="284"/>
              <w:jc w:val="both"/>
              <w:rPr>
                <w:rFonts w:cstheme="minorHAnsi"/>
                <w:b/>
                <w:color w:val="000000" w:themeColor="text1"/>
                <w:sz w:val="20"/>
                <w:szCs w:val="20"/>
              </w:rPr>
            </w:pPr>
            <w:r w:rsidRPr="00E37C8F">
              <w:rPr>
                <w:rFonts w:cstheme="minorHAnsi"/>
                <w:color w:val="000000" w:themeColor="text1"/>
                <w:sz w:val="20"/>
                <w:szCs w:val="20"/>
              </w:rPr>
              <w:t>Bedeutung Abrahams für Judentum, Christentum und Islam – Was verbindet und was trennt uns?</w:t>
            </w:r>
          </w:p>
          <w:p w:rsidR="003F722B" w:rsidRPr="00E37C8F" w:rsidRDefault="003F722B" w:rsidP="003F722B">
            <w:pPr>
              <w:pStyle w:val="Listenabsatz"/>
              <w:numPr>
                <w:ilvl w:val="0"/>
                <w:numId w:val="165"/>
              </w:numPr>
              <w:spacing w:after="0" w:line="276" w:lineRule="auto"/>
              <w:ind w:left="284"/>
              <w:jc w:val="both"/>
              <w:rPr>
                <w:rFonts w:cstheme="minorHAnsi"/>
                <w:color w:val="000000" w:themeColor="text1"/>
                <w:sz w:val="20"/>
                <w:szCs w:val="20"/>
              </w:rPr>
            </w:pPr>
            <w:r>
              <w:rPr>
                <w:rFonts w:cstheme="minorHAnsi"/>
                <w:color w:val="000000" w:themeColor="text1"/>
                <w:sz w:val="20"/>
                <w:szCs w:val="20"/>
              </w:rPr>
              <w:t>„</w:t>
            </w:r>
            <w:r w:rsidRPr="00E37C8F">
              <w:rPr>
                <w:rFonts w:cstheme="minorHAnsi"/>
                <w:color w:val="000000" w:themeColor="text1"/>
                <w:sz w:val="20"/>
                <w:szCs w:val="20"/>
              </w:rPr>
              <w:t>Welche Gegenstände sind Kult</w:t>
            </w:r>
            <w:r>
              <w:rPr>
                <w:rFonts w:cstheme="minorHAnsi"/>
                <w:color w:val="000000" w:themeColor="text1"/>
                <w:sz w:val="20"/>
                <w:szCs w:val="20"/>
              </w:rPr>
              <w:t>“</w:t>
            </w:r>
            <w:r w:rsidRPr="00E37C8F">
              <w:rPr>
                <w:rFonts w:cstheme="minorHAnsi"/>
                <w:color w:val="000000" w:themeColor="text1"/>
                <w:sz w:val="20"/>
                <w:szCs w:val="20"/>
              </w:rPr>
              <w:t>? Eine Begegnung und Reflexion religiöser Praktiken abrahamitischer Religionen</w:t>
            </w:r>
          </w:p>
          <w:p w:rsidR="003F722B" w:rsidRPr="00E37C8F" w:rsidRDefault="003F722B" w:rsidP="003F722B">
            <w:pPr>
              <w:pStyle w:val="Listenabsatz"/>
              <w:numPr>
                <w:ilvl w:val="0"/>
                <w:numId w:val="165"/>
              </w:numPr>
              <w:spacing w:after="0" w:line="276" w:lineRule="auto"/>
              <w:ind w:left="284"/>
              <w:jc w:val="both"/>
              <w:rPr>
                <w:rFonts w:cstheme="minorHAnsi"/>
                <w:color w:val="000000" w:themeColor="text1"/>
                <w:sz w:val="20"/>
                <w:szCs w:val="20"/>
              </w:rPr>
            </w:pPr>
            <w:r w:rsidRPr="00E37C8F">
              <w:rPr>
                <w:rFonts w:cstheme="minorHAnsi"/>
                <w:color w:val="000000" w:themeColor="text1"/>
                <w:sz w:val="20"/>
                <w:szCs w:val="20"/>
              </w:rPr>
              <w:t>Trialogisches Lernen in Projekten</w:t>
            </w:r>
          </w:p>
          <w:p w:rsidR="003F722B" w:rsidRPr="00E37C8F" w:rsidRDefault="003F722B" w:rsidP="003F722B">
            <w:pPr>
              <w:pStyle w:val="Listenabsatz"/>
              <w:numPr>
                <w:ilvl w:val="0"/>
                <w:numId w:val="165"/>
              </w:numPr>
              <w:spacing w:after="0" w:line="276" w:lineRule="auto"/>
              <w:ind w:left="284"/>
              <w:jc w:val="both"/>
              <w:rPr>
                <w:rFonts w:cstheme="minorHAnsi"/>
                <w:color w:val="000000" w:themeColor="text1"/>
                <w:sz w:val="20"/>
                <w:szCs w:val="20"/>
              </w:rPr>
            </w:pPr>
            <w:r w:rsidRPr="00E37C8F">
              <w:rPr>
                <w:rFonts w:cstheme="minorHAnsi"/>
                <w:color w:val="000000" w:themeColor="text1"/>
                <w:sz w:val="20"/>
                <w:szCs w:val="20"/>
              </w:rPr>
              <w:t>Beispiele für friedliches Zusammenleben der Religionen</w:t>
            </w:r>
          </w:p>
          <w:p w:rsidR="003F722B" w:rsidRPr="00E37C8F" w:rsidRDefault="003F722B" w:rsidP="00D21C20">
            <w:pPr>
              <w:spacing w:before="120" w:after="200" w:line="276" w:lineRule="auto"/>
              <w:jc w:val="both"/>
              <w:rPr>
                <w:rFonts w:cstheme="minorHAnsi"/>
                <w:b/>
                <w:sz w:val="20"/>
                <w:szCs w:val="20"/>
              </w:rPr>
            </w:pPr>
            <w:r w:rsidRPr="00E37C8F">
              <w:rPr>
                <w:rFonts w:cstheme="minorHAnsi"/>
                <w:b/>
                <w:sz w:val="20"/>
                <w:szCs w:val="20"/>
              </w:rPr>
              <w:t>didaktisch-methodische Anregungen:</w:t>
            </w:r>
          </w:p>
          <w:p w:rsidR="003F722B" w:rsidRPr="00E0360A" w:rsidRDefault="003F722B" w:rsidP="003F722B">
            <w:pPr>
              <w:pStyle w:val="Listenabsatz"/>
              <w:numPr>
                <w:ilvl w:val="0"/>
                <w:numId w:val="165"/>
              </w:numPr>
              <w:spacing w:before="120" w:after="200" w:line="276" w:lineRule="auto"/>
              <w:ind w:left="284"/>
              <w:jc w:val="both"/>
              <w:rPr>
                <w:rFonts w:cstheme="minorHAnsi"/>
                <w:color w:val="000000" w:themeColor="text1"/>
                <w:sz w:val="20"/>
                <w:szCs w:val="20"/>
              </w:rPr>
            </w:pPr>
            <w:r w:rsidRPr="00E37C8F">
              <w:rPr>
                <w:rFonts w:cstheme="minorHAnsi"/>
                <w:color w:val="000000" w:themeColor="text1"/>
                <w:sz w:val="20"/>
                <w:szCs w:val="20"/>
              </w:rPr>
              <w:t xml:space="preserve">Am Grab Abrahams – Was verbindet und was trennt uns? Historische Spurensuche: Die Höhle Machpela als </w:t>
            </w:r>
            <w:r w:rsidRPr="00E0360A">
              <w:rPr>
                <w:rFonts w:cstheme="minorHAnsi"/>
                <w:color w:val="000000" w:themeColor="text1"/>
                <w:sz w:val="20"/>
                <w:szCs w:val="20"/>
              </w:rPr>
              <w:t>Kultstätte für Judentum, Christentum und Islam</w:t>
            </w:r>
          </w:p>
          <w:p w:rsidR="003F722B" w:rsidRPr="00E0360A" w:rsidRDefault="003F722B" w:rsidP="003F722B">
            <w:pPr>
              <w:pStyle w:val="Listenabsatz"/>
              <w:numPr>
                <w:ilvl w:val="0"/>
                <w:numId w:val="165"/>
              </w:numPr>
              <w:spacing w:before="120" w:after="200" w:line="276" w:lineRule="auto"/>
              <w:ind w:left="284"/>
              <w:jc w:val="both"/>
              <w:rPr>
                <w:rFonts w:cstheme="minorHAnsi"/>
                <w:color w:val="000000" w:themeColor="text1"/>
                <w:sz w:val="20"/>
                <w:szCs w:val="20"/>
              </w:rPr>
            </w:pPr>
            <w:r>
              <w:rPr>
                <w:rFonts w:cstheme="minorHAnsi"/>
                <w:color w:val="000000" w:themeColor="text1"/>
                <w:sz w:val="20"/>
                <w:szCs w:val="20"/>
              </w:rPr>
              <w:t>„</w:t>
            </w:r>
            <w:r w:rsidRPr="00E0360A">
              <w:rPr>
                <w:rFonts w:cstheme="minorHAnsi"/>
                <w:color w:val="000000" w:themeColor="text1"/>
                <w:sz w:val="20"/>
                <w:szCs w:val="20"/>
              </w:rPr>
              <w:t>Welche Gegenstände sind Kult</w:t>
            </w:r>
            <w:r>
              <w:rPr>
                <w:rFonts w:cstheme="minorHAnsi"/>
                <w:color w:val="000000" w:themeColor="text1"/>
                <w:sz w:val="20"/>
                <w:szCs w:val="20"/>
              </w:rPr>
              <w:t>“</w:t>
            </w:r>
            <w:r w:rsidRPr="00E0360A">
              <w:rPr>
                <w:rFonts w:cstheme="minorHAnsi"/>
                <w:color w:val="000000" w:themeColor="text1"/>
                <w:sz w:val="20"/>
                <w:szCs w:val="20"/>
              </w:rPr>
              <w:t>? Eine Begegnung und Reflexion religiöser Praktiken abrahamitischer Religionen</w:t>
            </w:r>
          </w:p>
          <w:p w:rsidR="003F722B" w:rsidRPr="00E37C8F" w:rsidRDefault="003F722B" w:rsidP="003F722B">
            <w:pPr>
              <w:pStyle w:val="Listenabsatz"/>
              <w:numPr>
                <w:ilvl w:val="1"/>
                <w:numId w:val="166"/>
              </w:numPr>
              <w:spacing w:before="120" w:after="200" w:line="276" w:lineRule="auto"/>
              <w:ind w:left="720"/>
              <w:jc w:val="both"/>
              <w:rPr>
                <w:rFonts w:cstheme="minorHAnsi"/>
                <w:b/>
                <w:color w:val="000000" w:themeColor="text1"/>
                <w:sz w:val="20"/>
                <w:szCs w:val="20"/>
              </w:rPr>
            </w:pPr>
            <w:r w:rsidRPr="00E37C8F">
              <w:rPr>
                <w:rFonts w:cstheme="minorHAnsi"/>
                <w:color w:val="000000" w:themeColor="text1"/>
                <w:sz w:val="20"/>
                <w:szCs w:val="20"/>
              </w:rPr>
              <w:lastRenderedPageBreak/>
              <w:t>Sajak</w:t>
            </w:r>
            <w:r>
              <w:rPr>
                <w:rFonts w:cstheme="minorHAnsi"/>
                <w:color w:val="000000" w:themeColor="text1"/>
                <w:sz w:val="20"/>
                <w:szCs w:val="20"/>
              </w:rPr>
              <w:t xml:space="preserve">, Clauß Peter: </w:t>
            </w:r>
            <w:r w:rsidRPr="00E37C8F">
              <w:rPr>
                <w:rFonts w:cstheme="minorHAnsi"/>
                <w:color w:val="000000" w:themeColor="text1"/>
                <w:sz w:val="20"/>
                <w:szCs w:val="20"/>
              </w:rPr>
              <w:t xml:space="preserve">Der Rosenkranz </w:t>
            </w:r>
            <w:r>
              <w:rPr>
                <w:rFonts w:cstheme="minorHAnsi"/>
                <w:color w:val="000000" w:themeColor="text1"/>
                <w:sz w:val="20"/>
                <w:szCs w:val="20"/>
              </w:rPr>
              <w:t>als Zeugnis der Marienverehrung; ggf. Vertiefung durch Imbach, Josef (vgl. dazu Literarturhinweise</w:t>
            </w:r>
            <w:r w:rsidRPr="00E37C8F">
              <w:rPr>
                <w:rFonts w:cstheme="minorHAnsi"/>
                <w:color w:val="000000" w:themeColor="text1"/>
                <w:sz w:val="20"/>
                <w:szCs w:val="20"/>
              </w:rPr>
              <w:t>)</w:t>
            </w:r>
          </w:p>
          <w:p w:rsidR="003F722B" w:rsidRPr="00E37C8F" w:rsidRDefault="003F722B" w:rsidP="003F722B">
            <w:pPr>
              <w:pStyle w:val="Listenabsatz"/>
              <w:numPr>
                <w:ilvl w:val="0"/>
                <w:numId w:val="166"/>
              </w:numPr>
              <w:spacing w:before="120" w:after="200" w:line="276" w:lineRule="auto"/>
              <w:jc w:val="both"/>
              <w:rPr>
                <w:rFonts w:cstheme="minorHAnsi"/>
                <w:b/>
                <w:color w:val="000000" w:themeColor="text1"/>
                <w:sz w:val="20"/>
                <w:szCs w:val="20"/>
              </w:rPr>
            </w:pPr>
            <w:r w:rsidRPr="00E37C8F">
              <w:rPr>
                <w:rFonts w:cstheme="minorHAnsi"/>
                <w:color w:val="000000" w:themeColor="text1"/>
                <w:sz w:val="20"/>
                <w:szCs w:val="20"/>
              </w:rPr>
              <w:t>Judentum: Der Tallit und die Tefillin als Zeugnisse des Erinnerns (</w:t>
            </w:r>
            <w:r>
              <w:rPr>
                <w:rFonts w:cstheme="minorHAnsi"/>
                <w:color w:val="000000" w:themeColor="text1"/>
                <w:sz w:val="20"/>
                <w:szCs w:val="20"/>
              </w:rPr>
              <w:t>vgl. Sajak, ebd. S.</w:t>
            </w:r>
            <w:r w:rsidRPr="00E37C8F">
              <w:rPr>
                <w:rFonts w:cstheme="minorHAnsi"/>
                <w:color w:val="000000" w:themeColor="text1"/>
                <w:sz w:val="20"/>
                <w:szCs w:val="20"/>
              </w:rPr>
              <w:t xml:space="preserve"> 111-120)</w:t>
            </w:r>
          </w:p>
          <w:p w:rsidR="003F722B" w:rsidRPr="00E37C8F" w:rsidRDefault="003F722B" w:rsidP="003F722B">
            <w:pPr>
              <w:pStyle w:val="Listenabsatz"/>
              <w:numPr>
                <w:ilvl w:val="0"/>
                <w:numId w:val="166"/>
              </w:numPr>
              <w:spacing w:before="120" w:after="200" w:line="276" w:lineRule="auto"/>
              <w:jc w:val="both"/>
              <w:rPr>
                <w:rFonts w:cstheme="minorHAnsi"/>
                <w:b/>
                <w:color w:val="000000" w:themeColor="text1"/>
                <w:sz w:val="20"/>
                <w:szCs w:val="20"/>
              </w:rPr>
            </w:pPr>
            <w:r w:rsidRPr="00E37C8F">
              <w:rPr>
                <w:rFonts w:cstheme="minorHAnsi"/>
                <w:color w:val="000000" w:themeColor="text1"/>
                <w:sz w:val="20"/>
                <w:szCs w:val="20"/>
              </w:rPr>
              <w:t>Islam: Die Gebetskette als Zeugnis der Einheit und Vielfalt (</w:t>
            </w:r>
            <w:r>
              <w:rPr>
                <w:rFonts w:cstheme="minorHAnsi"/>
                <w:color w:val="000000" w:themeColor="text1"/>
                <w:sz w:val="20"/>
                <w:szCs w:val="20"/>
              </w:rPr>
              <w:t xml:space="preserve">vgl. Sajak, ebd. S. </w:t>
            </w:r>
            <w:r w:rsidRPr="00E37C8F">
              <w:rPr>
                <w:rFonts w:cstheme="minorHAnsi"/>
                <w:color w:val="000000" w:themeColor="text1"/>
                <w:sz w:val="20"/>
                <w:szCs w:val="20"/>
              </w:rPr>
              <w:t>184-192)</w:t>
            </w:r>
          </w:p>
          <w:p w:rsidR="003F722B" w:rsidRPr="00E37C8F" w:rsidRDefault="003F722B" w:rsidP="00D21C20">
            <w:pPr>
              <w:spacing w:before="120" w:after="200" w:line="276" w:lineRule="auto"/>
              <w:ind w:left="720"/>
              <w:jc w:val="both"/>
              <w:rPr>
                <w:rFonts w:cstheme="minorHAnsi"/>
                <w:b/>
                <w:color w:val="000000" w:themeColor="text1"/>
                <w:sz w:val="20"/>
                <w:szCs w:val="20"/>
              </w:rPr>
            </w:pPr>
            <w:r w:rsidRPr="00E37C8F">
              <w:rPr>
                <w:rFonts w:cstheme="minorHAnsi"/>
                <w:sz w:val="20"/>
                <w:szCs w:val="20"/>
              </w:rPr>
              <w:sym w:font="Wingdings" w:char="F0E0"/>
            </w:r>
            <w:r w:rsidRPr="00E37C8F">
              <w:rPr>
                <w:rFonts w:cstheme="minorHAnsi"/>
                <w:color w:val="000000" w:themeColor="text1"/>
                <w:sz w:val="20"/>
                <w:szCs w:val="20"/>
              </w:rPr>
              <w:t xml:space="preserve"> Erinnerung und Gebet als mögliche Reflexionsaspekte der Gemeinsamkeiten und Unterschiede in der Glaubenspraxis</w:t>
            </w:r>
          </w:p>
          <w:p w:rsidR="003F722B" w:rsidRPr="008E1A64" w:rsidRDefault="003F722B" w:rsidP="003F722B">
            <w:pPr>
              <w:pStyle w:val="Listenabsatz"/>
              <w:numPr>
                <w:ilvl w:val="0"/>
                <w:numId w:val="165"/>
              </w:numPr>
              <w:spacing w:before="120" w:after="200" w:line="276" w:lineRule="auto"/>
              <w:ind w:left="284"/>
              <w:jc w:val="both"/>
              <w:rPr>
                <w:rFonts w:cstheme="minorHAnsi"/>
                <w:color w:val="000000" w:themeColor="text1"/>
                <w:sz w:val="20"/>
                <w:szCs w:val="20"/>
              </w:rPr>
            </w:pPr>
            <w:r w:rsidRPr="008E1A64">
              <w:rPr>
                <w:rFonts w:cstheme="minorHAnsi"/>
                <w:color w:val="000000" w:themeColor="text1"/>
                <w:sz w:val="20"/>
                <w:szCs w:val="20"/>
              </w:rPr>
              <w:t>Trialogisches Lernen als Projektarbeit:</w:t>
            </w:r>
          </w:p>
          <w:p w:rsidR="003F722B" w:rsidRPr="00E37C8F" w:rsidRDefault="003F722B" w:rsidP="003F722B">
            <w:pPr>
              <w:pStyle w:val="Listenabsatz"/>
              <w:numPr>
                <w:ilvl w:val="1"/>
                <w:numId w:val="166"/>
              </w:numPr>
              <w:spacing w:before="120" w:after="200" w:line="276" w:lineRule="auto"/>
              <w:ind w:left="720"/>
              <w:rPr>
                <w:rFonts w:cstheme="minorHAnsi"/>
                <w:color w:val="000000" w:themeColor="text1"/>
                <w:sz w:val="20"/>
                <w:szCs w:val="20"/>
              </w:rPr>
            </w:pPr>
            <w:r w:rsidRPr="00E37C8F">
              <w:rPr>
                <w:rFonts w:cstheme="minorHAnsi"/>
                <w:color w:val="000000" w:themeColor="text1"/>
                <w:sz w:val="20"/>
                <w:szCs w:val="20"/>
              </w:rPr>
              <w:t>Erarbeitung eines trialogischen Gebets(-buchs)</w:t>
            </w:r>
          </w:p>
          <w:p w:rsidR="003F722B" w:rsidRPr="00E37C8F" w:rsidRDefault="003F722B" w:rsidP="003F722B">
            <w:pPr>
              <w:pStyle w:val="Listenabsatz"/>
              <w:numPr>
                <w:ilvl w:val="1"/>
                <w:numId w:val="166"/>
              </w:numPr>
              <w:spacing w:before="120" w:after="200" w:line="276" w:lineRule="auto"/>
              <w:ind w:left="720"/>
              <w:rPr>
                <w:rFonts w:cstheme="minorHAnsi"/>
                <w:color w:val="000000" w:themeColor="text1"/>
                <w:sz w:val="20"/>
                <w:szCs w:val="20"/>
              </w:rPr>
            </w:pPr>
            <w:r w:rsidRPr="00E37C8F">
              <w:rPr>
                <w:rFonts w:cstheme="minorHAnsi"/>
                <w:color w:val="000000" w:themeColor="text1"/>
                <w:sz w:val="20"/>
                <w:szCs w:val="20"/>
              </w:rPr>
              <w:t>Wie könnte ein Andachtsraum</w:t>
            </w:r>
            <w:r>
              <w:rPr>
                <w:rFonts w:cstheme="minorHAnsi"/>
                <w:color w:val="000000" w:themeColor="text1"/>
                <w:sz w:val="20"/>
                <w:szCs w:val="20"/>
              </w:rPr>
              <w:t xml:space="preserve"> (in/an</w:t>
            </w:r>
            <w:r w:rsidRPr="00E37C8F">
              <w:rPr>
                <w:rFonts w:cstheme="minorHAnsi"/>
                <w:color w:val="000000" w:themeColor="text1"/>
                <w:sz w:val="20"/>
                <w:szCs w:val="20"/>
              </w:rPr>
              <w:t xml:space="preserve"> der Schule) aussehen, den alle abrahamitischen Religionen nutzen?</w:t>
            </w:r>
          </w:p>
          <w:p w:rsidR="003F722B" w:rsidRPr="00E37C8F" w:rsidRDefault="003F722B" w:rsidP="003F722B">
            <w:pPr>
              <w:pStyle w:val="Listenabsatz"/>
              <w:numPr>
                <w:ilvl w:val="1"/>
                <w:numId w:val="166"/>
              </w:numPr>
              <w:spacing w:before="120" w:after="200" w:line="276" w:lineRule="auto"/>
              <w:ind w:left="720"/>
              <w:rPr>
                <w:rFonts w:cstheme="minorHAnsi"/>
                <w:color w:val="000000" w:themeColor="text1"/>
                <w:sz w:val="20"/>
                <w:szCs w:val="20"/>
              </w:rPr>
            </w:pPr>
            <w:r w:rsidRPr="00E37C8F">
              <w:rPr>
                <w:rFonts w:cstheme="minorHAnsi"/>
                <w:color w:val="000000" w:themeColor="text1"/>
                <w:sz w:val="20"/>
                <w:szCs w:val="20"/>
              </w:rPr>
              <w:t xml:space="preserve">Entwicklung und Gestaltung einer Internetrubrik zum Thema „Was glaubst du denn?“ </w:t>
            </w:r>
          </w:p>
          <w:p w:rsidR="003F722B" w:rsidRPr="00E37C8F" w:rsidRDefault="003F722B" w:rsidP="003F722B">
            <w:pPr>
              <w:pStyle w:val="Listenabsatz"/>
              <w:numPr>
                <w:ilvl w:val="1"/>
                <w:numId w:val="166"/>
              </w:numPr>
              <w:spacing w:before="120" w:after="200" w:line="276" w:lineRule="auto"/>
              <w:ind w:left="720"/>
              <w:rPr>
                <w:rFonts w:cstheme="minorHAnsi"/>
                <w:color w:val="000000" w:themeColor="text1"/>
                <w:sz w:val="20"/>
                <w:szCs w:val="20"/>
              </w:rPr>
            </w:pPr>
            <w:r w:rsidRPr="00E37C8F">
              <w:rPr>
                <w:rFonts w:cstheme="minorHAnsi"/>
                <w:color w:val="000000" w:themeColor="text1"/>
                <w:sz w:val="20"/>
                <w:szCs w:val="20"/>
              </w:rPr>
              <w:t>Planung und Aktionen von Gedenktagen (vgl. dazu und für weitere Anregungen Muth</w:t>
            </w:r>
            <w:r>
              <w:rPr>
                <w:rFonts w:cstheme="minorHAnsi"/>
                <w:color w:val="000000" w:themeColor="text1"/>
                <w:sz w:val="20"/>
                <w:szCs w:val="20"/>
              </w:rPr>
              <w:t xml:space="preserve">, A.-K.,S. </w:t>
            </w:r>
            <w:r w:rsidRPr="00E37C8F">
              <w:rPr>
                <w:rFonts w:cstheme="minorHAnsi"/>
                <w:color w:val="000000" w:themeColor="text1"/>
                <w:sz w:val="20"/>
                <w:szCs w:val="20"/>
              </w:rPr>
              <w:t>175f</w:t>
            </w:r>
            <w:r>
              <w:rPr>
                <w:rFonts w:cstheme="minorHAnsi"/>
                <w:color w:val="000000" w:themeColor="text1"/>
                <w:sz w:val="20"/>
                <w:szCs w:val="20"/>
              </w:rPr>
              <w:t>; vgl. L</w:t>
            </w:r>
            <w:r>
              <w:rPr>
                <w:rFonts w:cstheme="minorHAnsi"/>
                <w:color w:val="000000" w:themeColor="text1"/>
                <w:sz w:val="20"/>
                <w:szCs w:val="20"/>
              </w:rPr>
              <w:t>i</w:t>
            </w:r>
            <w:r>
              <w:rPr>
                <w:rFonts w:cstheme="minorHAnsi"/>
                <w:color w:val="000000" w:themeColor="text1"/>
                <w:sz w:val="20"/>
                <w:szCs w:val="20"/>
              </w:rPr>
              <w:t>teraturhinweis</w:t>
            </w:r>
            <w:r w:rsidRPr="00E37C8F">
              <w:rPr>
                <w:rFonts w:cstheme="minorHAnsi"/>
                <w:color w:val="000000" w:themeColor="text1"/>
                <w:sz w:val="20"/>
                <w:szCs w:val="20"/>
              </w:rPr>
              <w:t>)</w:t>
            </w:r>
          </w:p>
          <w:p w:rsidR="003F722B" w:rsidRDefault="003F722B" w:rsidP="003F722B">
            <w:pPr>
              <w:pStyle w:val="Listenabsatz"/>
              <w:numPr>
                <w:ilvl w:val="1"/>
                <w:numId w:val="166"/>
              </w:numPr>
              <w:spacing w:before="120" w:after="200" w:line="276" w:lineRule="auto"/>
              <w:ind w:left="720"/>
              <w:rPr>
                <w:rFonts w:cstheme="minorHAnsi"/>
                <w:color w:val="000000" w:themeColor="text1"/>
                <w:sz w:val="20"/>
                <w:szCs w:val="20"/>
              </w:rPr>
            </w:pPr>
            <w:r w:rsidRPr="00E37C8F">
              <w:rPr>
                <w:rFonts w:cstheme="minorHAnsi"/>
                <w:color w:val="000000" w:themeColor="text1"/>
                <w:sz w:val="20"/>
                <w:szCs w:val="20"/>
              </w:rPr>
              <w:t>Erstellung eine</w:t>
            </w:r>
            <w:r>
              <w:rPr>
                <w:rFonts w:cstheme="minorHAnsi"/>
                <w:color w:val="000000" w:themeColor="text1"/>
                <w:sz w:val="20"/>
                <w:szCs w:val="20"/>
              </w:rPr>
              <w:t>s interkulturellen Reiseführers, z. B. unter</w:t>
            </w:r>
          </w:p>
          <w:p w:rsidR="003F722B" w:rsidRPr="008E1A64" w:rsidRDefault="007A18B4" w:rsidP="00D21C20">
            <w:pPr>
              <w:pStyle w:val="Listenabsatz"/>
              <w:spacing w:before="120" w:after="200" w:line="276" w:lineRule="auto"/>
              <w:rPr>
                <w:rFonts w:cstheme="minorHAnsi"/>
                <w:color w:val="000000" w:themeColor="text1"/>
                <w:sz w:val="20"/>
                <w:szCs w:val="20"/>
              </w:rPr>
            </w:pPr>
            <w:hyperlink r:id="rId70" w:history="1">
              <w:r w:rsidR="003F722B" w:rsidRPr="00791A46">
                <w:rPr>
                  <w:rStyle w:val="Hyperlink"/>
                  <w:rFonts w:cstheme="minorHAnsi"/>
                  <w:sz w:val="20"/>
                  <w:szCs w:val="20"/>
                </w:rPr>
                <w:t>http://kbbz-halberg.de/Trialog/projekt.html</w:t>
              </w:r>
            </w:hyperlink>
            <w:r w:rsidR="003F722B" w:rsidRPr="008E1A64">
              <w:rPr>
                <w:rFonts w:cstheme="minorHAnsi"/>
                <w:color w:val="000000" w:themeColor="text1"/>
                <w:sz w:val="20"/>
                <w:szCs w:val="20"/>
              </w:rPr>
              <w:t>(Datum des letzten Zugriffs: 20.01.2020)</w:t>
            </w:r>
          </w:p>
          <w:p w:rsidR="003F722B" w:rsidRPr="008E1A64" w:rsidRDefault="003F722B" w:rsidP="00D21C20">
            <w:pPr>
              <w:pStyle w:val="Listenabsatz"/>
              <w:spacing w:before="120" w:after="200" w:line="276" w:lineRule="auto"/>
              <w:jc w:val="both"/>
              <w:rPr>
                <w:rFonts w:cstheme="minorHAnsi"/>
                <w:color w:val="000000" w:themeColor="text1"/>
                <w:sz w:val="20"/>
                <w:szCs w:val="20"/>
              </w:rPr>
            </w:pPr>
          </w:p>
          <w:p w:rsidR="003F722B" w:rsidRPr="008E1A64" w:rsidRDefault="003F722B" w:rsidP="003F722B">
            <w:pPr>
              <w:pStyle w:val="Listenabsatz"/>
              <w:numPr>
                <w:ilvl w:val="0"/>
                <w:numId w:val="165"/>
              </w:numPr>
              <w:spacing w:before="120" w:after="200" w:line="276" w:lineRule="auto"/>
              <w:ind w:left="284"/>
              <w:jc w:val="both"/>
              <w:rPr>
                <w:rFonts w:cstheme="minorHAnsi"/>
                <w:color w:val="000000" w:themeColor="text1"/>
                <w:sz w:val="20"/>
                <w:szCs w:val="20"/>
              </w:rPr>
            </w:pPr>
            <w:r w:rsidRPr="008E1A64">
              <w:rPr>
                <w:rFonts w:cstheme="minorHAnsi"/>
                <w:color w:val="000000" w:themeColor="text1"/>
                <w:sz w:val="20"/>
                <w:szCs w:val="20"/>
              </w:rPr>
              <w:t>Friedliches Zusammenleben?! Ein Beispiel für Christentum und Islam</w:t>
            </w:r>
          </w:p>
          <w:p w:rsidR="003F722B" w:rsidRPr="00E37C8F" w:rsidRDefault="003F722B" w:rsidP="003F722B">
            <w:pPr>
              <w:pStyle w:val="Listenabsatz"/>
              <w:numPr>
                <w:ilvl w:val="1"/>
                <w:numId w:val="166"/>
              </w:numPr>
              <w:spacing w:before="120" w:after="200" w:line="276" w:lineRule="auto"/>
              <w:ind w:left="720"/>
              <w:rPr>
                <w:rFonts w:cstheme="minorHAnsi"/>
                <w:color w:val="000000" w:themeColor="text1"/>
                <w:sz w:val="20"/>
                <w:szCs w:val="20"/>
              </w:rPr>
            </w:pPr>
            <w:r w:rsidRPr="00E37C8F">
              <w:rPr>
                <w:rFonts w:cstheme="minorHAnsi"/>
                <w:color w:val="000000" w:themeColor="text1"/>
                <w:sz w:val="20"/>
                <w:szCs w:val="20"/>
              </w:rPr>
              <w:t>Kurzfilm „WatuWote“</w:t>
            </w:r>
            <w:r>
              <w:rPr>
                <w:rFonts w:cstheme="minorHAnsi"/>
                <w:color w:val="000000" w:themeColor="text1"/>
                <w:sz w:val="20"/>
                <w:szCs w:val="20"/>
              </w:rPr>
              <w:t xml:space="preserve"> (</w:t>
            </w:r>
            <w:r w:rsidRPr="00E37C8F">
              <w:rPr>
                <w:rFonts w:cstheme="minorHAnsi"/>
                <w:sz w:val="20"/>
                <w:szCs w:val="20"/>
              </w:rPr>
              <w:t>Regie: Benrath</w:t>
            </w:r>
            <w:r>
              <w:rPr>
                <w:rFonts w:cstheme="minorHAnsi"/>
                <w:sz w:val="20"/>
                <w:szCs w:val="20"/>
              </w:rPr>
              <w:t xml:space="preserve">, </w:t>
            </w:r>
            <w:r w:rsidRPr="00E37C8F">
              <w:rPr>
                <w:rFonts w:cstheme="minorHAnsi"/>
                <w:sz w:val="20"/>
                <w:szCs w:val="20"/>
              </w:rPr>
              <w:t>Katja</w:t>
            </w:r>
            <w:r>
              <w:rPr>
                <w:rFonts w:cstheme="minorHAnsi"/>
                <w:sz w:val="20"/>
                <w:szCs w:val="20"/>
              </w:rPr>
              <w:t>, Deutschland/Kenia 2016)</w:t>
            </w:r>
            <w:r w:rsidRPr="00E37C8F">
              <w:rPr>
                <w:rFonts w:cstheme="minorHAnsi"/>
                <w:color w:val="000000" w:themeColor="text1"/>
                <w:sz w:val="20"/>
                <w:szCs w:val="20"/>
              </w:rPr>
              <w:t xml:space="preserve">: Analyse und </w:t>
            </w:r>
            <w:r>
              <w:rPr>
                <w:rFonts w:cstheme="minorHAnsi"/>
                <w:color w:val="000000" w:themeColor="text1"/>
                <w:sz w:val="20"/>
                <w:szCs w:val="20"/>
              </w:rPr>
              <w:t>Diskussion; Anregu</w:t>
            </w:r>
            <w:r>
              <w:rPr>
                <w:rFonts w:cstheme="minorHAnsi"/>
                <w:color w:val="000000" w:themeColor="text1"/>
                <w:sz w:val="20"/>
                <w:szCs w:val="20"/>
              </w:rPr>
              <w:t>n</w:t>
            </w:r>
            <w:r>
              <w:rPr>
                <w:rFonts w:cstheme="minorHAnsi"/>
                <w:color w:val="000000" w:themeColor="text1"/>
                <w:sz w:val="20"/>
                <w:szCs w:val="20"/>
              </w:rPr>
              <w:t>gen/</w:t>
            </w:r>
            <w:r w:rsidRPr="00E37C8F">
              <w:rPr>
                <w:rFonts w:cstheme="minorHAnsi"/>
                <w:color w:val="000000" w:themeColor="text1"/>
                <w:sz w:val="20"/>
                <w:szCs w:val="20"/>
              </w:rPr>
              <w:t xml:space="preserve">Materialien des Katholischen Filmwerks unter: </w:t>
            </w:r>
            <w:hyperlink r:id="rId71" w:history="1">
              <w:r w:rsidRPr="00E37C8F">
                <w:rPr>
                  <w:rStyle w:val="Hyperlink"/>
                  <w:rFonts w:cstheme="minorHAnsi"/>
                  <w:sz w:val="20"/>
                  <w:szCs w:val="20"/>
                </w:rPr>
                <w:t>http://www.materialserver.filmwerk.de/arbeitshilfen/Watu_Wote_AH.pdf</w:t>
              </w:r>
            </w:hyperlink>
            <w:r>
              <w:rPr>
                <w:rFonts w:cstheme="minorHAnsi"/>
                <w:color w:val="000000" w:themeColor="text1"/>
                <w:sz w:val="20"/>
                <w:szCs w:val="20"/>
              </w:rPr>
              <w:t xml:space="preserve"> (Datum des letzten Zugriffs: 20.01.2020) </w:t>
            </w:r>
          </w:p>
          <w:p w:rsidR="003F722B" w:rsidRPr="00E37C8F" w:rsidRDefault="003F722B" w:rsidP="00D21C20">
            <w:pPr>
              <w:pStyle w:val="Listenabsatz"/>
              <w:spacing w:before="120" w:after="200" w:line="276" w:lineRule="auto"/>
              <w:ind w:left="1800"/>
              <w:rPr>
                <w:rFonts w:cstheme="minorHAnsi"/>
                <w:color w:val="000000" w:themeColor="text1"/>
                <w:sz w:val="20"/>
                <w:szCs w:val="20"/>
              </w:rPr>
            </w:pPr>
          </w:p>
          <w:p w:rsidR="003F722B" w:rsidRDefault="003F722B" w:rsidP="00D21C20">
            <w:pPr>
              <w:pStyle w:val="KeinLeerraum"/>
              <w:rPr>
                <w:rFonts w:cstheme="minorHAnsi"/>
                <w:b/>
                <w:sz w:val="20"/>
                <w:szCs w:val="20"/>
              </w:rPr>
            </w:pPr>
          </w:p>
          <w:p w:rsidR="003F722B" w:rsidRPr="00E37C8F" w:rsidRDefault="003F722B" w:rsidP="00D21C20">
            <w:pPr>
              <w:pStyle w:val="KeinLeerraum"/>
              <w:rPr>
                <w:rFonts w:cstheme="minorHAnsi"/>
                <w:b/>
                <w:sz w:val="20"/>
                <w:szCs w:val="20"/>
              </w:rPr>
            </w:pPr>
            <w:r w:rsidRPr="00E37C8F">
              <w:rPr>
                <w:rFonts w:cstheme="minorHAnsi"/>
                <w:b/>
                <w:sz w:val="20"/>
                <w:szCs w:val="20"/>
              </w:rPr>
              <w:t>Literatur:</w:t>
            </w:r>
          </w:p>
          <w:p w:rsidR="003F722B" w:rsidRPr="00E37C8F" w:rsidRDefault="003F722B" w:rsidP="00D21C20">
            <w:pPr>
              <w:rPr>
                <w:rFonts w:cstheme="minorHAnsi"/>
                <w:sz w:val="20"/>
                <w:szCs w:val="20"/>
              </w:rPr>
            </w:pPr>
            <w:r w:rsidRPr="00E37C8F">
              <w:rPr>
                <w:rFonts w:cstheme="minorHAnsi"/>
                <w:sz w:val="20"/>
                <w:szCs w:val="20"/>
              </w:rPr>
              <w:t xml:space="preserve">Imbach, Josef: Marienverehrung zwischen Glaube </w:t>
            </w:r>
            <w:r>
              <w:rPr>
                <w:rFonts w:cstheme="minorHAnsi"/>
                <w:sz w:val="20"/>
                <w:szCs w:val="20"/>
              </w:rPr>
              <w:t>und Aberglaube, Düsseldorf 2008</w:t>
            </w:r>
          </w:p>
          <w:p w:rsidR="003F722B" w:rsidRPr="00E37C8F" w:rsidRDefault="003F722B" w:rsidP="00D21C20">
            <w:pPr>
              <w:rPr>
                <w:rFonts w:cstheme="minorHAnsi"/>
                <w:sz w:val="20"/>
                <w:szCs w:val="20"/>
              </w:rPr>
            </w:pPr>
            <w:r w:rsidRPr="00E37C8F">
              <w:rPr>
                <w:rFonts w:cstheme="minorHAnsi"/>
                <w:sz w:val="20"/>
                <w:szCs w:val="20"/>
              </w:rPr>
              <w:t>Leingruber, Stephan: Inter</w:t>
            </w:r>
            <w:r>
              <w:rPr>
                <w:rFonts w:cstheme="minorHAnsi"/>
                <w:sz w:val="20"/>
                <w:szCs w:val="20"/>
              </w:rPr>
              <w:t>religiöses Lernen, München 2007</w:t>
            </w:r>
          </w:p>
          <w:p w:rsidR="003F722B" w:rsidRPr="00E37C8F" w:rsidRDefault="003F722B" w:rsidP="00D21C20">
            <w:pPr>
              <w:rPr>
                <w:rFonts w:cstheme="minorHAnsi"/>
                <w:sz w:val="20"/>
                <w:szCs w:val="20"/>
              </w:rPr>
            </w:pPr>
            <w:r>
              <w:rPr>
                <w:rFonts w:cstheme="minorHAnsi"/>
                <w:sz w:val="20"/>
                <w:szCs w:val="20"/>
              </w:rPr>
              <w:t>Lück, Eckard/</w:t>
            </w:r>
            <w:r w:rsidRPr="00E37C8F">
              <w:rPr>
                <w:rFonts w:cstheme="minorHAnsi"/>
                <w:sz w:val="20"/>
                <w:szCs w:val="20"/>
              </w:rPr>
              <w:t>Ziegler, Olga: Trialog der Religionen. Stationenarbeit zu Judentum, Chri</w:t>
            </w:r>
            <w:r>
              <w:rPr>
                <w:rFonts w:cstheme="minorHAnsi"/>
                <w:sz w:val="20"/>
                <w:szCs w:val="20"/>
              </w:rPr>
              <w:t>stentum und Islam, Hamburg 2014</w:t>
            </w:r>
          </w:p>
          <w:p w:rsidR="003F722B" w:rsidRPr="00E37C8F" w:rsidRDefault="003F722B" w:rsidP="00D21C20">
            <w:pPr>
              <w:rPr>
                <w:rFonts w:cstheme="minorHAnsi"/>
                <w:sz w:val="20"/>
                <w:szCs w:val="20"/>
              </w:rPr>
            </w:pPr>
            <w:r w:rsidRPr="00E37C8F">
              <w:rPr>
                <w:rFonts w:cstheme="minorHAnsi"/>
                <w:sz w:val="20"/>
                <w:szCs w:val="20"/>
              </w:rPr>
              <w:t>Sajak, Clauß Peter: Kippa, Kelch, Koran. Interreligiöses Lernen mit Zeugnissen der Weltreligione</w:t>
            </w:r>
            <w:r>
              <w:rPr>
                <w:rFonts w:cstheme="minorHAnsi"/>
                <w:sz w:val="20"/>
                <w:szCs w:val="20"/>
              </w:rPr>
              <w:t xml:space="preserve">n. Ein Praxisbuch, </w:t>
            </w:r>
            <w:r>
              <w:rPr>
                <w:rFonts w:cstheme="minorHAnsi"/>
                <w:sz w:val="20"/>
                <w:szCs w:val="20"/>
              </w:rPr>
              <w:lastRenderedPageBreak/>
              <w:t>München 2010</w:t>
            </w:r>
          </w:p>
          <w:p w:rsidR="003F722B" w:rsidRPr="00E37C8F" w:rsidRDefault="003F722B" w:rsidP="00D21C20">
            <w:pPr>
              <w:rPr>
                <w:rFonts w:cstheme="minorHAnsi"/>
                <w:sz w:val="20"/>
                <w:szCs w:val="20"/>
              </w:rPr>
            </w:pPr>
            <w:r w:rsidRPr="00E37C8F">
              <w:rPr>
                <w:rFonts w:cstheme="minorHAnsi"/>
                <w:sz w:val="20"/>
                <w:szCs w:val="20"/>
              </w:rPr>
              <w:t xml:space="preserve">Ders. (Hg.): Trialogisch lernen. Bausteine </w:t>
            </w:r>
            <w:r>
              <w:rPr>
                <w:rFonts w:cstheme="minorHAnsi"/>
                <w:sz w:val="20"/>
                <w:szCs w:val="20"/>
              </w:rPr>
              <w:t>für interkulturelle und interreligiöse Projektarbeit,</w:t>
            </w:r>
            <w:r w:rsidRPr="00E37C8F">
              <w:rPr>
                <w:rFonts w:cstheme="minorHAnsi"/>
                <w:sz w:val="20"/>
                <w:szCs w:val="20"/>
              </w:rPr>
              <w:t xml:space="preserve"> Seelze-Velber</w:t>
            </w:r>
            <w:r w:rsidRPr="00E37C8F">
              <w:rPr>
                <w:rFonts w:cstheme="minorHAnsi"/>
                <w:sz w:val="20"/>
                <w:szCs w:val="20"/>
                <w:vertAlign w:val="superscript"/>
              </w:rPr>
              <w:t>2</w:t>
            </w:r>
            <w:r>
              <w:rPr>
                <w:rFonts w:cstheme="minorHAnsi"/>
                <w:sz w:val="20"/>
                <w:szCs w:val="20"/>
              </w:rPr>
              <w:t>2011</w:t>
            </w:r>
          </w:p>
          <w:p w:rsidR="003F722B" w:rsidRPr="00E37C8F" w:rsidRDefault="003F722B" w:rsidP="00D21C20">
            <w:pPr>
              <w:spacing w:after="200"/>
              <w:rPr>
                <w:rFonts w:cstheme="minorHAnsi"/>
                <w:sz w:val="20"/>
                <w:szCs w:val="20"/>
              </w:rPr>
            </w:pPr>
            <w:r w:rsidRPr="00E37C8F">
              <w:rPr>
                <w:rFonts w:cstheme="minorHAnsi"/>
                <w:sz w:val="20"/>
                <w:szCs w:val="20"/>
              </w:rPr>
              <w:t>Darin: Muth, Ann-Kathrin: Methodencurriculum für da</w:t>
            </w:r>
            <w:r>
              <w:rPr>
                <w:rFonts w:cstheme="minorHAnsi"/>
                <w:sz w:val="20"/>
                <w:szCs w:val="20"/>
              </w:rPr>
              <w:t>s trialogische Lernen, S. 175-255</w:t>
            </w:r>
          </w:p>
          <w:p w:rsidR="003F722B" w:rsidRPr="00E37C8F" w:rsidRDefault="003F722B" w:rsidP="00D21C20">
            <w:pPr>
              <w:spacing w:before="120" w:after="200" w:line="276" w:lineRule="auto"/>
              <w:jc w:val="both"/>
              <w:rPr>
                <w:rFonts w:cstheme="minorHAnsi"/>
                <w:b/>
                <w:sz w:val="20"/>
                <w:szCs w:val="20"/>
              </w:rPr>
            </w:pPr>
            <w:r w:rsidRPr="00E37C8F">
              <w:rPr>
                <w:rFonts w:cstheme="minorHAnsi"/>
                <w:b/>
                <w:color w:val="000000" w:themeColor="text1"/>
                <w:sz w:val="20"/>
                <w:szCs w:val="20"/>
              </w:rPr>
              <w:t xml:space="preserve">Hinweise auf außerschulische Lernorte: </w:t>
            </w:r>
            <w:r>
              <w:rPr>
                <w:rFonts w:cstheme="minorHAnsi"/>
                <w:color w:val="000000" w:themeColor="text1"/>
                <w:sz w:val="20"/>
                <w:szCs w:val="20"/>
              </w:rPr>
              <w:t>Muslimischer Gebetsraum in Emmerich,</w:t>
            </w:r>
            <w:r w:rsidRPr="00E37C8F">
              <w:rPr>
                <w:rFonts w:cstheme="minorHAnsi"/>
                <w:color w:val="000000" w:themeColor="text1"/>
                <w:sz w:val="20"/>
                <w:szCs w:val="20"/>
              </w:rPr>
              <w:t xml:space="preserve">Moscheen </w:t>
            </w:r>
            <w:r>
              <w:rPr>
                <w:rFonts w:cstheme="minorHAnsi"/>
                <w:color w:val="000000" w:themeColor="text1"/>
                <w:sz w:val="20"/>
                <w:szCs w:val="20"/>
              </w:rPr>
              <w:t xml:space="preserve">in Duisburg oder Köln </w:t>
            </w:r>
            <w:r w:rsidRPr="00E37C8F">
              <w:rPr>
                <w:rFonts w:cstheme="minorHAnsi"/>
                <w:color w:val="000000" w:themeColor="text1"/>
                <w:sz w:val="20"/>
                <w:szCs w:val="20"/>
              </w:rPr>
              <w:t xml:space="preserve">und Synagogen </w:t>
            </w:r>
            <w:r>
              <w:rPr>
                <w:rFonts w:cstheme="minorHAnsi"/>
                <w:color w:val="000000" w:themeColor="text1"/>
                <w:sz w:val="20"/>
                <w:szCs w:val="20"/>
              </w:rPr>
              <w:t>Duisburg</w:t>
            </w:r>
            <w:r w:rsidRPr="00E37C8F">
              <w:rPr>
                <w:rFonts w:cstheme="minorHAnsi"/>
                <w:sz w:val="20"/>
                <w:szCs w:val="20"/>
              </w:rPr>
              <w:t xml:space="preserve"> (vgl. auch Jg. 9</w:t>
            </w:r>
            <w:r>
              <w:rPr>
                <w:rFonts w:cstheme="minorHAnsi"/>
                <w:sz w:val="20"/>
                <w:szCs w:val="20"/>
              </w:rPr>
              <w:t>,</w:t>
            </w:r>
            <w:r w:rsidRPr="00E37C8F">
              <w:rPr>
                <w:rFonts w:cstheme="minorHAnsi"/>
                <w:sz w:val="20"/>
                <w:szCs w:val="20"/>
              </w:rPr>
              <w:t xml:space="preserve"> UV V)</w:t>
            </w:r>
          </w:p>
          <w:p w:rsidR="003F722B" w:rsidRPr="00E37C8F" w:rsidRDefault="003F722B" w:rsidP="00D21C20">
            <w:pPr>
              <w:spacing w:before="120" w:after="200" w:line="276" w:lineRule="auto"/>
              <w:jc w:val="both"/>
              <w:rPr>
                <w:rFonts w:cstheme="minorHAnsi"/>
                <w:b/>
                <w:color w:val="000000" w:themeColor="text1"/>
                <w:sz w:val="20"/>
                <w:szCs w:val="20"/>
              </w:rPr>
            </w:pPr>
            <w:r w:rsidRPr="00E37C8F">
              <w:rPr>
                <w:rFonts w:cstheme="minorHAnsi"/>
                <w:b/>
                <w:color w:val="000000" w:themeColor="text1"/>
                <w:sz w:val="20"/>
                <w:szCs w:val="20"/>
              </w:rPr>
              <w:t>Kooperationen: -</w:t>
            </w:r>
            <w:r>
              <w:rPr>
                <w:rFonts w:cstheme="minorHAnsi"/>
                <w:b/>
                <w:color w:val="000000" w:themeColor="text1"/>
                <w:sz w:val="20"/>
                <w:szCs w:val="20"/>
              </w:rPr>
              <w:t>--</w:t>
            </w:r>
          </w:p>
        </w:tc>
      </w:tr>
      <w:tr w:rsidR="003F722B" w:rsidRPr="007738E7" w:rsidTr="00D21C20">
        <w:tc>
          <w:tcPr>
            <w:tcW w:w="5000" w:type="pct"/>
            <w:gridSpan w:val="5"/>
          </w:tcPr>
          <w:p w:rsidR="003F722B" w:rsidRPr="007738E7" w:rsidRDefault="003F722B" w:rsidP="00D21C20">
            <w:pPr>
              <w:spacing w:before="120" w:after="120"/>
              <w:rPr>
                <w:rFonts w:cstheme="minorHAnsi"/>
                <w:b/>
                <w:i/>
                <w:sz w:val="20"/>
                <w:szCs w:val="20"/>
                <w:u w:val="single"/>
              </w:rPr>
            </w:pPr>
            <w:r w:rsidRPr="007738E7">
              <w:rPr>
                <w:rFonts w:cstheme="minorHAnsi"/>
                <w:b/>
                <w:i/>
                <w:sz w:val="20"/>
                <w:szCs w:val="20"/>
                <w:u w:val="single"/>
              </w:rPr>
              <w:lastRenderedPageBreak/>
              <w:t>Unterrichtsvorhaben IV</w:t>
            </w:r>
            <w:r w:rsidRPr="007738E7">
              <w:rPr>
                <w:rFonts w:cstheme="minorHAnsi"/>
                <w:b/>
                <w:i/>
                <w:sz w:val="20"/>
                <w:szCs w:val="20"/>
              </w:rPr>
              <w:t xml:space="preserve">: </w:t>
            </w:r>
            <w:r w:rsidRPr="007738E7">
              <w:rPr>
                <w:rFonts w:cstheme="minorHAnsi"/>
                <w:b/>
                <w:sz w:val="20"/>
                <w:szCs w:val="20"/>
              </w:rPr>
              <w:t>Religion auf Abwegen – religiöser Fundamentalismus und religiös verbrämter Extremismus</w:t>
            </w:r>
          </w:p>
          <w:p w:rsidR="003F722B" w:rsidRPr="007738E7" w:rsidRDefault="003F722B" w:rsidP="00D21C20">
            <w:pPr>
              <w:spacing w:after="120"/>
              <w:rPr>
                <w:rFonts w:cstheme="minorHAnsi"/>
                <w:sz w:val="20"/>
                <w:szCs w:val="20"/>
              </w:rPr>
            </w:pPr>
            <w:r w:rsidRPr="007738E7">
              <w:rPr>
                <w:rFonts w:cstheme="minorHAnsi"/>
                <w:b/>
                <w:sz w:val="20"/>
                <w:szCs w:val="20"/>
              </w:rPr>
              <w:t>Inhaltsfelder und inhaltliche Schwerpunkte</w:t>
            </w:r>
            <w:r w:rsidRPr="007738E7">
              <w:rPr>
                <w:rFonts w:cstheme="minorHAnsi"/>
                <w:sz w:val="20"/>
                <w:szCs w:val="20"/>
              </w:rPr>
              <w:t>:</w:t>
            </w:r>
          </w:p>
          <w:p w:rsidR="003F722B" w:rsidRPr="007738E7" w:rsidRDefault="003F722B" w:rsidP="00D21C20">
            <w:pPr>
              <w:spacing w:before="80" w:after="0"/>
              <w:rPr>
                <w:rFonts w:cstheme="minorHAnsi"/>
                <w:color w:val="000000" w:themeColor="text1"/>
                <w:sz w:val="20"/>
                <w:szCs w:val="20"/>
              </w:rPr>
            </w:pPr>
            <w:r>
              <w:rPr>
                <w:rFonts w:cstheme="minorHAnsi"/>
                <w:color w:val="000000" w:themeColor="text1"/>
                <w:sz w:val="20"/>
                <w:szCs w:val="20"/>
              </w:rPr>
              <w:t>I</w:t>
            </w:r>
            <w:r w:rsidRPr="007738E7">
              <w:rPr>
                <w:rFonts w:cstheme="minorHAnsi"/>
                <w:color w:val="000000" w:themeColor="text1"/>
                <w:sz w:val="20"/>
                <w:szCs w:val="20"/>
              </w:rPr>
              <w:t>F 1: Menschsein in Freiheit und Verantwortung</w:t>
            </w:r>
          </w:p>
          <w:p w:rsidR="003F722B" w:rsidRPr="007738E7" w:rsidRDefault="003F722B" w:rsidP="003F722B">
            <w:pPr>
              <w:numPr>
                <w:ilvl w:val="0"/>
                <w:numId w:val="167"/>
              </w:numPr>
              <w:spacing w:before="80"/>
              <w:ind w:left="357" w:hanging="357"/>
              <w:rPr>
                <w:rFonts w:cstheme="minorHAnsi"/>
                <w:color w:val="000000" w:themeColor="text1"/>
                <w:sz w:val="20"/>
                <w:szCs w:val="20"/>
              </w:rPr>
            </w:pPr>
            <w:r w:rsidRPr="007738E7">
              <w:rPr>
                <w:rFonts w:cstheme="minorHAnsi"/>
                <w:color w:val="000000" w:themeColor="text1"/>
                <w:sz w:val="20"/>
                <w:szCs w:val="20"/>
              </w:rPr>
              <w:t>Menschsein in der Spannung von Gelingen, Scheitern und Neuanfang</w:t>
            </w:r>
          </w:p>
          <w:p w:rsidR="003F722B" w:rsidRPr="007738E7" w:rsidRDefault="003F722B" w:rsidP="00D21C20">
            <w:pPr>
              <w:spacing w:before="80" w:after="0"/>
              <w:rPr>
                <w:rFonts w:cstheme="minorHAnsi"/>
                <w:color w:val="000000" w:themeColor="text1"/>
                <w:sz w:val="20"/>
                <w:szCs w:val="20"/>
              </w:rPr>
            </w:pPr>
            <w:r>
              <w:rPr>
                <w:rFonts w:cstheme="minorHAnsi"/>
                <w:color w:val="000000" w:themeColor="text1"/>
                <w:sz w:val="20"/>
                <w:szCs w:val="20"/>
              </w:rPr>
              <w:t>I</w:t>
            </w:r>
            <w:r w:rsidRPr="007738E7">
              <w:rPr>
                <w:rFonts w:cstheme="minorHAnsi"/>
                <w:color w:val="000000" w:themeColor="text1"/>
                <w:sz w:val="20"/>
                <w:szCs w:val="20"/>
              </w:rPr>
              <w:t>F 6: Weltreligionen im Dialog</w:t>
            </w:r>
          </w:p>
          <w:p w:rsidR="003F722B" w:rsidRPr="007738E7" w:rsidRDefault="003F722B" w:rsidP="003F722B">
            <w:pPr>
              <w:numPr>
                <w:ilvl w:val="0"/>
                <w:numId w:val="167"/>
              </w:numPr>
              <w:spacing w:before="80"/>
              <w:ind w:left="357" w:hanging="357"/>
              <w:rPr>
                <w:rFonts w:cstheme="minorHAnsi"/>
                <w:color w:val="000000" w:themeColor="text1"/>
                <w:sz w:val="20"/>
                <w:szCs w:val="20"/>
              </w:rPr>
            </w:pPr>
            <w:r w:rsidRPr="007738E7">
              <w:rPr>
                <w:rFonts w:cstheme="minorHAnsi"/>
                <w:color w:val="000000" w:themeColor="text1"/>
                <w:sz w:val="20"/>
                <w:szCs w:val="20"/>
              </w:rPr>
              <w:t>Judentum, Christentum und Islam im Trialog</w:t>
            </w:r>
          </w:p>
          <w:p w:rsidR="003F722B" w:rsidRPr="007738E7" w:rsidRDefault="003F722B" w:rsidP="00D21C20">
            <w:pPr>
              <w:spacing w:before="80" w:after="0"/>
              <w:rPr>
                <w:rFonts w:cstheme="minorHAnsi"/>
                <w:color w:val="000000" w:themeColor="text1"/>
                <w:sz w:val="20"/>
                <w:szCs w:val="20"/>
              </w:rPr>
            </w:pPr>
            <w:r>
              <w:rPr>
                <w:rFonts w:cstheme="minorHAnsi"/>
                <w:color w:val="000000" w:themeColor="text1"/>
                <w:sz w:val="20"/>
                <w:szCs w:val="20"/>
              </w:rPr>
              <w:t xml:space="preserve">IF 7: </w:t>
            </w:r>
            <w:r w:rsidRPr="007738E7">
              <w:rPr>
                <w:rFonts w:cstheme="minorHAnsi"/>
                <w:color w:val="000000" w:themeColor="text1"/>
                <w:sz w:val="20"/>
                <w:szCs w:val="20"/>
              </w:rPr>
              <w:t>Religion in einer pluralen Gesellschaft</w:t>
            </w:r>
          </w:p>
          <w:p w:rsidR="003F722B" w:rsidRPr="007738E7" w:rsidRDefault="003F722B" w:rsidP="003F722B">
            <w:pPr>
              <w:numPr>
                <w:ilvl w:val="0"/>
                <w:numId w:val="167"/>
              </w:numPr>
              <w:spacing w:before="80" w:after="120"/>
              <w:ind w:left="357" w:hanging="357"/>
              <w:rPr>
                <w:rFonts w:cstheme="minorHAnsi"/>
                <w:color w:val="000000" w:themeColor="text1"/>
                <w:sz w:val="20"/>
                <w:szCs w:val="20"/>
              </w:rPr>
            </w:pPr>
            <w:r>
              <w:rPr>
                <w:rFonts w:cstheme="minorHAnsi"/>
                <w:color w:val="000000" w:themeColor="text1"/>
                <w:sz w:val="20"/>
                <w:szCs w:val="20"/>
              </w:rPr>
              <w:t>r</w:t>
            </w:r>
            <w:r w:rsidRPr="007738E7">
              <w:rPr>
                <w:rFonts w:cstheme="minorHAnsi"/>
                <w:color w:val="000000" w:themeColor="text1"/>
                <w:sz w:val="20"/>
                <w:szCs w:val="20"/>
              </w:rPr>
              <w:t>eligiöser Fundamentalismus</w:t>
            </w:r>
          </w:p>
          <w:p w:rsidR="003F722B" w:rsidRPr="007738E7" w:rsidRDefault="003F722B" w:rsidP="00D21C20">
            <w:pPr>
              <w:spacing w:after="60"/>
              <w:rPr>
                <w:rFonts w:cstheme="minorHAnsi"/>
                <w:sz w:val="20"/>
                <w:szCs w:val="20"/>
              </w:rPr>
            </w:pPr>
            <w:r w:rsidRPr="00725421">
              <w:rPr>
                <w:rFonts w:cstheme="minorHAnsi"/>
                <w:b/>
                <w:sz w:val="20"/>
                <w:szCs w:val="20"/>
              </w:rPr>
              <w:t>Zeitbedarf</w:t>
            </w:r>
            <w:r>
              <w:rPr>
                <w:rFonts w:cstheme="minorHAnsi"/>
                <w:sz w:val="20"/>
                <w:szCs w:val="20"/>
              </w:rPr>
              <w:t>: ca. 10 Ustd.</w:t>
            </w:r>
          </w:p>
        </w:tc>
      </w:tr>
      <w:tr w:rsidR="003F722B" w:rsidRPr="007738E7" w:rsidTr="00D21C20">
        <w:tc>
          <w:tcPr>
            <w:tcW w:w="5000" w:type="pct"/>
            <w:gridSpan w:val="5"/>
          </w:tcPr>
          <w:p w:rsidR="003F722B" w:rsidRPr="007738E7" w:rsidRDefault="003F722B" w:rsidP="00D21C20">
            <w:pPr>
              <w:tabs>
                <w:tab w:val="left" w:pos="360"/>
              </w:tabs>
              <w:spacing w:after="120" w:line="240" w:lineRule="auto"/>
              <w:rPr>
                <w:rFonts w:cstheme="minorHAnsi"/>
                <w:b/>
                <w:sz w:val="20"/>
                <w:szCs w:val="20"/>
                <w:u w:val="single"/>
              </w:rPr>
            </w:pPr>
            <w:r w:rsidRPr="007738E7">
              <w:rPr>
                <w:rFonts w:cstheme="minorHAnsi"/>
                <w:b/>
                <w:sz w:val="20"/>
                <w:szCs w:val="20"/>
                <w:u w:val="single"/>
              </w:rPr>
              <w:t>Übergeordnete Kompetenzerwartungen</w:t>
            </w:r>
          </w:p>
          <w:p w:rsidR="003F722B" w:rsidRPr="007738E7" w:rsidRDefault="003F722B" w:rsidP="00D21C20">
            <w:pPr>
              <w:tabs>
                <w:tab w:val="left" w:pos="360"/>
              </w:tabs>
              <w:spacing w:after="120" w:line="240" w:lineRule="auto"/>
              <w:rPr>
                <w:rFonts w:cstheme="minorHAnsi"/>
                <w:sz w:val="20"/>
                <w:szCs w:val="20"/>
              </w:rPr>
            </w:pPr>
            <w:r>
              <w:rPr>
                <w:rFonts w:cstheme="minorHAnsi"/>
                <w:sz w:val="20"/>
                <w:szCs w:val="20"/>
              </w:rPr>
              <w:t>Die Schülerinnen und Schüler</w:t>
            </w:r>
          </w:p>
          <w:p w:rsidR="003F722B" w:rsidRPr="007738E7" w:rsidRDefault="003F722B" w:rsidP="003F722B">
            <w:pPr>
              <w:pStyle w:val="Listenabsatz"/>
              <w:numPr>
                <w:ilvl w:val="0"/>
                <w:numId w:val="169"/>
              </w:numPr>
              <w:spacing w:before="120" w:after="200" w:line="276" w:lineRule="auto"/>
              <w:jc w:val="both"/>
              <w:rPr>
                <w:rFonts w:cstheme="minorHAnsi"/>
                <w:color w:val="000000" w:themeColor="text1"/>
                <w:sz w:val="20"/>
                <w:szCs w:val="20"/>
              </w:rPr>
            </w:pPr>
            <w:r w:rsidRPr="007738E7">
              <w:rPr>
                <w:rFonts w:cstheme="minorHAnsi"/>
                <w:color w:val="000000" w:themeColor="text1"/>
                <w:sz w:val="20"/>
                <w:szCs w:val="20"/>
              </w:rPr>
              <w:t>führen im Internet angeleitet Informationsrecherchen zu religiös relevanten Themen durch, bewerten die Informationen, Daten und ihre Quellen und bereiten sie adress</w:t>
            </w:r>
            <w:r w:rsidRPr="007738E7">
              <w:rPr>
                <w:rFonts w:cstheme="minorHAnsi"/>
                <w:color w:val="000000" w:themeColor="text1"/>
                <w:sz w:val="20"/>
                <w:szCs w:val="20"/>
              </w:rPr>
              <w:t>a</w:t>
            </w:r>
            <w:r w:rsidRPr="007738E7">
              <w:rPr>
                <w:rFonts w:cstheme="minorHAnsi"/>
                <w:color w:val="000000" w:themeColor="text1"/>
                <w:sz w:val="20"/>
                <w:szCs w:val="20"/>
              </w:rPr>
              <w:t xml:space="preserve">tengerecht auf, </w:t>
            </w:r>
            <w:r>
              <w:rPr>
                <w:rFonts w:cstheme="minorHAnsi"/>
                <w:color w:val="000000" w:themeColor="text1"/>
                <w:sz w:val="20"/>
                <w:szCs w:val="20"/>
              </w:rPr>
              <w:t>(</w:t>
            </w:r>
            <w:r w:rsidRPr="007738E7">
              <w:rPr>
                <w:rFonts w:cstheme="minorHAnsi"/>
                <w:color w:val="000000" w:themeColor="text1"/>
                <w:sz w:val="20"/>
                <w:szCs w:val="20"/>
              </w:rPr>
              <w:t>MK5</w:t>
            </w:r>
            <w:r>
              <w:rPr>
                <w:rFonts w:cstheme="minorHAnsi"/>
                <w:color w:val="000000" w:themeColor="text1"/>
                <w:sz w:val="20"/>
                <w:szCs w:val="20"/>
              </w:rPr>
              <w:t>)</w:t>
            </w:r>
          </w:p>
          <w:p w:rsidR="003F722B" w:rsidRPr="007738E7" w:rsidRDefault="003F722B" w:rsidP="003F722B">
            <w:pPr>
              <w:pStyle w:val="Listenabsatz"/>
              <w:numPr>
                <w:ilvl w:val="0"/>
                <w:numId w:val="169"/>
              </w:numPr>
              <w:spacing w:before="120" w:after="200" w:line="276" w:lineRule="auto"/>
              <w:jc w:val="both"/>
              <w:rPr>
                <w:rFonts w:cstheme="minorHAnsi"/>
                <w:color w:val="000000" w:themeColor="text1"/>
                <w:sz w:val="20"/>
                <w:szCs w:val="20"/>
              </w:rPr>
            </w:pPr>
            <w:r w:rsidRPr="007738E7">
              <w:rPr>
                <w:rFonts w:cstheme="minorHAnsi"/>
                <w:color w:val="000000" w:themeColor="text1"/>
                <w:sz w:val="20"/>
                <w:szCs w:val="20"/>
              </w:rPr>
              <w:t xml:space="preserve">erörtern unterschiedliche Positionen und entwickeln einen eigenen Standpunkt in religiösen und ethischen Fragen, </w:t>
            </w:r>
            <w:r>
              <w:rPr>
                <w:rFonts w:cstheme="minorHAnsi"/>
                <w:color w:val="000000" w:themeColor="text1"/>
                <w:sz w:val="20"/>
                <w:szCs w:val="20"/>
              </w:rPr>
              <w:t>(</w:t>
            </w:r>
            <w:r w:rsidRPr="007738E7">
              <w:rPr>
                <w:rFonts w:cstheme="minorHAnsi"/>
                <w:color w:val="000000" w:themeColor="text1"/>
                <w:sz w:val="20"/>
                <w:szCs w:val="20"/>
              </w:rPr>
              <w:t>UK1</w:t>
            </w:r>
            <w:r>
              <w:rPr>
                <w:rFonts w:cstheme="minorHAnsi"/>
                <w:color w:val="000000" w:themeColor="text1"/>
                <w:sz w:val="20"/>
                <w:szCs w:val="20"/>
              </w:rPr>
              <w:t>)</w:t>
            </w:r>
          </w:p>
          <w:p w:rsidR="003F722B" w:rsidRPr="007738E7" w:rsidRDefault="003F722B" w:rsidP="003F722B">
            <w:pPr>
              <w:pStyle w:val="Listenabsatz"/>
              <w:numPr>
                <w:ilvl w:val="0"/>
                <w:numId w:val="169"/>
              </w:numPr>
              <w:spacing w:before="120" w:after="120" w:line="276" w:lineRule="auto"/>
              <w:ind w:left="714" w:hanging="357"/>
              <w:jc w:val="both"/>
              <w:rPr>
                <w:rFonts w:cstheme="minorHAnsi"/>
                <w:color w:val="000000" w:themeColor="text1"/>
                <w:sz w:val="20"/>
                <w:szCs w:val="20"/>
              </w:rPr>
            </w:pPr>
            <w:r w:rsidRPr="007738E7">
              <w:rPr>
                <w:rFonts w:cstheme="minorHAnsi"/>
                <w:color w:val="000000" w:themeColor="text1"/>
                <w:sz w:val="20"/>
                <w:szCs w:val="20"/>
              </w:rPr>
              <w:t>nehmen Perspektiven and</w:t>
            </w:r>
            <w:r>
              <w:rPr>
                <w:rFonts w:cstheme="minorHAnsi"/>
                <w:color w:val="000000" w:themeColor="text1"/>
                <w:sz w:val="20"/>
                <w:szCs w:val="20"/>
              </w:rPr>
              <w:t>erer ein und reflektieren diese.(</w:t>
            </w:r>
            <w:r w:rsidRPr="007738E7">
              <w:rPr>
                <w:rFonts w:cstheme="minorHAnsi"/>
                <w:color w:val="000000" w:themeColor="text1"/>
                <w:sz w:val="20"/>
                <w:szCs w:val="20"/>
              </w:rPr>
              <w:t>HK2</w:t>
            </w:r>
            <w:r>
              <w:rPr>
                <w:rFonts w:cstheme="minorHAnsi"/>
                <w:color w:val="000000" w:themeColor="text1"/>
                <w:sz w:val="20"/>
                <w:szCs w:val="20"/>
              </w:rPr>
              <w:t>)</w:t>
            </w:r>
          </w:p>
        </w:tc>
      </w:tr>
      <w:tr w:rsidR="003F722B" w:rsidRPr="007738E7" w:rsidTr="00D21C20">
        <w:tc>
          <w:tcPr>
            <w:tcW w:w="1730" w:type="pct"/>
            <w:gridSpan w:val="2"/>
            <w:tcBorders>
              <w:bottom w:val="single" w:sz="4" w:space="0" w:color="auto"/>
            </w:tcBorders>
          </w:tcPr>
          <w:p w:rsidR="003F722B" w:rsidRPr="007738E7" w:rsidRDefault="003F722B" w:rsidP="00D21C20">
            <w:pPr>
              <w:spacing w:before="120" w:after="120"/>
              <w:rPr>
                <w:rFonts w:cstheme="minorHAnsi"/>
                <w:b/>
                <w:i/>
                <w:sz w:val="20"/>
                <w:szCs w:val="20"/>
                <w:u w:val="single"/>
              </w:rPr>
            </w:pPr>
            <w:r w:rsidRPr="007738E7">
              <w:rPr>
                <w:rFonts w:cstheme="minorHAnsi"/>
                <w:b/>
                <w:i/>
                <w:sz w:val="20"/>
                <w:szCs w:val="20"/>
                <w:u w:val="single"/>
              </w:rPr>
              <w:t>Konkretisierte Kompetenzerwartungen</w:t>
            </w:r>
          </w:p>
          <w:p w:rsidR="003F722B" w:rsidRPr="007738E7" w:rsidRDefault="003F722B" w:rsidP="003F722B">
            <w:pPr>
              <w:pStyle w:val="Listenabsatz"/>
              <w:numPr>
                <w:ilvl w:val="0"/>
                <w:numId w:val="170"/>
              </w:numPr>
              <w:spacing w:before="120" w:after="200" w:line="276" w:lineRule="auto"/>
              <w:ind w:left="357" w:hanging="357"/>
              <w:contextualSpacing w:val="0"/>
              <w:rPr>
                <w:rFonts w:cstheme="minorHAnsi"/>
                <w:color w:val="000000" w:themeColor="text1"/>
                <w:sz w:val="20"/>
                <w:szCs w:val="20"/>
              </w:rPr>
            </w:pPr>
            <w:r w:rsidRPr="007738E7">
              <w:rPr>
                <w:rFonts w:cstheme="minorHAnsi"/>
                <w:color w:val="000000" w:themeColor="text1"/>
                <w:sz w:val="20"/>
                <w:szCs w:val="20"/>
              </w:rPr>
              <w:t>identifizieren und erläutern Erfahrungen von Abhängi</w:t>
            </w:r>
            <w:r w:rsidRPr="007738E7">
              <w:rPr>
                <w:rFonts w:cstheme="minorHAnsi"/>
                <w:color w:val="000000" w:themeColor="text1"/>
                <w:sz w:val="20"/>
                <w:szCs w:val="20"/>
              </w:rPr>
              <w:t>g</w:t>
            </w:r>
            <w:r w:rsidRPr="007738E7">
              <w:rPr>
                <w:rFonts w:cstheme="minorHAnsi"/>
                <w:color w:val="000000" w:themeColor="text1"/>
                <w:sz w:val="20"/>
                <w:szCs w:val="20"/>
              </w:rPr>
              <w:lastRenderedPageBreak/>
              <w:t>keit bzw. Unfreiheit, Schuld und Scheitern sowie Mö</w:t>
            </w:r>
            <w:r w:rsidRPr="007738E7">
              <w:rPr>
                <w:rFonts w:cstheme="minorHAnsi"/>
                <w:color w:val="000000" w:themeColor="text1"/>
                <w:sz w:val="20"/>
                <w:szCs w:val="20"/>
              </w:rPr>
              <w:t>g</w:t>
            </w:r>
            <w:r w:rsidRPr="007738E7">
              <w:rPr>
                <w:rFonts w:cstheme="minorHAnsi"/>
                <w:color w:val="000000" w:themeColor="text1"/>
                <w:sz w:val="20"/>
                <w:szCs w:val="20"/>
              </w:rPr>
              <w:t xml:space="preserve">lichkeiten der Versöhnung und des Neuanfangs, </w:t>
            </w:r>
            <w:r>
              <w:rPr>
                <w:rFonts w:cstheme="minorHAnsi"/>
                <w:color w:val="000000" w:themeColor="text1"/>
                <w:sz w:val="20"/>
                <w:szCs w:val="20"/>
              </w:rPr>
              <w:t>(</w:t>
            </w:r>
            <w:r w:rsidRPr="007738E7">
              <w:rPr>
                <w:rFonts w:cstheme="minorHAnsi"/>
                <w:color w:val="000000" w:themeColor="text1"/>
                <w:sz w:val="20"/>
                <w:szCs w:val="20"/>
              </w:rPr>
              <w:t>K3</w:t>
            </w:r>
            <w:r>
              <w:rPr>
                <w:rFonts w:cstheme="minorHAnsi"/>
                <w:color w:val="000000" w:themeColor="text1"/>
                <w:sz w:val="20"/>
                <w:szCs w:val="20"/>
              </w:rPr>
              <w:t>)</w:t>
            </w:r>
          </w:p>
          <w:p w:rsidR="003F722B" w:rsidRPr="007738E7" w:rsidRDefault="003F722B" w:rsidP="003F722B">
            <w:pPr>
              <w:pStyle w:val="Listenabsatz"/>
              <w:numPr>
                <w:ilvl w:val="0"/>
                <w:numId w:val="170"/>
              </w:numPr>
              <w:spacing w:before="120" w:after="200" w:line="276" w:lineRule="auto"/>
              <w:ind w:left="357" w:hanging="357"/>
              <w:contextualSpacing w:val="0"/>
              <w:rPr>
                <w:rFonts w:cstheme="minorHAnsi"/>
                <w:color w:val="000000" w:themeColor="text1"/>
                <w:sz w:val="20"/>
                <w:szCs w:val="20"/>
              </w:rPr>
            </w:pPr>
            <w:r w:rsidRPr="007738E7">
              <w:rPr>
                <w:rFonts w:cstheme="minorHAnsi"/>
                <w:color w:val="000000" w:themeColor="text1"/>
                <w:sz w:val="20"/>
                <w:szCs w:val="20"/>
              </w:rPr>
              <w:t>erörtern Notwendigkeit und Bedeutung des interreligi</w:t>
            </w:r>
            <w:r w:rsidRPr="007738E7">
              <w:rPr>
                <w:rFonts w:cstheme="minorHAnsi"/>
                <w:color w:val="000000" w:themeColor="text1"/>
                <w:sz w:val="20"/>
                <w:szCs w:val="20"/>
              </w:rPr>
              <w:t>ö</w:t>
            </w:r>
            <w:r w:rsidRPr="007738E7">
              <w:rPr>
                <w:rFonts w:cstheme="minorHAnsi"/>
                <w:color w:val="000000" w:themeColor="text1"/>
                <w:sz w:val="20"/>
                <w:szCs w:val="20"/>
              </w:rPr>
              <w:t>sen Dialogs für ein friedliches Miteinander in der Gesel</w:t>
            </w:r>
            <w:r w:rsidRPr="007738E7">
              <w:rPr>
                <w:rFonts w:cstheme="minorHAnsi"/>
                <w:color w:val="000000" w:themeColor="text1"/>
                <w:sz w:val="20"/>
                <w:szCs w:val="20"/>
              </w:rPr>
              <w:t>l</w:t>
            </w:r>
            <w:r w:rsidRPr="007738E7">
              <w:rPr>
                <w:rFonts w:cstheme="minorHAnsi"/>
                <w:color w:val="000000" w:themeColor="text1"/>
                <w:sz w:val="20"/>
                <w:szCs w:val="20"/>
              </w:rPr>
              <w:t xml:space="preserve">schaft, </w:t>
            </w:r>
            <w:r>
              <w:rPr>
                <w:rFonts w:cstheme="minorHAnsi"/>
                <w:color w:val="000000" w:themeColor="text1"/>
                <w:sz w:val="20"/>
                <w:szCs w:val="20"/>
              </w:rPr>
              <w:t>(</w:t>
            </w:r>
            <w:r w:rsidRPr="007738E7">
              <w:rPr>
                <w:rFonts w:cstheme="minorHAnsi"/>
                <w:color w:val="000000" w:themeColor="text1"/>
                <w:sz w:val="20"/>
                <w:szCs w:val="20"/>
              </w:rPr>
              <w:t>K59</w:t>
            </w:r>
            <w:r>
              <w:rPr>
                <w:rFonts w:cstheme="minorHAnsi"/>
                <w:color w:val="000000" w:themeColor="text1"/>
                <w:sz w:val="20"/>
                <w:szCs w:val="20"/>
              </w:rPr>
              <w:t>)</w:t>
            </w:r>
          </w:p>
          <w:p w:rsidR="003F722B" w:rsidRPr="007738E7" w:rsidRDefault="003F722B" w:rsidP="003F722B">
            <w:pPr>
              <w:pStyle w:val="Listenabsatz"/>
              <w:numPr>
                <w:ilvl w:val="0"/>
                <w:numId w:val="170"/>
              </w:numPr>
              <w:spacing w:before="120" w:after="200" w:line="276" w:lineRule="auto"/>
              <w:ind w:left="357" w:hanging="357"/>
              <w:contextualSpacing w:val="0"/>
              <w:rPr>
                <w:rFonts w:cstheme="minorHAnsi"/>
                <w:color w:val="000000" w:themeColor="text1"/>
                <w:sz w:val="20"/>
                <w:szCs w:val="20"/>
              </w:rPr>
            </w:pPr>
            <w:r w:rsidRPr="007738E7">
              <w:rPr>
                <w:rFonts w:cstheme="minorHAnsi"/>
                <w:color w:val="000000" w:themeColor="text1"/>
                <w:sz w:val="20"/>
                <w:szCs w:val="20"/>
              </w:rPr>
              <w:t>unterscheiden religiösen Fundamentalismus von religiös verbrämtem Extremismus und identifizieren entspr</w:t>
            </w:r>
            <w:r w:rsidRPr="007738E7">
              <w:rPr>
                <w:rFonts w:cstheme="minorHAnsi"/>
                <w:color w:val="000000" w:themeColor="text1"/>
                <w:sz w:val="20"/>
                <w:szCs w:val="20"/>
              </w:rPr>
              <w:t>e</w:t>
            </w:r>
            <w:r w:rsidRPr="007738E7">
              <w:rPr>
                <w:rFonts w:cstheme="minorHAnsi"/>
                <w:color w:val="000000" w:themeColor="text1"/>
                <w:sz w:val="20"/>
                <w:szCs w:val="20"/>
              </w:rPr>
              <w:t xml:space="preserve">chende Erscheinungsformen in der Gegenwart, </w:t>
            </w:r>
            <w:r>
              <w:rPr>
                <w:rFonts w:cstheme="minorHAnsi"/>
                <w:color w:val="000000" w:themeColor="text1"/>
                <w:sz w:val="20"/>
                <w:szCs w:val="20"/>
              </w:rPr>
              <w:t>(</w:t>
            </w:r>
            <w:r w:rsidRPr="007738E7">
              <w:rPr>
                <w:rFonts w:cstheme="minorHAnsi"/>
                <w:color w:val="000000" w:themeColor="text1"/>
                <w:sz w:val="20"/>
                <w:szCs w:val="20"/>
              </w:rPr>
              <w:t>K63</w:t>
            </w:r>
            <w:r>
              <w:rPr>
                <w:rFonts w:cstheme="minorHAnsi"/>
                <w:color w:val="000000" w:themeColor="text1"/>
                <w:sz w:val="20"/>
                <w:szCs w:val="20"/>
              </w:rPr>
              <w:t>)</w:t>
            </w:r>
          </w:p>
          <w:p w:rsidR="003F722B" w:rsidRPr="007738E7" w:rsidRDefault="003F722B" w:rsidP="003F722B">
            <w:pPr>
              <w:pStyle w:val="Listenabsatz"/>
              <w:numPr>
                <w:ilvl w:val="0"/>
                <w:numId w:val="170"/>
              </w:numPr>
              <w:spacing w:before="120" w:after="200" w:line="276" w:lineRule="auto"/>
              <w:ind w:left="357" w:hanging="357"/>
              <w:contextualSpacing w:val="0"/>
              <w:rPr>
                <w:rFonts w:cstheme="minorHAnsi"/>
                <w:color w:val="000000" w:themeColor="text1"/>
                <w:sz w:val="20"/>
                <w:szCs w:val="20"/>
              </w:rPr>
            </w:pPr>
            <w:r w:rsidRPr="007738E7">
              <w:rPr>
                <w:rFonts w:cstheme="minorHAnsi"/>
                <w:color w:val="000000" w:themeColor="text1"/>
                <w:sz w:val="20"/>
                <w:szCs w:val="20"/>
              </w:rPr>
              <w:t>erläutern Gründe für die Anziehungskraft religiös-fundamentalistischer und religiös verbrämter extremi</w:t>
            </w:r>
            <w:r w:rsidRPr="007738E7">
              <w:rPr>
                <w:rFonts w:cstheme="minorHAnsi"/>
                <w:color w:val="000000" w:themeColor="text1"/>
                <w:sz w:val="20"/>
                <w:szCs w:val="20"/>
              </w:rPr>
              <w:t>s</w:t>
            </w:r>
            <w:r w:rsidRPr="007738E7">
              <w:rPr>
                <w:rFonts w:cstheme="minorHAnsi"/>
                <w:color w:val="000000" w:themeColor="text1"/>
                <w:sz w:val="20"/>
                <w:szCs w:val="20"/>
              </w:rPr>
              <w:t xml:space="preserve">tischer Vorstellungen, </w:t>
            </w:r>
            <w:r>
              <w:rPr>
                <w:rFonts w:cstheme="minorHAnsi"/>
                <w:color w:val="000000" w:themeColor="text1"/>
                <w:sz w:val="20"/>
                <w:szCs w:val="20"/>
              </w:rPr>
              <w:t>(</w:t>
            </w:r>
            <w:r w:rsidRPr="007738E7">
              <w:rPr>
                <w:rFonts w:cstheme="minorHAnsi"/>
                <w:color w:val="000000" w:themeColor="text1"/>
                <w:sz w:val="20"/>
                <w:szCs w:val="20"/>
              </w:rPr>
              <w:t>K64</w:t>
            </w:r>
            <w:r>
              <w:rPr>
                <w:rFonts w:cstheme="minorHAnsi"/>
                <w:color w:val="000000" w:themeColor="text1"/>
                <w:sz w:val="20"/>
                <w:szCs w:val="20"/>
              </w:rPr>
              <w:t>)</w:t>
            </w:r>
          </w:p>
          <w:p w:rsidR="003F722B" w:rsidRPr="007738E7" w:rsidRDefault="003F722B" w:rsidP="003F722B">
            <w:pPr>
              <w:pStyle w:val="Listenabsatz"/>
              <w:numPr>
                <w:ilvl w:val="0"/>
                <w:numId w:val="170"/>
              </w:numPr>
              <w:spacing w:before="120" w:after="200" w:line="276" w:lineRule="auto"/>
              <w:ind w:left="357" w:hanging="357"/>
              <w:contextualSpacing w:val="0"/>
              <w:rPr>
                <w:rFonts w:cstheme="minorHAnsi"/>
                <w:color w:val="000000" w:themeColor="text1"/>
                <w:sz w:val="20"/>
                <w:szCs w:val="20"/>
              </w:rPr>
            </w:pPr>
            <w:r w:rsidRPr="007738E7">
              <w:rPr>
                <w:rFonts w:cstheme="minorHAnsi"/>
                <w:color w:val="000000" w:themeColor="text1"/>
                <w:sz w:val="20"/>
                <w:szCs w:val="20"/>
              </w:rPr>
              <w:t>beurteilen mögliche Auswirkungen religiös-fundamentalistischer und religiös verbrämter extremi</w:t>
            </w:r>
            <w:r w:rsidRPr="007738E7">
              <w:rPr>
                <w:rFonts w:cstheme="minorHAnsi"/>
                <w:color w:val="000000" w:themeColor="text1"/>
                <w:sz w:val="20"/>
                <w:szCs w:val="20"/>
              </w:rPr>
              <w:t>s</w:t>
            </w:r>
            <w:r w:rsidRPr="007738E7">
              <w:rPr>
                <w:rFonts w:cstheme="minorHAnsi"/>
                <w:color w:val="000000" w:themeColor="text1"/>
                <w:sz w:val="20"/>
                <w:szCs w:val="20"/>
              </w:rPr>
              <w:t>tischer Strömungen auf das individue</w:t>
            </w:r>
            <w:r>
              <w:rPr>
                <w:rFonts w:cstheme="minorHAnsi"/>
                <w:color w:val="000000" w:themeColor="text1"/>
                <w:sz w:val="20"/>
                <w:szCs w:val="20"/>
              </w:rPr>
              <w:t>lle und gesel</w:t>
            </w:r>
            <w:r>
              <w:rPr>
                <w:rFonts w:cstheme="minorHAnsi"/>
                <w:color w:val="000000" w:themeColor="text1"/>
                <w:sz w:val="20"/>
                <w:szCs w:val="20"/>
              </w:rPr>
              <w:t>l</w:t>
            </w:r>
            <w:r>
              <w:rPr>
                <w:rFonts w:cstheme="minorHAnsi"/>
                <w:color w:val="000000" w:themeColor="text1"/>
                <w:sz w:val="20"/>
                <w:szCs w:val="20"/>
              </w:rPr>
              <w:t>schaftliche Leben.(</w:t>
            </w:r>
            <w:r w:rsidRPr="007738E7">
              <w:rPr>
                <w:rFonts w:cstheme="minorHAnsi"/>
                <w:color w:val="000000" w:themeColor="text1"/>
                <w:sz w:val="20"/>
                <w:szCs w:val="20"/>
              </w:rPr>
              <w:t>K67</w:t>
            </w:r>
            <w:r>
              <w:rPr>
                <w:rFonts w:cstheme="minorHAnsi"/>
                <w:color w:val="000000" w:themeColor="text1"/>
                <w:sz w:val="20"/>
                <w:szCs w:val="20"/>
              </w:rPr>
              <w:t>)</w:t>
            </w:r>
          </w:p>
          <w:p w:rsidR="003F722B" w:rsidRPr="007738E7" w:rsidRDefault="003F722B" w:rsidP="00D21C20">
            <w:pPr>
              <w:spacing w:before="120"/>
              <w:rPr>
                <w:rFonts w:cstheme="minorHAnsi"/>
                <w:b/>
                <w:i/>
                <w:sz w:val="20"/>
                <w:szCs w:val="20"/>
                <w:u w:val="single"/>
              </w:rPr>
            </w:pPr>
          </w:p>
          <w:p w:rsidR="003F722B" w:rsidRPr="007738E7" w:rsidRDefault="003F722B" w:rsidP="00D21C20">
            <w:pPr>
              <w:spacing w:before="120"/>
              <w:rPr>
                <w:rFonts w:cstheme="minorHAnsi"/>
                <w:b/>
                <w:i/>
                <w:sz w:val="20"/>
                <w:szCs w:val="20"/>
                <w:u w:val="single"/>
              </w:rPr>
            </w:pPr>
          </w:p>
          <w:p w:rsidR="003F722B" w:rsidRPr="007738E7" w:rsidRDefault="003F722B" w:rsidP="00D21C20">
            <w:pPr>
              <w:spacing w:before="120"/>
              <w:rPr>
                <w:rFonts w:cstheme="minorHAnsi"/>
                <w:b/>
                <w:i/>
                <w:sz w:val="20"/>
                <w:szCs w:val="20"/>
                <w:u w:val="single"/>
              </w:rPr>
            </w:pPr>
          </w:p>
        </w:tc>
        <w:tc>
          <w:tcPr>
            <w:tcW w:w="3270" w:type="pct"/>
            <w:gridSpan w:val="3"/>
            <w:tcBorders>
              <w:bottom w:val="single" w:sz="4" w:space="0" w:color="auto"/>
            </w:tcBorders>
          </w:tcPr>
          <w:p w:rsidR="003F722B" w:rsidRPr="007738E7" w:rsidRDefault="003F722B" w:rsidP="00D21C20">
            <w:pPr>
              <w:spacing w:before="120" w:after="120"/>
              <w:rPr>
                <w:rFonts w:cstheme="minorHAnsi"/>
                <w:b/>
                <w:i/>
                <w:sz w:val="20"/>
                <w:szCs w:val="20"/>
                <w:u w:val="single"/>
              </w:rPr>
            </w:pPr>
            <w:r w:rsidRPr="007738E7">
              <w:rPr>
                <w:rFonts w:cstheme="minorHAnsi"/>
                <w:b/>
                <w:i/>
                <w:sz w:val="20"/>
                <w:szCs w:val="20"/>
                <w:u w:val="single"/>
              </w:rPr>
              <w:lastRenderedPageBreak/>
              <w:t>Vereinbarungen der Fachkonferenz:</w:t>
            </w:r>
          </w:p>
          <w:p w:rsidR="003F722B" w:rsidRPr="007738E7" w:rsidRDefault="003F722B" w:rsidP="00D21C20">
            <w:pPr>
              <w:spacing w:before="120" w:after="60"/>
              <w:rPr>
                <w:rFonts w:cstheme="minorHAnsi"/>
                <w:b/>
                <w:sz w:val="20"/>
                <w:szCs w:val="20"/>
              </w:rPr>
            </w:pPr>
            <w:r w:rsidRPr="007738E7">
              <w:rPr>
                <w:rFonts w:cstheme="minorHAnsi"/>
                <w:b/>
                <w:sz w:val="20"/>
                <w:szCs w:val="20"/>
              </w:rPr>
              <w:t>inhaltliche Akzentsetzungen:</w:t>
            </w:r>
          </w:p>
          <w:p w:rsidR="003F722B" w:rsidRPr="007738E7" w:rsidRDefault="003F722B" w:rsidP="003F722B">
            <w:pPr>
              <w:pStyle w:val="Listenabsatz"/>
              <w:numPr>
                <w:ilvl w:val="0"/>
                <w:numId w:val="168"/>
              </w:numPr>
              <w:spacing w:before="60" w:after="60" w:line="276" w:lineRule="auto"/>
              <w:ind w:left="357" w:hanging="357"/>
              <w:contextualSpacing w:val="0"/>
              <w:jc w:val="both"/>
              <w:rPr>
                <w:rFonts w:cstheme="minorHAnsi"/>
                <w:sz w:val="20"/>
                <w:szCs w:val="20"/>
              </w:rPr>
            </w:pPr>
            <w:r w:rsidRPr="007738E7">
              <w:rPr>
                <w:rFonts w:cstheme="minorHAnsi"/>
                <w:sz w:val="20"/>
                <w:szCs w:val="20"/>
              </w:rPr>
              <w:lastRenderedPageBreak/>
              <w:t>Begriffsbestimmungen Fundamentalismus – Extremismus</w:t>
            </w:r>
          </w:p>
          <w:p w:rsidR="003F722B" w:rsidRPr="007738E7" w:rsidRDefault="003F722B" w:rsidP="003F722B">
            <w:pPr>
              <w:pStyle w:val="Listenabsatz"/>
              <w:numPr>
                <w:ilvl w:val="0"/>
                <w:numId w:val="168"/>
              </w:numPr>
              <w:spacing w:before="120" w:after="200" w:line="276" w:lineRule="auto"/>
              <w:ind w:left="357" w:hanging="357"/>
              <w:jc w:val="both"/>
              <w:rPr>
                <w:rFonts w:cstheme="minorHAnsi"/>
                <w:sz w:val="20"/>
                <w:szCs w:val="20"/>
              </w:rPr>
            </w:pPr>
            <w:r w:rsidRPr="007738E7">
              <w:rPr>
                <w:rFonts w:cstheme="minorHAnsi"/>
                <w:sz w:val="20"/>
                <w:szCs w:val="20"/>
              </w:rPr>
              <w:t xml:space="preserve">Beispiele für fundamentalistische Züge in den abrahamitischen Religionen </w:t>
            </w:r>
          </w:p>
          <w:p w:rsidR="003F722B" w:rsidRPr="007738E7" w:rsidRDefault="003F722B" w:rsidP="003F722B">
            <w:pPr>
              <w:pStyle w:val="Listenabsatz"/>
              <w:numPr>
                <w:ilvl w:val="0"/>
                <w:numId w:val="168"/>
              </w:numPr>
              <w:spacing w:before="120" w:after="120" w:line="276" w:lineRule="auto"/>
              <w:ind w:left="357" w:hanging="357"/>
              <w:jc w:val="both"/>
              <w:rPr>
                <w:rFonts w:cstheme="minorHAnsi"/>
                <w:sz w:val="20"/>
                <w:szCs w:val="20"/>
              </w:rPr>
            </w:pPr>
            <w:r w:rsidRPr="007738E7">
              <w:rPr>
                <w:rFonts w:cstheme="minorHAnsi"/>
                <w:sz w:val="20"/>
                <w:szCs w:val="20"/>
              </w:rPr>
              <w:t>Individuelle und politische Konsequenzen fundamentalistischer und extremistischer Positionen (Gewalt im N</w:t>
            </w:r>
            <w:r w:rsidRPr="007738E7">
              <w:rPr>
                <w:rFonts w:cstheme="minorHAnsi"/>
                <w:sz w:val="20"/>
                <w:szCs w:val="20"/>
              </w:rPr>
              <w:t>a</w:t>
            </w:r>
            <w:r w:rsidRPr="007738E7">
              <w:rPr>
                <w:rFonts w:cstheme="minorHAnsi"/>
                <w:sz w:val="20"/>
                <w:szCs w:val="20"/>
              </w:rPr>
              <w:t>men von Religion)</w:t>
            </w:r>
          </w:p>
          <w:p w:rsidR="003F722B" w:rsidRDefault="003F722B" w:rsidP="00D21C20">
            <w:pPr>
              <w:spacing w:before="60" w:after="120"/>
              <w:rPr>
                <w:rFonts w:cstheme="minorHAnsi"/>
                <w:b/>
                <w:sz w:val="20"/>
                <w:szCs w:val="20"/>
              </w:rPr>
            </w:pPr>
            <w:r w:rsidRPr="007738E7">
              <w:rPr>
                <w:rFonts w:cstheme="minorHAnsi"/>
                <w:b/>
                <w:sz w:val="20"/>
                <w:szCs w:val="20"/>
              </w:rPr>
              <w:t>didaktisch-methodische Anregungen:</w:t>
            </w:r>
          </w:p>
          <w:p w:rsidR="003F722B" w:rsidRPr="007738E7" w:rsidRDefault="003F722B" w:rsidP="00D21C20">
            <w:pPr>
              <w:spacing w:after="120"/>
              <w:rPr>
                <w:rFonts w:cstheme="minorHAnsi"/>
                <w:b/>
                <w:i/>
                <w:sz w:val="20"/>
                <w:szCs w:val="20"/>
              </w:rPr>
            </w:pPr>
            <w:r w:rsidRPr="00E03233">
              <w:rPr>
                <w:rFonts w:cstheme="minorHAnsi"/>
                <w:b/>
                <w:i/>
                <w:sz w:val="20"/>
                <w:szCs w:val="20"/>
                <w:u w:val="single"/>
              </w:rPr>
              <w:t>Hinweis</w:t>
            </w:r>
            <w:r w:rsidRPr="007738E7">
              <w:rPr>
                <w:rFonts w:cstheme="minorHAnsi"/>
                <w:b/>
                <w:i/>
                <w:sz w:val="20"/>
                <w:szCs w:val="20"/>
              </w:rPr>
              <w:t xml:space="preserve">: </w:t>
            </w:r>
            <w:r>
              <w:rPr>
                <w:rFonts w:cstheme="minorHAnsi"/>
                <w:b/>
                <w:i/>
                <w:sz w:val="20"/>
                <w:szCs w:val="20"/>
              </w:rPr>
              <w:t>Im Kontext von (Internet-)Recherchen ist es hier unverzichtbar, den Schülerinnen und Schülern ein ausg</w:t>
            </w:r>
            <w:r>
              <w:rPr>
                <w:rFonts w:cstheme="minorHAnsi"/>
                <w:b/>
                <w:i/>
                <w:sz w:val="20"/>
                <w:szCs w:val="20"/>
              </w:rPr>
              <w:t>e</w:t>
            </w:r>
            <w:r>
              <w:rPr>
                <w:rFonts w:cstheme="minorHAnsi"/>
                <w:b/>
                <w:i/>
                <w:sz w:val="20"/>
                <w:szCs w:val="20"/>
              </w:rPr>
              <w:t>wähltes Repertoire an Webseiten vorzugeben (siehe z. B. untenstehenden Link zur Bundeszentrale für politische Bildung)</w:t>
            </w:r>
          </w:p>
          <w:p w:rsidR="003F722B" w:rsidRPr="007738E7" w:rsidRDefault="003F722B" w:rsidP="003F722B">
            <w:pPr>
              <w:pStyle w:val="Listenabsatz"/>
              <w:numPr>
                <w:ilvl w:val="0"/>
                <w:numId w:val="168"/>
              </w:numPr>
              <w:spacing w:after="0" w:line="276" w:lineRule="auto"/>
              <w:ind w:left="357" w:hanging="357"/>
              <w:contextualSpacing w:val="0"/>
              <w:rPr>
                <w:rFonts w:cstheme="minorHAnsi"/>
                <w:sz w:val="20"/>
                <w:szCs w:val="20"/>
              </w:rPr>
            </w:pPr>
            <w:r w:rsidRPr="007738E7">
              <w:rPr>
                <w:rFonts w:cstheme="minorHAnsi"/>
                <w:sz w:val="20"/>
                <w:szCs w:val="20"/>
              </w:rPr>
              <w:t>Internetrecherche zu Begrifflichkeiten</w:t>
            </w:r>
          </w:p>
          <w:p w:rsidR="003F722B" w:rsidRPr="007738E7" w:rsidRDefault="003F722B" w:rsidP="003F722B">
            <w:pPr>
              <w:pStyle w:val="Listenabsatz"/>
              <w:numPr>
                <w:ilvl w:val="0"/>
                <w:numId w:val="168"/>
              </w:numPr>
              <w:spacing w:before="120" w:after="200" w:line="276" w:lineRule="auto"/>
              <w:ind w:left="357" w:hanging="357"/>
              <w:rPr>
                <w:rFonts w:cstheme="minorHAnsi"/>
                <w:sz w:val="20"/>
                <w:szCs w:val="20"/>
              </w:rPr>
            </w:pPr>
            <w:r w:rsidRPr="007738E7">
              <w:rPr>
                <w:rFonts w:cstheme="minorHAnsi"/>
                <w:sz w:val="20"/>
                <w:szCs w:val="20"/>
              </w:rPr>
              <w:t>Recherche zu fundamentalistischen bzw. extremistischen Strömungen in den abrahamitischen Religionen z.</w:t>
            </w:r>
            <w:r>
              <w:rPr>
                <w:rFonts w:cstheme="minorHAnsi"/>
                <w:sz w:val="20"/>
                <w:szCs w:val="20"/>
              </w:rPr>
              <w:t> </w:t>
            </w:r>
            <w:r w:rsidRPr="007738E7">
              <w:rPr>
                <w:rFonts w:cstheme="minorHAnsi"/>
                <w:sz w:val="20"/>
                <w:szCs w:val="20"/>
              </w:rPr>
              <w:t>B. Amish People, Kreationismus, biblizistische/evangelikale Positionen in chr</w:t>
            </w:r>
            <w:r>
              <w:rPr>
                <w:rFonts w:cstheme="minorHAnsi"/>
                <w:sz w:val="20"/>
                <w:szCs w:val="20"/>
              </w:rPr>
              <w:t>istlichen</w:t>
            </w:r>
            <w:r w:rsidRPr="007738E7">
              <w:rPr>
                <w:rFonts w:cstheme="minorHAnsi"/>
                <w:sz w:val="20"/>
                <w:szCs w:val="20"/>
              </w:rPr>
              <w:t xml:space="preserve"> Konfessionen, jüdische Ultra-Orthodoxie, fundamentalistisch ausgelegtes Islamverständnis, gewaltbereiter Islamismus, Ideologie des sog. I</w:t>
            </w:r>
            <w:r w:rsidRPr="007738E7">
              <w:rPr>
                <w:rFonts w:cstheme="minorHAnsi"/>
                <w:sz w:val="20"/>
                <w:szCs w:val="20"/>
              </w:rPr>
              <w:t>s</w:t>
            </w:r>
            <w:r w:rsidRPr="007738E7">
              <w:rPr>
                <w:rFonts w:cstheme="minorHAnsi"/>
                <w:sz w:val="20"/>
                <w:szCs w:val="20"/>
              </w:rPr>
              <w:t>lamischen Staates</w:t>
            </w:r>
          </w:p>
          <w:p w:rsidR="003F722B" w:rsidRPr="007738E7" w:rsidRDefault="003F722B" w:rsidP="003F722B">
            <w:pPr>
              <w:pStyle w:val="Listenabsatz"/>
              <w:numPr>
                <w:ilvl w:val="0"/>
                <w:numId w:val="168"/>
              </w:numPr>
              <w:spacing w:before="120" w:after="200" w:line="276" w:lineRule="auto"/>
              <w:ind w:left="357" w:hanging="357"/>
              <w:rPr>
                <w:rFonts w:cstheme="minorHAnsi"/>
                <w:sz w:val="20"/>
                <w:szCs w:val="20"/>
              </w:rPr>
            </w:pPr>
            <w:r>
              <w:rPr>
                <w:rFonts w:cstheme="minorHAnsi"/>
                <w:sz w:val="20"/>
                <w:szCs w:val="20"/>
              </w:rPr>
              <w:t>k</w:t>
            </w:r>
            <w:r w:rsidRPr="007738E7">
              <w:rPr>
                <w:rFonts w:cstheme="minorHAnsi"/>
                <w:sz w:val="20"/>
                <w:szCs w:val="20"/>
              </w:rPr>
              <w:t>ritische Analyse tendenziöser Websites z.</w:t>
            </w:r>
            <w:r>
              <w:rPr>
                <w:rFonts w:cstheme="minorHAnsi"/>
                <w:sz w:val="20"/>
                <w:szCs w:val="20"/>
              </w:rPr>
              <w:t> </w:t>
            </w:r>
            <w:r w:rsidRPr="007738E7">
              <w:rPr>
                <w:rFonts w:cstheme="minorHAnsi"/>
                <w:sz w:val="20"/>
                <w:szCs w:val="20"/>
              </w:rPr>
              <w:t>B. mit Aufrufen zur Gewalt, Funktionalisierung von Religion, Reflexion des zugrundeliegenden Verständnisses von Religion</w:t>
            </w:r>
          </w:p>
          <w:p w:rsidR="003F722B" w:rsidRPr="00796CC8" w:rsidRDefault="003F722B" w:rsidP="003F722B">
            <w:pPr>
              <w:pStyle w:val="Listenabsatz"/>
              <w:numPr>
                <w:ilvl w:val="0"/>
                <w:numId w:val="168"/>
              </w:numPr>
              <w:spacing w:before="120" w:after="200" w:line="276" w:lineRule="auto"/>
              <w:ind w:left="357" w:hanging="357"/>
              <w:rPr>
                <w:rFonts w:cstheme="minorHAnsi"/>
                <w:color w:val="000000" w:themeColor="text1"/>
                <w:sz w:val="20"/>
                <w:szCs w:val="20"/>
              </w:rPr>
            </w:pPr>
            <w:r w:rsidRPr="007738E7">
              <w:rPr>
                <w:rFonts w:cstheme="minorHAnsi"/>
                <w:sz w:val="20"/>
                <w:szCs w:val="20"/>
              </w:rPr>
              <w:t>Analyse von Nachrichten und Dokumentarfilmen zu Einzelphänomenen z.</w:t>
            </w:r>
            <w:r>
              <w:rPr>
                <w:rFonts w:cstheme="minorHAnsi"/>
                <w:sz w:val="20"/>
                <w:szCs w:val="20"/>
              </w:rPr>
              <w:t> </w:t>
            </w:r>
            <w:r w:rsidRPr="007738E7">
              <w:rPr>
                <w:rFonts w:cstheme="minorHAnsi"/>
                <w:sz w:val="20"/>
                <w:szCs w:val="20"/>
              </w:rPr>
              <w:t>B. Terry Jones, US-Pfarrer der fund</w:t>
            </w:r>
            <w:r w:rsidRPr="007738E7">
              <w:rPr>
                <w:rFonts w:cstheme="minorHAnsi"/>
                <w:sz w:val="20"/>
                <w:szCs w:val="20"/>
              </w:rPr>
              <w:t>a</w:t>
            </w:r>
            <w:r w:rsidRPr="007738E7">
              <w:rPr>
                <w:rFonts w:cstheme="minorHAnsi"/>
                <w:sz w:val="20"/>
                <w:szCs w:val="20"/>
              </w:rPr>
              <w:t>mentalistischen Gemeinde Dove World Outreach Center führte 2011 öffentl</w:t>
            </w:r>
            <w:r>
              <w:rPr>
                <w:rFonts w:cstheme="minorHAnsi"/>
                <w:sz w:val="20"/>
                <w:szCs w:val="20"/>
              </w:rPr>
              <w:t>ich eine Koranverbrennung durch;</w:t>
            </w:r>
            <w:r w:rsidRPr="007738E7">
              <w:rPr>
                <w:rFonts w:cstheme="minorHAnsi"/>
                <w:sz w:val="20"/>
                <w:szCs w:val="20"/>
              </w:rPr>
              <w:t xml:space="preserve"> Vgl. Youtube. </w:t>
            </w:r>
            <w:hyperlink r:id="rId72" w:history="1">
              <w:r w:rsidRPr="00796CC8">
                <w:rPr>
                  <w:rStyle w:val="Hyperlink"/>
                  <w:rFonts w:cstheme="minorHAnsi"/>
                  <w:color w:val="000000" w:themeColor="text1"/>
                  <w:sz w:val="20"/>
                  <w:szCs w:val="20"/>
                </w:rPr>
                <w:t xml:space="preserve">Dr. Terry Jones toBurn 2998 Korans on 9/11 unter </w:t>
              </w:r>
            </w:hyperlink>
          </w:p>
          <w:p w:rsidR="003F722B" w:rsidRDefault="007A18B4" w:rsidP="00D21C20">
            <w:pPr>
              <w:pStyle w:val="Listenabsatz"/>
              <w:spacing w:before="120"/>
              <w:ind w:left="357"/>
              <w:rPr>
                <w:rFonts w:cstheme="minorHAnsi"/>
                <w:sz w:val="20"/>
                <w:szCs w:val="20"/>
              </w:rPr>
            </w:pPr>
            <w:hyperlink r:id="rId73" w:history="1">
              <w:r w:rsidR="003F722B" w:rsidRPr="00791A46">
                <w:rPr>
                  <w:rStyle w:val="Hyperlink"/>
                  <w:rFonts w:cstheme="minorHAnsi"/>
                  <w:sz w:val="20"/>
                  <w:szCs w:val="20"/>
                </w:rPr>
                <w:t>https://www.youtube.com/watch?v=4HnXd5_Cl90</w:t>
              </w:r>
            </w:hyperlink>
            <w:r w:rsidR="003F722B">
              <w:rPr>
                <w:rFonts w:cstheme="minorHAnsi"/>
                <w:sz w:val="20"/>
                <w:szCs w:val="20"/>
              </w:rPr>
              <w:t xml:space="preserve"> (Datum des letzten Zugriffs: 20.01.2020)</w:t>
            </w:r>
          </w:p>
          <w:p w:rsidR="003F722B" w:rsidRPr="004F53EB" w:rsidRDefault="003F722B" w:rsidP="003F722B">
            <w:pPr>
              <w:pStyle w:val="Listenabsatz"/>
              <w:numPr>
                <w:ilvl w:val="0"/>
                <w:numId w:val="168"/>
              </w:numPr>
              <w:spacing w:before="120" w:after="0" w:line="276" w:lineRule="auto"/>
              <w:ind w:left="357" w:hanging="357"/>
              <w:contextualSpacing w:val="0"/>
              <w:rPr>
                <w:rFonts w:cstheme="minorHAnsi"/>
                <w:sz w:val="20"/>
                <w:szCs w:val="20"/>
              </w:rPr>
            </w:pPr>
            <w:r>
              <w:rPr>
                <w:rFonts w:cstheme="minorHAnsi"/>
                <w:sz w:val="20"/>
                <w:szCs w:val="20"/>
              </w:rPr>
              <w:t xml:space="preserve">Dokumentarfilm: „Jesus Camp“ (Regie: Grady, Rachel/Ewing, Heidi, </w:t>
            </w:r>
            <w:r w:rsidRPr="007738E7">
              <w:rPr>
                <w:rFonts w:cstheme="minorHAnsi"/>
                <w:sz w:val="20"/>
                <w:szCs w:val="20"/>
              </w:rPr>
              <w:t xml:space="preserve">USA </w:t>
            </w:r>
            <w:r>
              <w:rPr>
                <w:rFonts w:cstheme="minorHAnsi"/>
                <w:sz w:val="20"/>
                <w:szCs w:val="20"/>
              </w:rPr>
              <w:t>2006) (Jesus Camp, Kindersommerl</w:t>
            </w:r>
            <w:r w:rsidRPr="007738E7">
              <w:rPr>
                <w:rFonts w:cstheme="minorHAnsi"/>
                <w:sz w:val="20"/>
                <w:szCs w:val="20"/>
              </w:rPr>
              <w:t>ager der christlichen „</w:t>
            </w:r>
            <w:hyperlink r:id="rId74" w:tooltip="Charismatische Bewegung" w:history="1">
              <w:r w:rsidRPr="007738E7">
                <w:rPr>
                  <w:rFonts w:cstheme="minorHAnsi"/>
                  <w:sz w:val="20"/>
                  <w:szCs w:val="20"/>
                </w:rPr>
                <w:t>charismatischen Bewegung</w:t>
              </w:r>
            </w:hyperlink>
            <w:r w:rsidRPr="007738E7">
              <w:rPr>
                <w:rFonts w:cstheme="minorHAnsi"/>
                <w:sz w:val="20"/>
                <w:szCs w:val="20"/>
              </w:rPr>
              <w:t xml:space="preserve">“, in dem die Kinder für den Einsatz trainiert werden, die USA „für </w:t>
            </w:r>
            <w:hyperlink r:id="rId75" w:tooltip="Jesus Christus" w:history="1">
              <w:r w:rsidRPr="007738E7">
                <w:rPr>
                  <w:rFonts w:cstheme="minorHAnsi"/>
                  <w:sz w:val="20"/>
                  <w:szCs w:val="20"/>
                </w:rPr>
                <w:t>Jesus Christus</w:t>
              </w:r>
            </w:hyperlink>
            <w:r w:rsidRPr="007738E7">
              <w:rPr>
                <w:rFonts w:cstheme="minorHAnsi"/>
                <w:sz w:val="20"/>
                <w:szCs w:val="20"/>
              </w:rPr>
              <w:t xml:space="preserve"> zurückzugewinnen“</w:t>
            </w:r>
            <w:r>
              <w:rPr>
                <w:rFonts w:cstheme="minorHAnsi"/>
                <w:sz w:val="20"/>
                <w:szCs w:val="20"/>
              </w:rPr>
              <w:t>)</w:t>
            </w:r>
          </w:p>
          <w:p w:rsidR="003F722B" w:rsidRPr="00796CC8" w:rsidRDefault="003F722B" w:rsidP="003F722B">
            <w:pPr>
              <w:pStyle w:val="Listenabsatz"/>
              <w:numPr>
                <w:ilvl w:val="0"/>
                <w:numId w:val="168"/>
              </w:numPr>
              <w:spacing w:before="120" w:after="200" w:line="276" w:lineRule="auto"/>
              <w:ind w:left="357" w:hanging="357"/>
              <w:rPr>
                <w:rFonts w:cstheme="minorHAnsi"/>
                <w:sz w:val="20"/>
                <w:szCs w:val="20"/>
              </w:rPr>
            </w:pPr>
            <w:r w:rsidRPr="007738E7">
              <w:rPr>
                <w:rFonts w:cstheme="minorHAnsi"/>
                <w:sz w:val="20"/>
                <w:szCs w:val="20"/>
              </w:rPr>
              <w:t>A</w:t>
            </w:r>
            <w:r>
              <w:rPr>
                <w:rFonts w:cstheme="minorHAnsi"/>
                <w:sz w:val="20"/>
                <w:szCs w:val="20"/>
              </w:rPr>
              <w:t>nalyse von Einzelbiographien zu</w:t>
            </w:r>
            <w:r w:rsidRPr="007738E7">
              <w:rPr>
                <w:rFonts w:cstheme="minorHAnsi"/>
                <w:sz w:val="20"/>
                <w:szCs w:val="20"/>
              </w:rPr>
              <w:t xml:space="preserve"> Frage</w:t>
            </w:r>
            <w:r>
              <w:rPr>
                <w:rFonts w:cstheme="minorHAnsi"/>
                <w:sz w:val="20"/>
                <w:szCs w:val="20"/>
              </w:rPr>
              <w:t>n wie „W</w:t>
            </w:r>
            <w:r w:rsidRPr="007738E7">
              <w:rPr>
                <w:rFonts w:cstheme="minorHAnsi"/>
                <w:sz w:val="20"/>
                <w:szCs w:val="20"/>
              </w:rPr>
              <w:t>as fasziniert Jugendliche in Deutschland am sog. Islamischen Staat, sodass sie sich zu ihm bekennen?</w:t>
            </w:r>
            <w:r>
              <w:rPr>
                <w:rFonts w:cstheme="minorHAnsi"/>
                <w:sz w:val="20"/>
                <w:szCs w:val="20"/>
              </w:rPr>
              <w:t>“/ „</w:t>
            </w:r>
            <w:r w:rsidRPr="007738E7">
              <w:rPr>
                <w:rFonts w:cstheme="minorHAnsi"/>
                <w:sz w:val="20"/>
                <w:szCs w:val="20"/>
              </w:rPr>
              <w:t>Welche politischen bzw. religiösen Ziele werden verfolgt?</w:t>
            </w:r>
            <w:r>
              <w:rPr>
                <w:rFonts w:cstheme="minorHAnsi"/>
                <w:sz w:val="20"/>
                <w:szCs w:val="20"/>
              </w:rPr>
              <w:t>“, vgl. z. B.</w:t>
            </w:r>
            <w:hyperlink r:id="rId76" w:history="1">
              <w:r w:rsidRPr="00791A46">
                <w:rPr>
                  <w:rStyle w:val="Hyperlink"/>
                  <w:rFonts w:cstheme="minorHAnsi"/>
                  <w:sz w:val="20"/>
                  <w:szCs w:val="20"/>
                </w:rPr>
                <w:t>https://www.tagesschau.de/inland /interview-is-kaempfer-101.html</w:t>
              </w:r>
            </w:hyperlink>
            <w:r>
              <w:rPr>
                <w:rFonts w:cstheme="minorHAnsi"/>
                <w:sz w:val="20"/>
                <w:szCs w:val="20"/>
              </w:rPr>
              <w:t xml:space="preserve"> (Datum des letzten Zugriffs: 20.01.2020)</w:t>
            </w:r>
          </w:p>
          <w:p w:rsidR="003F722B" w:rsidRPr="007738E7" w:rsidRDefault="003F722B" w:rsidP="003F722B">
            <w:pPr>
              <w:pStyle w:val="Listenabsatz"/>
              <w:numPr>
                <w:ilvl w:val="0"/>
                <w:numId w:val="168"/>
              </w:numPr>
              <w:spacing w:before="120" w:line="276" w:lineRule="auto"/>
              <w:ind w:left="357" w:hanging="357"/>
              <w:contextualSpacing w:val="0"/>
              <w:rPr>
                <w:rFonts w:cstheme="minorHAnsi"/>
                <w:b/>
                <w:sz w:val="20"/>
                <w:szCs w:val="20"/>
              </w:rPr>
            </w:pPr>
            <w:r w:rsidRPr="007738E7">
              <w:rPr>
                <w:rFonts w:cstheme="minorHAnsi"/>
                <w:sz w:val="20"/>
                <w:szCs w:val="20"/>
              </w:rPr>
              <w:t>Diskussion der betroffenen Werte: religiöse Normen, Menschenrechte, Grenzen der Toleranz</w:t>
            </w:r>
          </w:p>
          <w:p w:rsidR="003F722B" w:rsidRPr="007738E7" w:rsidRDefault="003F722B" w:rsidP="00D21C20">
            <w:pPr>
              <w:pStyle w:val="Listenabsatz"/>
              <w:spacing w:before="60" w:after="60"/>
              <w:ind w:left="0"/>
              <w:contextualSpacing w:val="0"/>
              <w:rPr>
                <w:rFonts w:cstheme="minorHAnsi"/>
                <w:b/>
                <w:sz w:val="20"/>
                <w:szCs w:val="20"/>
              </w:rPr>
            </w:pPr>
            <w:r w:rsidRPr="007738E7">
              <w:rPr>
                <w:rFonts w:cstheme="minorHAnsi"/>
                <w:b/>
                <w:sz w:val="20"/>
                <w:szCs w:val="20"/>
              </w:rPr>
              <w:t>Literatur</w:t>
            </w:r>
            <w:r>
              <w:rPr>
                <w:rFonts w:cstheme="minorHAnsi"/>
                <w:b/>
                <w:sz w:val="20"/>
                <w:szCs w:val="20"/>
              </w:rPr>
              <w:t>/Links</w:t>
            </w:r>
            <w:r w:rsidRPr="007738E7">
              <w:rPr>
                <w:rFonts w:cstheme="minorHAnsi"/>
                <w:b/>
                <w:sz w:val="20"/>
                <w:szCs w:val="20"/>
              </w:rPr>
              <w:t>:</w:t>
            </w:r>
          </w:p>
          <w:p w:rsidR="003F722B" w:rsidRPr="00CE194B" w:rsidRDefault="003F722B" w:rsidP="00D21C20">
            <w:pPr>
              <w:spacing w:after="60"/>
              <w:rPr>
                <w:rFonts w:cstheme="minorHAnsi"/>
                <w:sz w:val="20"/>
                <w:szCs w:val="20"/>
              </w:rPr>
            </w:pPr>
            <w:r w:rsidRPr="00CE194B">
              <w:rPr>
                <w:rFonts w:cstheme="minorHAnsi"/>
                <w:sz w:val="20"/>
                <w:szCs w:val="20"/>
              </w:rPr>
              <w:t>Religion betrifft uns. Aktuelle Unterrichtsmaterialien, Heft 6/2009: Dialog mit dem Islam, Aachen 2009</w:t>
            </w:r>
          </w:p>
          <w:p w:rsidR="003F722B" w:rsidRPr="00CE194B" w:rsidRDefault="003F722B" w:rsidP="00D21C20">
            <w:pPr>
              <w:spacing w:after="60"/>
              <w:rPr>
                <w:rFonts w:cstheme="minorHAnsi"/>
                <w:sz w:val="20"/>
                <w:szCs w:val="20"/>
              </w:rPr>
            </w:pPr>
            <w:r w:rsidRPr="00CE194B">
              <w:rPr>
                <w:rFonts w:cstheme="minorHAnsi"/>
                <w:sz w:val="20"/>
                <w:szCs w:val="20"/>
              </w:rPr>
              <w:t>Entwurf: Konzepte, Ideen, Materialien für den Religionsunterricht, Heft 1/2010: Religiöser Fundamentalismus, Ha</w:t>
            </w:r>
            <w:r w:rsidRPr="00CE194B">
              <w:rPr>
                <w:rFonts w:cstheme="minorHAnsi"/>
                <w:sz w:val="20"/>
                <w:szCs w:val="20"/>
              </w:rPr>
              <w:t>n</w:t>
            </w:r>
            <w:r w:rsidRPr="00CE194B">
              <w:rPr>
                <w:rFonts w:cstheme="minorHAnsi"/>
                <w:sz w:val="20"/>
                <w:szCs w:val="20"/>
              </w:rPr>
              <w:t>nover 2010</w:t>
            </w:r>
          </w:p>
          <w:p w:rsidR="003F722B" w:rsidRPr="00CE194B" w:rsidRDefault="003F722B" w:rsidP="00655E8D">
            <w:pPr>
              <w:spacing w:afterLines="60"/>
              <w:rPr>
                <w:rFonts w:cstheme="minorHAnsi"/>
                <w:sz w:val="20"/>
                <w:szCs w:val="20"/>
              </w:rPr>
            </w:pPr>
            <w:r w:rsidRPr="00CE194B">
              <w:rPr>
                <w:rFonts w:cstheme="minorHAnsi"/>
                <w:sz w:val="20"/>
                <w:szCs w:val="20"/>
              </w:rPr>
              <w:lastRenderedPageBreak/>
              <w:t xml:space="preserve">Bundeszentrale für politische Bildung: </w:t>
            </w:r>
            <w:hyperlink r:id="rId77" w:history="1">
              <w:r w:rsidRPr="00CE194B">
                <w:rPr>
                  <w:rStyle w:val="Hyperlink"/>
                  <w:rFonts w:cstheme="minorHAnsi"/>
                  <w:sz w:val="20"/>
                  <w:szCs w:val="20"/>
                </w:rPr>
                <w:t>http://www.bpb.de/politik/extremismus/islamismus/</w:t>
              </w:r>
            </w:hyperlink>
            <w:r w:rsidRPr="00CE194B">
              <w:rPr>
                <w:rFonts w:cstheme="minorHAnsi"/>
                <w:sz w:val="20"/>
                <w:szCs w:val="20"/>
              </w:rPr>
              <w:t xml:space="preserve"> (Datum des letzten Z</w:t>
            </w:r>
            <w:r w:rsidRPr="00CE194B">
              <w:rPr>
                <w:rFonts w:cstheme="minorHAnsi"/>
                <w:sz w:val="20"/>
                <w:szCs w:val="20"/>
              </w:rPr>
              <w:t>u</w:t>
            </w:r>
            <w:r w:rsidRPr="00CE194B">
              <w:rPr>
                <w:rFonts w:cstheme="minorHAnsi"/>
                <w:sz w:val="20"/>
                <w:szCs w:val="20"/>
              </w:rPr>
              <w:t>griffs: 20.01.2020)</w:t>
            </w:r>
          </w:p>
          <w:p w:rsidR="003F722B" w:rsidRPr="00CE194B" w:rsidRDefault="007A18B4" w:rsidP="00655E8D">
            <w:pPr>
              <w:spacing w:afterLines="60"/>
              <w:rPr>
                <w:rFonts w:cstheme="minorHAnsi"/>
                <w:sz w:val="20"/>
                <w:szCs w:val="20"/>
              </w:rPr>
            </w:pPr>
            <w:hyperlink r:id="rId78" w:history="1">
              <w:r w:rsidR="003F722B" w:rsidRPr="00CE194B">
                <w:rPr>
                  <w:rStyle w:val="Hyperlink"/>
                  <w:rFonts w:cstheme="minorHAnsi"/>
                  <w:sz w:val="20"/>
                  <w:szCs w:val="20"/>
                </w:rPr>
                <w:t>https://www.spiegel.de/kultur/gesellschaft/henryk-m-broder-toleranz-hilft-nur-den-ruecksichtslosen-a-490497.html</w:t>
              </w:r>
            </w:hyperlink>
            <w:r w:rsidR="003F722B" w:rsidRPr="00CE194B">
              <w:rPr>
                <w:rFonts w:cstheme="minorHAnsi"/>
                <w:sz w:val="20"/>
                <w:szCs w:val="20"/>
              </w:rPr>
              <w:t xml:space="preserve"> (Datum des letzten Zugriffs: 20.01.2020) </w:t>
            </w:r>
          </w:p>
          <w:p w:rsidR="003F722B" w:rsidRDefault="003F722B" w:rsidP="00655E8D">
            <w:pPr>
              <w:spacing w:afterLines="60"/>
              <w:rPr>
                <w:rFonts w:cstheme="minorHAnsi"/>
                <w:sz w:val="20"/>
                <w:szCs w:val="20"/>
              </w:rPr>
            </w:pPr>
            <w:r w:rsidRPr="007738E7">
              <w:rPr>
                <w:rFonts w:cstheme="minorHAnsi"/>
                <w:b/>
                <w:sz w:val="20"/>
                <w:szCs w:val="20"/>
              </w:rPr>
              <w:t>Hinweise auf außerschulische Lernorte:</w:t>
            </w:r>
            <w:r w:rsidRPr="00E03233">
              <w:rPr>
                <w:rFonts w:cstheme="minorHAnsi"/>
                <w:sz w:val="20"/>
                <w:szCs w:val="20"/>
              </w:rPr>
              <w:t xml:space="preserve">--- </w:t>
            </w:r>
            <w:r>
              <w:rPr>
                <w:rFonts w:cstheme="minorHAnsi"/>
                <w:b/>
                <w:sz w:val="20"/>
                <w:szCs w:val="20"/>
              </w:rPr>
              <w:t xml:space="preserve"> /</w:t>
            </w:r>
            <w:r w:rsidRPr="007738E7">
              <w:rPr>
                <w:rFonts w:cstheme="minorHAnsi"/>
                <w:b/>
                <w:sz w:val="20"/>
                <w:szCs w:val="20"/>
              </w:rPr>
              <w:t>Kooperationen:</w:t>
            </w:r>
            <w:r w:rsidRPr="00E03233">
              <w:rPr>
                <w:rFonts w:cstheme="minorHAnsi"/>
                <w:sz w:val="20"/>
                <w:szCs w:val="20"/>
              </w:rPr>
              <w:t>---</w:t>
            </w:r>
          </w:p>
          <w:p w:rsidR="003F722B" w:rsidRPr="007738E7" w:rsidRDefault="003F722B" w:rsidP="00655E8D">
            <w:pPr>
              <w:spacing w:afterLines="60"/>
              <w:rPr>
                <w:rFonts w:cstheme="minorHAnsi"/>
                <w:b/>
                <w:sz w:val="20"/>
                <w:szCs w:val="20"/>
              </w:rPr>
            </w:pPr>
          </w:p>
        </w:tc>
      </w:tr>
      <w:tr w:rsidR="003F722B" w:rsidRPr="008469AC" w:rsidTr="00D21C20">
        <w:tc>
          <w:tcPr>
            <w:tcW w:w="5000" w:type="pct"/>
            <w:gridSpan w:val="5"/>
          </w:tcPr>
          <w:p w:rsidR="003F722B" w:rsidRPr="008469AC" w:rsidRDefault="003F722B" w:rsidP="00D21C20">
            <w:pPr>
              <w:spacing w:before="120"/>
              <w:rPr>
                <w:rFonts w:cstheme="minorHAnsi"/>
                <w:b/>
                <w:i/>
                <w:color w:val="000000" w:themeColor="text1"/>
                <w:sz w:val="20"/>
                <w:szCs w:val="20"/>
                <w:u w:val="single"/>
              </w:rPr>
            </w:pPr>
            <w:r w:rsidRPr="008469AC">
              <w:rPr>
                <w:rFonts w:cstheme="minorHAnsi"/>
                <w:b/>
                <w:i/>
                <w:color w:val="000000" w:themeColor="text1"/>
                <w:sz w:val="20"/>
                <w:szCs w:val="20"/>
                <w:u w:val="single"/>
              </w:rPr>
              <w:lastRenderedPageBreak/>
              <w:t>Unterrichtsvorhaben V</w:t>
            </w:r>
            <w:r w:rsidRPr="008469AC">
              <w:rPr>
                <w:rFonts w:cstheme="minorHAnsi"/>
                <w:b/>
                <w:i/>
                <w:color w:val="000000" w:themeColor="text1"/>
                <w:sz w:val="20"/>
                <w:szCs w:val="20"/>
              </w:rPr>
              <w:t xml:space="preserve">: </w:t>
            </w:r>
            <w:r w:rsidRPr="008469AC">
              <w:rPr>
                <w:rFonts w:cstheme="minorHAnsi"/>
                <w:b/>
                <w:sz w:val="20"/>
                <w:szCs w:val="20"/>
              </w:rPr>
              <w:t>Auf Gewalt verzichten – die Bergpredigt als Orientierung für eigenes Handeln?</w:t>
            </w:r>
          </w:p>
          <w:p w:rsidR="003F722B" w:rsidRPr="008469AC" w:rsidRDefault="003F722B" w:rsidP="00D21C20">
            <w:pPr>
              <w:rPr>
                <w:rFonts w:cstheme="minorHAnsi"/>
                <w:sz w:val="20"/>
                <w:szCs w:val="20"/>
              </w:rPr>
            </w:pPr>
            <w:r w:rsidRPr="008469AC">
              <w:rPr>
                <w:rFonts w:cstheme="minorHAnsi"/>
                <w:b/>
                <w:sz w:val="20"/>
                <w:szCs w:val="20"/>
              </w:rPr>
              <w:t>Inhaltsfelder und inhaltliche Schwerpunkte</w:t>
            </w:r>
            <w:r w:rsidRPr="008469AC">
              <w:rPr>
                <w:rFonts w:cstheme="minorHAnsi"/>
                <w:sz w:val="20"/>
                <w:szCs w:val="20"/>
              </w:rPr>
              <w:t>:</w:t>
            </w:r>
          </w:p>
          <w:p w:rsidR="003F722B" w:rsidRPr="008469AC" w:rsidRDefault="003F722B" w:rsidP="00D21C20">
            <w:pPr>
              <w:spacing w:before="80" w:after="0"/>
              <w:rPr>
                <w:rFonts w:cstheme="minorHAnsi"/>
                <w:color w:val="000000" w:themeColor="text1"/>
                <w:sz w:val="20"/>
                <w:szCs w:val="20"/>
              </w:rPr>
            </w:pPr>
            <w:r w:rsidRPr="008469AC">
              <w:rPr>
                <w:rFonts w:cstheme="minorHAnsi"/>
                <w:color w:val="000000" w:themeColor="text1"/>
                <w:sz w:val="20"/>
                <w:szCs w:val="20"/>
              </w:rPr>
              <w:t>IF 1: Menschsein in Freiheit und Verantwortung</w:t>
            </w:r>
          </w:p>
          <w:p w:rsidR="003F722B" w:rsidRPr="008469AC" w:rsidRDefault="003F722B" w:rsidP="003F722B">
            <w:pPr>
              <w:pStyle w:val="Listenabsatz"/>
              <w:numPr>
                <w:ilvl w:val="0"/>
                <w:numId w:val="172"/>
              </w:numPr>
              <w:spacing w:before="120" w:after="200" w:line="276" w:lineRule="auto"/>
              <w:ind w:left="357" w:hanging="357"/>
              <w:jc w:val="both"/>
              <w:rPr>
                <w:rFonts w:cstheme="minorHAnsi"/>
                <w:color w:val="000000" w:themeColor="text1"/>
                <w:sz w:val="20"/>
                <w:szCs w:val="20"/>
              </w:rPr>
            </w:pPr>
            <w:r w:rsidRPr="008469AC">
              <w:rPr>
                <w:rFonts w:cstheme="minorHAnsi"/>
                <w:color w:val="000000" w:themeColor="text1"/>
                <w:sz w:val="20"/>
                <w:szCs w:val="20"/>
              </w:rPr>
              <w:t>Grundgedanken biblisch-christlicher Ethik im Prozess ethischer Urteilsfindung</w:t>
            </w:r>
          </w:p>
          <w:p w:rsidR="003F722B" w:rsidRPr="008469AC" w:rsidRDefault="003F722B" w:rsidP="00D21C20">
            <w:pPr>
              <w:spacing w:before="80" w:after="0"/>
              <w:rPr>
                <w:rFonts w:cstheme="minorHAnsi"/>
                <w:color w:val="000000" w:themeColor="text1"/>
                <w:sz w:val="20"/>
                <w:szCs w:val="20"/>
              </w:rPr>
            </w:pPr>
            <w:r>
              <w:rPr>
                <w:rFonts w:cstheme="minorHAnsi"/>
                <w:color w:val="000000" w:themeColor="text1"/>
                <w:sz w:val="20"/>
                <w:szCs w:val="20"/>
              </w:rPr>
              <w:t>I</w:t>
            </w:r>
            <w:r w:rsidRPr="008469AC">
              <w:rPr>
                <w:rFonts w:cstheme="minorHAnsi"/>
                <w:color w:val="000000" w:themeColor="text1"/>
                <w:sz w:val="20"/>
                <w:szCs w:val="20"/>
              </w:rPr>
              <w:t>F 3: Jesus, der Christus</w:t>
            </w:r>
          </w:p>
          <w:p w:rsidR="003F722B" w:rsidRPr="008469AC" w:rsidRDefault="003F722B" w:rsidP="003F722B">
            <w:pPr>
              <w:pStyle w:val="Listenabsatz"/>
              <w:numPr>
                <w:ilvl w:val="0"/>
                <w:numId w:val="172"/>
              </w:numPr>
              <w:spacing w:before="120" w:after="200" w:line="276" w:lineRule="auto"/>
              <w:ind w:left="357" w:hanging="357"/>
              <w:jc w:val="both"/>
              <w:rPr>
                <w:rFonts w:cstheme="minorHAnsi"/>
                <w:color w:val="000000" w:themeColor="text1"/>
                <w:sz w:val="20"/>
                <w:szCs w:val="20"/>
              </w:rPr>
            </w:pPr>
            <w:r w:rsidRPr="008469AC">
              <w:rPr>
                <w:rFonts w:cstheme="minorHAnsi"/>
                <w:color w:val="000000" w:themeColor="text1"/>
                <w:sz w:val="20"/>
                <w:szCs w:val="20"/>
              </w:rPr>
              <w:t>Jesu Botschaft vom Reich Gottes</w:t>
            </w:r>
          </w:p>
          <w:p w:rsidR="003F722B" w:rsidRPr="008469AC" w:rsidRDefault="003F722B" w:rsidP="00D21C20">
            <w:pPr>
              <w:spacing w:before="80" w:after="0"/>
              <w:rPr>
                <w:rFonts w:cstheme="minorHAnsi"/>
                <w:color w:val="000000" w:themeColor="text1"/>
                <w:sz w:val="20"/>
                <w:szCs w:val="20"/>
              </w:rPr>
            </w:pPr>
            <w:r>
              <w:rPr>
                <w:rFonts w:cstheme="minorHAnsi"/>
                <w:color w:val="000000" w:themeColor="text1"/>
                <w:sz w:val="20"/>
                <w:szCs w:val="20"/>
              </w:rPr>
              <w:t>I</w:t>
            </w:r>
            <w:r w:rsidRPr="008469AC">
              <w:rPr>
                <w:rFonts w:cstheme="minorHAnsi"/>
                <w:color w:val="000000" w:themeColor="text1"/>
                <w:sz w:val="20"/>
                <w:szCs w:val="20"/>
              </w:rPr>
              <w:t>F 5: Bibel als „Ur-Kunde“ des Glaubens</w:t>
            </w:r>
          </w:p>
          <w:p w:rsidR="003F722B" w:rsidRPr="008469AC" w:rsidRDefault="003F722B" w:rsidP="003F722B">
            <w:pPr>
              <w:pStyle w:val="Listenabsatz"/>
              <w:numPr>
                <w:ilvl w:val="0"/>
                <w:numId w:val="172"/>
              </w:numPr>
              <w:spacing w:before="120" w:after="200" w:line="276" w:lineRule="auto"/>
              <w:ind w:left="357" w:hanging="357"/>
              <w:jc w:val="both"/>
              <w:rPr>
                <w:rFonts w:cstheme="minorHAnsi"/>
                <w:color w:val="000000" w:themeColor="text1"/>
                <w:sz w:val="20"/>
                <w:szCs w:val="20"/>
              </w:rPr>
            </w:pPr>
            <w:r w:rsidRPr="008469AC">
              <w:rPr>
                <w:rFonts w:cstheme="minorHAnsi"/>
                <w:color w:val="000000" w:themeColor="text1"/>
                <w:sz w:val="20"/>
                <w:szCs w:val="20"/>
              </w:rPr>
              <w:t>Erzählungen der Bibel als Ausdruck von Glaubenserfahrungen</w:t>
            </w:r>
          </w:p>
          <w:p w:rsidR="003F722B" w:rsidRPr="008469AC" w:rsidRDefault="003F722B" w:rsidP="00D21C20">
            <w:pPr>
              <w:spacing w:before="80" w:after="0"/>
              <w:rPr>
                <w:rFonts w:cstheme="minorHAnsi"/>
                <w:color w:val="000000" w:themeColor="text1"/>
                <w:sz w:val="20"/>
                <w:szCs w:val="20"/>
              </w:rPr>
            </w:pPr>
            <w:r>
              <w:rPr>
                <w:rFonts w:cstheme="minorHAnsi"/>
                <w:color w:val="000000" w:themeColor="text1"/>
                <w:sz w:val="20"/>
                <w:szCs w:val="20"/>
              </w:rPr>
              <w:t>I</w:t>
            </w:r>
            <w:r w:rsidRPr="008469AC">
              <w:rPr>
                <w:rFonts w:cstheme="minorHAnsi"/>
                <w:color w:val="000000" w:themeColor="text1"/>
                <w:sz w:val="20"/>
                <w:szCs w:val="20"/>
              </w:rPr>
              <w:t>F 6: Weltreligionen im Dialog</w:t>
            </w:r>
          </w:p>
          <w:p w:rsidR="003F722B" w:rsidRPr="008469AC" w:rsidRDefault="003F722B" w:rsidP="003F722B">
            <w:pPr>
              <w:pStyle w:val="Listenabsatz"/>
              <w:numPr>
                <w:ilvl w:val="0"/>
                <w:numId w:val="172"/>
              </w:numPr>
              <w:spacing w:before="120" w:after="200" w:line="276" w:lineRule="auto"/>
              <w:ind w:left="357" w:hanging="357"/>
              <w:jc w:val="both"/>
              <w:rPr>
                <w:rFonts w:cstheme="minorHAnsi"/>
                <w:color w:val="000000" w:themeColor="text1"/>
                <w:sz w:val="20"/>
                <w:szCs w:val="20"/>
              </w:rPr>
            </w:pPr>
            <w:r w:rsidRPr="008469AC">
              <w:rPr>
                <w:rFonts w:cstheme="minorHAnsi"/>
                <w:color w:val="000000" w:themeColor="text1"/>
                <w:sz w:val="20"/>
                <w:szCs w:val="20"/>
              </w:rPr>
              <w:t>Judentum, Christentum und Islam im Trialog</w:t>
            </w:r>
          </w:p>
          <w:p w:rsidR="003F722B" w:rsidRPr="008469AC" w:rsidRDefault="003F722B" w:rsidP="00D21C20">
            <w:pPr>
              <w:spacing w:after="60"/>
              <w:rPr>
                <w:rFonts w:cstheme="minorHAnsi"/>
                <w:sz w:val="20"/>
                <w:szCs w:val="20"/>
              </w:rPr>
            </w:pPr>
            <w:r w:rsidRPr="008469AC">
              <w:rPr>
                <w:rFonts w:cstheme="minorHAnsi"/>
                <w:b/>
                <w:sz w:val="20"/>
                <w:szCs w:val="20"/>
              </w:rPr>
              <w:t>Zeitbedarf</w:t>
            </w:r>
            <w:r w:rsidRPr="008469AC">
              <w:rPr>
                <w:rFonts w:cstheme="minorHAnsi"/>
                <w:sz w:val="20"/>
                <w:szCs w:val="20"/>
              </w:rPr>
              <w:t xml:space="preserve">: ca. 12 Ustd. </w:t>
            </w:r>
          </w:p>
        </w:tc>
      </w:tr>
      <w:tr w:rsidR="003F722B" w:rsidRPr="008469AC" w:rsidTr="00D21C20">
        <w:tc>
          <w:tcPr>
            <w:tcW w:w="5000" w:type="pct"/>
            <w:gridSpan w:val="5"/>
          </w:tcPr>
          <w:p w:rsidR="003F722B" w:rsidRPr="008469AC" w:rsidRDefault="003F722B" w:rsidP="00D21C20">
            <w:pPr>
              <w:tabs>
                <w:tab w:val="left" w:pos="360"/>
              </w:tabs>
              <w:spacing w:after="120" w:line="240" w:lineRule="auto"/>
              <w:rPr>
                <w:rFonts w:cstheme="minorHAnsi"/>
                <w:b/>
                <w:sz w:val="20"/>
                <w:szCs w:val="20"/>
                <w:u w:val="single"/>
              </w:rPr>
            </w:pPr>
            <w:r w:rsidRPr="008469AC">
              <w:rPr>
                <w:rFonts w:cstheme="minorHAnsi"/>
                <w:b/>
                <w:sz w:val="20"/>
                <w:szCs w:val="20"/>
                <w:u w:val="single"/>
              </w:rPr>
              <w:t>Übergeordnete Kompetenzerwartungen</w:t>
            </w:r>
          </w:p>
          <w:p w:rsidR="003F722B" w:rsidRPr="008469AC" w:rsidRDefault="003F722B" w:rsidP="00D21C20">
            <w:pPr>
              <w:tabs>
                <w:tab w:val="left" w:pos="360"/>
              </w:tabs>
              <w:spacing w:after="120" w:line="240" w:lineRule="auto"/>
              <w:rPr>
                <w:rFonts w:cstheme="minorHAnsi"/>
                <w:sz w:val="20"/>
                <w:szCs w:val="20"/>
              </w:rPr>
            </w:pPr>
            <w:r w:rsidRPr="008469AC">
              <w:rPr>
                <w:rFonts w:cstheme="minorHAnsi"/>
                <w:sz w:val="20"/>
                <w:szCs w:val="20"/>
              </w:rPr>
              <w:t>Die Schülerinnen und Schüler</w:t>
            </w:r>
          </w:p>
          <w:p w:rsidR="003F722B" w:rsidRPr="008469AC" w:rsidRDefault="003F722B" w:rsidP="003F722B">
            <w:pPr>
              <w:pStyle w:val="Listenabsatz"/>
              <w:numPr>
                <w:ilvl w:val="0"/>
                <w:numId w:val="173"/>
              </w:numPr>
              <w:spacing w:before="120" w:after="200" w:line="276" w:lineRule="auto"/>
              <w:jc w:val="both"/>
              <w:rPr>
                <w:rFonts w:cstheme="minorHAnsi"/>
                <w:color w:val="000000" w:themeColor="text1"/>
                <w:sz w:val="20"/>
                <w:szCs w:val="20"/>
              </w:rPr>
            </w:pPr>
            <w:r w:rsidRPr="008469AC">
              <w:rPr>
                <w:rFonts w:cstheme="minorHAnsi"/>
                <w:color w:val="000000" w:themeColor="text1"/>
                <w:sz w:val="20"/>
                <w:szCs w:val="20"/>
              </w:rPr>
              <w:t xml:space="preserve">beschreiben im Vergleich mit anderen Religionen spezifische Merkmale des christlichen Glaubens, </w:t>
            </w:r>
            <w:r>
              <w:rPr>
                <w:rFonts w:cstheme="minorHAnsi"/>
                <w:color w:val="000000" w:themeColor="text1"/>
                <w:sz w:val="20"/>
                <w:szCs w:val="20"/>
              </w:rPr>
              <w:t>(</w:t>
            </w:r>
            <w:r w:rsidRPr="008469AC">
              <w:rPr>
                <w:rFonts w:cstheme="minorHAnsi"/>
                <w:color w:val="000000" w:themeColor="text1"/>
                <w:sz w:val="20"/>
                <w:szCs w:val="20"/>
              </w:rPr>
              <w:t>SK6</w:t>
            </w:r>
            <w:r>
              <w:rPr>
                <w:rFonts w:cstheme="minorHAnsi"/>
                <w:color w:val="000000" w:themeColor="text1"/>
                <w:sz w:val="20"/>
                <w:szCs w:val="20"/>
              </w:rPr>
              <w:t>)</w:t>
            </w:r>
          </w:p>
          <w:p w:rsidR="003F722B" w:rsidRPr="008469AC" w:rsidRDefault="003F722B" w:rsidP="003F722B">
            <w:pPr>
              <w:pStyle w:val="Listenabsatz"/>
              <w:numPr>
                <w:ilvl w:val="0"/>
                <w:numId w:val="173"/>
              </w:numPr>
              <w:spacing w:before="120" w:after="200" w:line="276" w:lineRule="auto"/>
              <w:jc w:val="both"/>
              <w:rPr>
                <w:rFonts w:cstheme="minorHAnsi"/>
                <w:color w:val="000000" w:themeColor="text1"/>
                <w:sz w:val="20"/>
                <w:szCs w:val="20"/>
              </w:rPr>
            </w:pPr>
            <w:r w:rsidRPr="008469AC">
              <w:rPr>
                <w:rFonts w:cstheme="minorHAnsi"/>
                <w:color w:val="000000" w:themeColor="text1"/>
                <w:sz w:val="20"/>
                <w:szCs w:val="20"/>
              </w:rPr>
              <w:t xml:space="preserve">führen angeleitet einen synoptischen Vergleich durch, </w:t>
            </w:r>
            <w:r>
              <w:rPr>
                <w:rFonts w:cstheme="minorHAnsi"/>
                <w:color w:val="000000" w:themeColor="text1"/>
                <w:sz w:val="20"/>
                <w:szCs w:val="20"/>
              </w:rPr>
              <w:t>(</w:t>
            </w:r>
            <w:r w:rsidRPr="008469AC">
              <w:rPr>
                <w:rFonts w:cstheme="minorHAnsi"/>
                <w:color w:val="000000" w:themeColor="text1"/>
                <w:sz w:val="20"/>
                <w:szCs w:val="20"/>
              </w:rPr>
              <w:t>MK3</w:t>
            </w:r>
            <w:r>
              <w:rPr>
                <w:rFonts w:cstheme="minorHAnsi"/>
                <w:color w:val="000000" w:themeColor="text1"/>
                <w:sz w:val="20"/>
                <w:szCs w:val="20"/>
              </w:rPr>
              <w:t>)</w:t>
            </w:r>
          </w:p>
          <w:p w:rsidR="003F722B" w:rsidRPr="008469AC" w:rsidRDefault="003F722B" w:rsidP="003F722B">
            <w:pPr>
              <w:pStyle w:val="Listenabsatz"/>
              <w:numPr>
                <w:ilvl w:val="0"/>
                <w:numId w:val="173"/>
              </w:numPr>
              <w:spacing w:before="120" w:after="200" w:line="276" w:lineRule="auto"/>
              <w:jc w:val="both"/>
              <w:rPr>
                <w:rFonts w:cstheme="minorHAnsi"/>
                <w:color w:val="000000" w:themeColor="text1"/>
                <w:sz w:val="20"/>
                <w:szCs w:val="20"/>
              </w:rPr>
            </w:pPr>
            <w:r w:rsidRPr="008469AC">
              <w:rPr>
                <w:rFonts w:cstheme="minorHAnsi"/>
                <w:color w:val="000000" w:themeColor="text1"/>
                <w:sz w:val="20"/>
                <w:szCs w:val="20"/>
              </w:rPr>
              <w:t xml:space="preserve">reflektieren die Bedeutung grundlegender christlicher Positionen und Werte im Prozess eigener ethischer Urteilsfindung, </w:t>
            </w:r>
            <w:r>
              <w:rPr>
                <w:rFonts w:cstheme="minorHAnsi"/>
                <w:color w:val="000000" w:themeColor="text1"/>
                <w:sz w:val="20"/>
                <w:szCs w:val="20"/>
              </w:rPr>
              <w:t>(</w:t>
            </w:r>
            <w:r w:rsidRPr="008469AC">
              <w:rPr>
                <w:rFonts w:cstheme="minorHAnsi"/>
                <w:color w:val="000000" w:themeColor="text1"/>
                <w:sz w:val="20"/>
                <w:szCs w:val="20"/>
              </w:rPr>
              <w:t>UK2</w:t>
            </w:r>
            <w:r>
              <w:rPr>
                <w:rFonts w:cstheme="minorHAnsi"/>
                <w:color w:val="000000" w:themeColor="text1"/>
                <w:sz w:val="20"/>
                <w:szCs w:val="20"/>
              </w:rPr>
              <w:t>)</w:t>
            </w:r>
          </w:p>
          <w:p w:rsidR="003F722B" w:rsidRPr="008469AC" w:rsidRDefault="003F722B" w:rsidP="003F722B">
            <w:pPr>
              <w:pStyle w:val="Listenabsatz"/>
              <w:numPr>
                <w:ilvl w:val="0"/>
                <w:numId w:val="173"/>
              </w:numPr>
              <w:spacing w:before="120" w:after="200" w:line="276" w:lineRule="auto"/>
              <w:jc w:val="both"/>
              <w:rPr>
                <w:rFonts w:cstheme="minorHAnsi"/>
                <w:color w:val="000000" w:themeColor="text1"/>
                <w:sz w:val="20"/>
                <w:szCs w:val="20"/>
              </w:rPr>
            </w:pPr>
            <w:r w:rsidRPr="008469AC">
              <w:rPr>
                <w:rFonts w:cstheme="minorHAnsi"/>
                <w:color w:val="000000" w:themeColor="text1"/>
                <w:sz w:val="20"/>
                <w:szCs w:val="20"/>
              </w:rPr>
              <w:t xml:space="preserve">erörtern an Beispielen Handlungsoptionen, die sich aus dem Christsein ergeben, </w:t>
            </w:r>
            <w:r>
              <w:rPr>
                <w:rFonts w:cstheme="minorHAnsi"/>
                <w:color w:val="000000" w:themeColor="text1"/>
                <w:sz w:val="20"/>
                <w:szCs w:val="20"/>
              </w:rPr>
              <w:t>(</w:t>
            </w:r>
            <w:r w:rsidRPr="008469AC">
              <w:rPr>
                <w:rFonts w:cstheme="minorHAnsi"/>
                <w:color w:val="000000" w:themeColor="text1"/>
                <w:sz w:val="20"/>
                <w:szCs w:val="20"/>
              </w:rPr>
              <w:t>UK4</w:t>
            </w:r>
            <w:r>
              <w:rPr>
                <w:rFonts w:cstheme="minorHAnsi"/>
                <w:color w:val="000000" w:themeColor="text1"/>
                <w:sz w:val="20"/>
                <w:szCs w:val="20"/>
              </w:rPr>
              <w:t>)</w:t>
            </w:r>
          </w:p>
          <w:p w:rsidR="003F722B" w:rsidRPr="008469AC" w:rsidRDefault="003F722B" w:rsidP="003F722B">
            <w:pPr>
              <w:pStyle w:val="Listenabsatz"/>
              <w:numPr>
                <w:ilvl w:val="0"/>
                <w:numId w:val="173"/>
              </w:numPr>
              <w:spacing w:before="120" w:after="200" w:line="276" w:lineRule="auto"/>
              <w:jc w:val="both"/>
              <w:rPr>
                <w:rFonts w:cstheme="minorHAnsi"/>
                <w:color w:val="000000" w:themeColor="text1"/>
                <w:sz w:val="20"/>
                <w:szCs w:val="20"/>
              </w:rPr>
            </w:pPr>
            <w:r w:rsidRPr="008469AC">
              <w:rPr>
                <w:rFonts w:cstheme="minorHAnsi"/>
                <w:color w:val="000000" w:themeColor="text1"/>
                <w:sz w:val="20"/>
                <w:szCs w:val="20"/>
              </w:rPr>
              <w:lastRenderedPageBreak/>
              <w:t>nehmen begründet Stellung zu religiösen und ethischen Fragen und</w:t>
            </w:r>
            <w:r>
              <w:rPr>
                <w:rFonts w:cstheme="minorHAnsi"/>
                <w:color w:val="000000" w:themeColor="text1"/>
                <w:sz w:val="20"/>
                <w:szCs w:val="20"/>
              </w:rPr>
              <w:t xml:space="preserve"> vertreten eine eigene Position.(</w:t>
            </w:r>
            <w:r w:rsidRPr="008469AC">
              <w:rPr>
                <w:rFonts w:cstheme="minorHAnsi"/>
                <w:color w:val="000000" w:themeColor="text1"/>
                <w:sz w:val="20"/>
                <w:szCs w:val="20"/>
              </w:rPr>
              <w:t>HK1</w:t>
            </w:r>
            <w:r>
              <w:rPr>
                <w:rFonts w:cstheme="minorHAnsi"/>
                <w:color w:val="000000" w:themeColor="text1"/>
                <w:sz w:val="20"/>
                <w:szCs w:val="20"/>
              </w:rPr>
              <w:t>)</w:t>
            </w:r>
          </w:p>
        </w:tc>
      </w:tr>
      <w:tr w:rsidR="003F722B" w:rsidRPr="008469AC" w:rsidTr="00D21C20">
        <w:tc>
          <w:tcPr>
            <w:tcW w:w="2044" w:type="pct"/>
            <w:gridSpan w:val="4"/>
          </w:tcPr>
          <w:p w:rsidR="003F722B" w:rsidRPr="008469AC" w:rsidRDefault="003F722B" w:rsidP="00D21C20">
            <w:pPr>
              <w:spacing w:before="120" w:after="120" w:line="240" w:lineRule="auto"/>
              <w:rPr>
                <w:rFonts w:cstheme="minorHAnsi"/>
                <w:b/>
                <w:sz w:val="20"/>
                <w:szCs w:val="20"/>
                <w:u w:val="single"/>
              </w:rPr>
            </w:pPr>
            <w:r w:rsidRPr="008469AC">
              <w:rPr>
                <w:rFonts w:cstheme="minorHAnsi"/>
                <w:b/>
                <w:sz w:val="20"/>
                <w:szCs w:val="20"/>
                <w:u w:val="single"/>
              </w:rPr>
              <w:lastRenderedPageBreak/>
              <w:t>Konkretisierte Kompetenzerwartungen</w:t>
            </w:r>
          </w:p>
          <w:p w:rsidR="003F722B" w:rsidRPr="008469AC" w:rsidRDefault="003F722B" w:rsidP="003F722B">
            <w:pPr>
              <w:pStyle w:val="Listenabsatz"/>
              <w:numPr>
                <w:ilvl w:val="0"/>
                <w:numId w:val="174"/>
              </w:numPr>
              <w:tabs>
                <w:tab w:val="left" w:pos="851"/>
              </w:tabs>
              <w:spacing w:after="200"/>
              <w:ind w:left="357" w:hanging="357"/>
              <w:contextualSpacing w:val="0"/>
              <w:rPr>
                <w:rFonts w:cstheme="minorHAnsi"/>
                <w:color w:val="000000" w:themeColor="text1"/>
                <w:sz w:val="20"/>
                <w:szCs w:val="20"/>
              </w:rPr>
            </w:pPr>
            <w:r w:rsidRPr="008469AC">
              <w:rPr>
                <w:rFonts w:cstheme="minorHAnsi"/>
                <w:color w:val="000000" w:themeColor="text1"/>
                <w:sz w:val="20"/>
                <w:szCs w:val="20"/>
              </w:rPr>
              <w:t xml:space="preserve">erläutern Grundgedanken biblisch-christlicher Ethik, die auf ein Leben in Freiheit und Verantwortung zielt, </w:t>
            </w:r>
            <w:r>
              <w:rPr>
                <w:rFonts w:cstheme="minorHAnsi"/>
                <w:color w:val="000000" w:themeColor="text1"/>
                <w:sz w:val="20"/>
                <w:szCs w:val="20"/>
              </w:rPr>
              <w:t>(</w:t>
            </w:r>
            <w:r w:rsidRPr="008469AC">
              <w:rPr>
                <w:rFonts w:cstheme="minorHAnsi"/>
                <w:color w:val="000000" w:themeColor="text1"/>
                <w:sz w:val="20"/>
                <w:szCs w:val="20"/>
              </w:rPr>
              <w:t>K2</w:t>
            </w:r>
            <w:r>
              <w:rPr>
                <w:rFonts w:cstheme="minorHAnsi"/>
                <w:color w:val="000000" w:themeColor="text1"/>
                <w:sz w:val="20"/>
                <w:szCs w:val="20"/>
              </w:rPr>
              <w:t>)</w:t>
            </w:r>
          </w:p>
          <w:p w:rsidR="003F722B" w:rsidRPr="008469AC" w:rsidRDefault="003F722B" w:rsidP="003F722B">
            <w:pPr>
              <w:pStyle w:val="Listenabsatz"/>
              <w:numPr>
                <w:ilvl w:val="0"/>
                <w:numId w:val="174"/>
              </w:numPr>
              <w:tabs>
                <w:tab w:val="left" w:pos="851"/>
              </w:tabs>
              <w:spacing w:after="200"/>
              <w:ind w:left="357" w:hanging="357"/>
              <w:contextualSpacing w:val="0"/>
              <w:rPr>
                <w:rFonts w:cstheme="minorHAnsi"/>
                <w:color w:val="000000" w:themeColor="text1"/>
                <w:sz w:val="20"/>
                <w:szCs w:val="20"/>
              </w:rPr>
            </w:pPr>
            <w:r w:rsidRPr="008469AC">
              <w:rPr>
                <w:rFonts w:cstheme="minorHAnsi"/>
                <w:color w:val="000000" w:themeColor="text1"/>
                <w:sz w:val="20"/>
                <w:szCs w:val="20"/>
              </w:rPr>
              <w:t>identifizieren und erläutern Erfahrungen von Abhängigkeit bzw. Unfreiheit, Schuld und Scheitern sowie Möglichkeiten der Versö</w:t>
            </w:r>
            <w:r w:rsidRPr="008469AC">
              <w:rPr>
                <w:rFonts w:cstheme="minorHAnsi"/>
                <w:color w:val="000000" w:themeColor="text1"/>
                <w:sz w:val="20"/>
                <w:szCs w:val="20"/>
              </w:rPr>
              <w:t>h</w:t>
            </w:r>
            <w:r w:rsidRPr="008469AC">
              <w:rPr>
                <w:rFonts w:cstheme="minorHAnsi"/>
                <w:color w:val="000000" w:themeColor="text1"/>
                <w:sz w:val="20"/>
                <w:szCs w:val="20"/>
              </w:rPr>
              <w:t xml:space="preserve">nung und des Neuanfangs, </w:t>
            </w:r>
            <w:r>
              <w:rPr>
                <w:rFonts w:cstheme="minorHAnsi"/>
                <w:color w:val="000000" w:themeColor="text1"/>
                <w:sz w:val="20"/>
                <w:szCs w:val="20"/>
              </w:rPr>
              <w:t>(</w:t>
            </w:r>
            <w:r w:rsidRPr="008469AC">
              <w:rPr>
                <w:rFonts w:cstheme="minorHAnsi"/>
                <w:color w:val="000000" w:themeColor="text1"/>
                <w:sz w:val="20"/>
                <w:szCs w:val="20"/>
              </w:rPr>
              <w:t>K3</w:t>
            </w:r>
            <w:r>
              <w:rPr>
                <w:rFonts w:cstheme="minorHAnsi"/>
                <w:color w:val="000000" w:themeColor="text1"/>
                <w:sz w:val="20"/>
                <w:szCs w:val="20"/>
              </w:rPr>
              <w:t>)</w:t>
            </w:r>
          </w:p>
          <w:p w:rsidR="003F722B" w:rsidRPr="008469AC" w:rsidRDefault="003F722B" w:rsidP="003F722B">
            <w:pPr>
              <w:pStyle w:val="Listenabsatz"/>
              <w:numPr>
                <w:ilvl w:val="0"/>
                <w:numId w:val="174"/>
              </w:numPr>
              <w:tabs>
                <w:tab w:val="left" w:pos="851"/>
              </w:tabs>
              <w:spacing w:after="200"/>
              <w:ind w:left="357" w:hanging="357"/>
              <w:contextualSpacing w:val="0"/>
              <w:rPr>
                <w:rFonts w:cstheme="minorHAnsi"/>
                <w:color w:val="000000" w:themeColor="text1"/>
                <w:sz w:val="20"/>
                <w:szCs w:val="20"/>
              </w:rPr>
            </w:pPr>
            <w:r w:rsidRPr="008469AC">
              <w:rPr>
                <w:rFonts w:cstheme="minorHAnsi"/>
                <w:color w:val="000000" w:themeColor="text1"/>
                <w:sz w:val="20"/>
                <w:szCs w:val="20"/>
              </w:rPr>
              <w:t>beurteilen an einem konkreten Beispiel die Bedeutsamkeit einer Gewissensentscheidung für das eigene Leben und das Zusamme</w:t>
            </w:r>
            <w:r w:rsidRPr="008469AC">
              <w:rPr>
                <w:rFonts w:cstheme="minorHAnsi"/>
                <w:color w:val="000000" w:themeColor="text1"/>
                <w:sz w:val="20"/>
                <w:szCs w:val="20"/>
              </w:rPr>
              <w:t>n</w:t>
            </w:r>
            <w:r w:rsidRPr="008469AC">
              <w:rPr>
                <w:rFonts w:cstheme="minorHAnsi"/>
                <w:color w:val="000000" w:themeColor="text1"/>
                <w:sz w:val="20"/>
                <w:szCs w:val="20"/>
              </w:rPr>
              <w:t>leben mit anderen,</w:t>
            </w:r>
            <w:r>
              <w:rPr>
                <w:rFonts w:cstheme="minorHAnsi"/>
                <w:color w:val="000000" w:themeColor="text1"/>
                <w:sz w:val="20"/>
                <w:szCs w:val="20"/>
              </w:rPr>
              <w:t xml:space="preserve"> (</w:t>
            </w:r>
            <w:r w:rsidRPr="008469AC">
              <w:rPr>
                <w:rFonts w:cstheme="minorHAnsi"/>
                <w:color w:val="000000" w:themeColor="text1"/>
                <w:sz w:val="20"/>
                <w:szCs w:val="20"/>
              </w:rPr>
              <w:t>K9</w:t>
            </w:r>
            <w:r>
              <w:rPr>
                <w:rFonts w:cstheme="minorHAnsi"/>
                <w:color w:val="000000" w:themeColor="text1"/>
                <w:sz w:val="20"/>
                <w:szCs w:val="20"/>
              </w:rPr>
              <w:t>)</w:t>
            </w:r>
          </w:p>
          <w:p w:rsidR="003F722B" w:rsidRPr="008469AC" w:rsidRDefault="003F722B" w:rsidP="003F722B">
            <w:pPr>
              <w:pStyle w:val="Listenabsatz"/>
              <w:numPr>
                <w:ilvl w:val="0"/>
                <w:numId w:val="174"/>
              </w:numPr>
              <w:tabs>
                <w:tab w:val="left" w:pos="851"/>
              </w:tabs>
              <w:spacing w:after="200"/>
              <w:ind w:left="357" w:hanging="357"/>
              <w:contextualSpacing w:val="0"/>
              <w:rPr>
                <w:rFonts w:cstheme="minorHAnsi"/>
                <w:color w:val="000000" w:themeColor="text1"/>
                <w:sz w:val="20"/>
                <w:szCs w:val="20"/>
              </w:rPr>
            </w:pPr>
            <w:r w:rsidRPr="008469AC">
              <w:rPr>
                <w:rFonts w:cstheme="minorHAnsi"/>
                <w:color w:val="000000" w:themeColor="text1"/>
                <w:sz w:val="20"/>
                <w:szCs w:val="20"/>
              </w:rPr>
              <w:t>erläutern an ausgewählten Gleichnissen, Wundererzählungen und Auszügen aus der Bergpredigt Jesu Rede vom Reich Gottes,</w:t>
            </w:r>
            <w:r>
              <w:rPr>
                <w:rFonts w:cstheme="minorHAnsi"/>
                <w:color w:val="000000" w:themeColor="text1"/>
                <w:sz w:val="20"/>
                <w:szCs w:val="20"/>
              </w:rPr>
              <w:t xml:space="preserve"> (</w:t>
            </w:r>
            <w:r w:rsidRPr="008469AC">
              <w:rPr>
                <w:rFonts w:cstheme="minorHAnsi"/>
                <w:color w:val="000000" w:themeColor="text1"/>
                <w:sz w:val="20"/>
                <w:szCs w:val="20"/>
              </w:rPr>
              <w:t>K19</w:t>
            </w:r>
            <w:r>
              <w:rPr>
                <w:rFonts w:cstheme="minorHAnsi"/>
                <w:color w:val="000000" w:themeColor="text1"/>
                <w:sz w:val="20"/>
                <w:szCs w:val="20"/>
              </w:rPr>
              <w:t>)</w:t>
            </w:r>
          </w:p>
          <w:p w:rsidR="003F722B" w:rsidRPr="008469AC" w:rsidRDefault="003F722B" w:rsidP="003F722B">
            <w:pPr>
              <w:pStyle w:val="Listenabsatz"/>
              <w:numPr>
                <w:ilvl w:val="0"/>
                <w:numId w:val="174"/>
              </w:numPr>
              <w:spacing w:before="80" w:after="200"/>
              <w:ind w:left="357" w:hanging="357"/>
              <w:contextualSpacing w:val="0"/>
              <w:rPr>
                <w:rFonts w:cstheme="minorHAnsi"/>
                <w:color w:val="000000" w:themeColor="text1"/>
                <w:sz w:val="20"/>
                <w:szCs w:val="20"/>
              </w:rPr>
            </w:pPr>
            <w:r w:rsidRPr="008469AC">
              <w:rPr>
                <w:rFonts w:cstheme="minorHAnsi"/>
                <w:color w:val="000000" w:themeColor="text1"/>
                <w:sz w:val="20"/>
                <w:szCs w:val="20"/>
              </w:rPr>
              <w:t xml:space="preserve">erörtern mögliche Konsequenzen des Glaubens an Jesus für das Leben von Menschen, </w:t>
            </w:r>
            <w:r>
              <w:rPr>
                <w:rFonts w:cstheme="minorHAnsi"/>
                <w:color w:val="000000" w:themeColor="text1"/>
                <w:sz w:val="20"/>
                <w:szCs w:val="20"/>
              </w:rPr>
              <w:t>(</w:t>
            </w:r>
            <w:r w:rsidRPr="008469AC">
              <w:rPr>
                <w:rFonts w:cstheme="minorHAnsi"/>
                <w:color w:val="000000" w:themeColor="text1"/>
                <w:sz w:val="20"/>
                <w:szCs w:val="20"/>
              </w:rPr>
              <w:t>K26</w:t>
            </w:r>
            <w:r>
              <w:rPr>
                <w:rFonts w:cstheme="minorHAnsi"/>
                <w:color w:val="000000" w:themeColor="text1"/>
                <w:sz w:val="20"/>
                <w:szCs w:val="20"/>
              </w:rPr>
              <w:t>)</w:t>
            </w:r>
          </w:p>
          <w:p w:rsidR="003F722B" w:rsidRPr="008469AC" w:rsidRDefault="003F722B" w:rsidP="003F722B">
            <w:pPr>
              <w:pStyle w:val="Listenabsatz"/>
              <w:numPr>
                <w:ilvl w:val="0"/>
                <w:numId w:val="174"/>
              </w:numPr>
              <w:spacing w:before="80" w:after="200"/>
              <w:ind w:left="357" w:hanging="357"/>
              <w:contextualSpacing w:val="0"/>
              <w:rPr>
                <w:rFonts w:cstheme="minorHAnsi"/>
                <w:color w:val="000000" w:themeColor="text1"/>
                <w:sz w:val="20"/>
                <w:szCs w:val="20"/>
              </w:rPr>
            </w:pPr>
            <w:r w:rsidRPr="008469AC">
              <w:rPr>
                <w:rFonts w:cstheme="minorHAnsi"/>
                <w:color w:val="000000" w:themeColor="text1"/>
                <w:sz w:val="20"/>
                <w:szCs w:val="20"/>
              </w:rPr>
              <w:t xml:space="preserve">bewerten an Beispielen die Rezeption des Lebens und Wirkens Jesu in der analogen und digitalen Medienkultur, </w:t>
            </w:r>
            <w:r>
              <w:rPr>
                <w:rFonts w:cstheme="minorHAnsi"/>
                <w:color w:val="000000" w:themeColor="text1"/>
                <w:sz w:val="20"/>
                <w:szCs w:val="20"/>
              </w:rPr>
              <w:t>(</w:t>
            </w:r>
            <w:r w:rsidRPr="008469AC">
              <w:rPr>
                <w:rFonts w:cstheme="minorHAnsi"/>
                <w:color w:val="000000" w:themeColor="text1"/>
                <w:sz w:val="20"/>
                <w:szCs w:val="20"/>
              </w:rPr>
              <w:t>K28</w:t>
            </w:r>
            <w:r>
              <w:rPr>
                <w:rFonts w:cstheme="minorHAnsi"/>
                <w:color w:val="000000" w:themeColor="text1"/>
                <w:sz w:val="20"/>
                <w:szCs w:val="20"/>
              </w:rPr>
              <w:t>)</w:t>
            </w:r>
          </w:p>
          <w:p w:rsidR="003F722B" w:rsidRPr="008469AC" w:rsidRDefault="003F722B" w:rsidP="003F722B">
            <w:pPr>
              <w:pStyle w:val="Listenabsatz"/>
              <w:numPr>
                <w:ilvl w:val="0"/>
                <w:numId w:val="174"/>
              </w:numPr>
              <w:spacing w:before="80" w:after="200"/>
              <w:ind w:left="357" w:hanging="357"/>
              <w:contextualSpacing w:val="0"/>
              <w:rPr>
                <w:rFonts w:cstheme="minorHAnsi"/>
                <w:color w:val="000000" w:themeColor="text1"/>
                <w:sz w:val="20"/>
                <w:szCs w:val="20"/>
              </w:rPr>
            </w:pPr>
            <w:r w:rsidRPr="008469AC">
              <w:rPr>
                <w:rFonts w:cstheme="minorHAnsi"/>
                <w:color w:val="000000" w:themeColor="text1"/>
                <w:sz w:val="20"/>
                <w:szCs w:val="20"/>
              </w:rPr>
              <w:t>beurteilen die Relevanz biblischer Glaubenserzählungen für Me</w:t>
            </w:r>
            <w:r w:rsidRPr="008469AC">
              <w:rPr>
                <w:rFonts w:cstheme="minorHAnsi"/>
                <w:color w:val="000000" w:themeColor="text1"/>
                <w:sz w:val="20"/>
                <w:szCs w:val="20"/>
              </w:rPr>
              <w:t>n</w:t>
            </w:r>
            <w:r w:rsidRPr="008469AC">
              <w:rPr>
                <w:rFonts w:cstheme="minorHAnsi"/>
                <w:color w:val="000000" w:themeColor="text1"/>
                <w:sz w:val="20"/>
                <w:szCs w:val="20"/>
              </w:rPr>
              <w:t xml:space="preserve">schen heute, </w:t>
            </w:r>
            <w:r>
              <w:rPr>
                <w:rFonts w:cstheme="minorHAnsi"/>
                <w:color w:val="000000" w:themeColor="text1"/>
                <w:sz w:val="20"/>
                <w:szCs w:val="20"/>
              </w:rPr>
              <w:t>(</w:t>
            </w:r>
            <w:r w:rsidRPr="008469AC">
              <w:rPr>
                <w:rFonts w:cstheme="minorHAnsi"/>
                <w:color w:val="000000" w:themeColor="text1"/>
                <w:sz w:val="20"/>
                <w:szCs w:val="20"/>
              </w:rPr>
              <w:t>K46</w:t>
            </w:r>
            <w:r>
              <w:rPr>
                <w:rFonts w:cstheme="minorHAnsi"/>
                <w:color w:val="000000" w:themeColor="text1"/>
                <w:sz w:val="20"/>
                <w:szCs w:val="20"/>
              </w:rPr>
              <w:t>)</w:t>
            </w:r>
          </w:p>
          <w:p w:rsidR="003F722B" w:rsidRPr="008469AC" w:rsidRDefault="003F722B" w:rsidP="003F722B">
            <w:pPr>
              <w:pStyle w:val="Listenabsatz"/>
              <w:numPr>
                <w:ilvl w:val="0"/>
                <w:numId w:val="174"/>
              </w:numPr>
              <w:spacing w:before="80" w:after="200"/>
              <w:ind w:left="357" w:hanging="357"/>
              <w:contextualSpacing w:val="0"/>
              <w:rPr>
                <w:rFonts w:cstheme="minorHAnsi"/>
                <w:color w:val="000000" w:themeColor="text1"/>
                <w:sz w:val="20"/>
                <w:szCs w:val="20"/>
              </w:rPr>
            </w:pPr>
            <w:r w:rsidRPr="008469AC">
              <w:rPr>
                <w:rFonts w:cstheme="minorHAnsi"/>
                <w:color w:val="000000" w:themeColor="text1"/>
                <w:sz w:val="20"/>
                <w:szCs w:val="20"/>
              </w:rPr>
              <w:t xml:space="preserve">erläutern an Beispielen </w:t>
            </w:r>
            <w:r w:rsidRPr="008469AC">
              <w:rPr>
                <w:rFonts w:cstheme="minorHAnsi"/>
                <w:sz w:val="20"/>
                <w:szCs w:val="20"/>
              </w:rPr>
              <w:t xml:space="preserve">Gemeinsamkeiten und Unterschiede in Glaube und Glaubenspraxis von Menschen jüdischen, christlichen </w:t>
            </w:r>
            <w:r>
              <w:rPr>
                <w:rFonts w:cstheme="minorHAnsi"/>
                <w:color w:val="000000" w:themeColor="text1"/>
                <w:sz w:val="20"/>
                <w:szCs w:val="20"/>
              </w:rPr>
              <w:t>und islamischen Glaubens.(</w:t>
            </w:r>
            <w:r w:rsidRPr="008469AC">
              <w:rPr>
                <w:rFonts w:cstheme="minorHAnsi"/>
                <w:color w:val="000000" w:themeColor="text1"/>
                <w:sz w:val="20"/>
                <w:szCs w:val="20"/>
              </w:rPr>
              <w:t>K53</w:t>
            </w:r>
            <w:r>
              <w:rPr>
                <w:rFonts w:cstheme="minorHAnsi"/>
                <w:color w:val="000000" w:themeColor="text1"/>
                <w:sz w:val="20"/>
                <w:szCs w:val="20"/>
              </w:rPr>
              <w:t>)</w:t>
            </w:r>
          </w:p>
          <w:p w:rsidR="003F722B" w:rsidRPr="008469AC" w:rsidRDefault="003F722B" w:rsidP="00D21C20">
            <w:pPr>
              <w:spacing w:before="80"/>
              <w:rPr>
                <w:rFonts w:cstheme="minorHAnsi"/>
                <w:color w:val="000000" w:themeColor="text1"/>
                <w:sz w:val="20"/>
                <w:szCs w:val="20"/>
              </w:rPr>
            </w:pPr>
          </w:p>
          <w:p w:rsidR="003F722B" w:rsidRPr="008469AC" w:rsidRDefault="003F722B" w:rsidP="00D21C20">
            <w:pPr>
              <w:spacing w:before="120"/>
              <w:rPr>
                <w:rFonts w:cstheme="minorHAnsi"/>
                <w:color w:val="000000" w:themeColor="text1"/>
                <w:sz w:val="20"/>
                <w:szCs w:val="20"/>
              </w:rPr>
            </w:pPr>
          </w:p>
          <w:p w:rsidR="003F722B" w:rsidRPr="008469AC" w:rsidRDefault="003F722B" w:rsidP="00D21C20">
            <w:pPr>
              <w:spacing w:before="120"/>
              <w:rPr>
                <w:rFonts w:cstheme="minorHAnsi"/>
                <w:color w:val="000000" w:themeColor="text1"/>
                <w:sz w:val="20"/>
                <w:szCs w:val="20"/>
              </w:rPr>
            </w:pPr>
          </w:p>
        </w:tc>
        <w:tc>
          <w:tcPr>
            <w:tcW w:w="2956" w:type="pct"/>
          </w:tcPr>
          <w:p w:rsidR="003F722B" w:rsidRPr="008469AC" w:rsidRDefault="003F722B" w:rsidP="00D21C20">
            <w:pPr>
              <w:spacing w:before="120"/>
              <w:rPr>
                <w:rFonts w:cstheme="minorHAnsi"/>
                <w:color w:val="000000" w:themeColor="text1"/>
                <w:sz w:val="20"/>
                <w:szCs w:val="20"/>
              </w:rPr>
            </w:pPr>
            <w:r w:rsidRPr="008469AC">
              <w:rPr>
                <w:rFonts w:cstheme="minorHAnsi"/>
                <w:b/>
                <w:i/>
                <w:sz w:val="20"/>
                <w:szCs w:val="20"/>
                <w:u w:val="single"/>
              </w:rPr>
              <w:t>Vereinbarungen der Fachkonferenz</w:t>
            </w:r>
            <w:r w:rsidRPr="008469AC">
              <w:rPr>
                <w:rFonts w:cstheme="minorHAnsi"/>
                <w:color w:val="000000" w:themeColor="text1"/>
                <w:sz w:val="20"/>
                <w:szCs w:val="20"/>
              </w:rPr>
              <w:t>:</w:t>
            </w:r>
          </w:p>
          <w:p w:rsidR="003F722B" w:rsidRPr="008469AC" w:rsidRDefault="003F722B" w:rsidP="00D21C20">
            <w:pPr>
              <w:spacing w:before="120"/>
              <w:rPr>
                <w:rFonts w:cstheme="minorHAnsi"/>
                <w:b/>
                <w:color w:val="000000" w:themeColor="text1"/>
                <w:sz w:val="20"/>
                <w:szCs w:val="20"/>
              </w:rPr>
            </w:pPr>
            <w:r w:rsidRPr="008469AC">
              <w:rPr>
                <w:rFonts w:cstheme="minorHAnsi"/>
                <w:b/>
                <w:color w:val="000000" w:themeColor="text1"/>
                <w:sz w:val="20"/>
                <w:szCs w:val="20"/>
              </w:rPr>
              <w:t>inhaltliche Akzentsetzungen:</w:t>
            </w:r>
          </w:p>
          <w:p w:rsidR="003F722B" w:rsidRPr="008469AC" w:rsidRDefault="003F722B" w:rsidP="003F722B">
            <w:pPr>
              <w:pStyle w:val="Listenabsatz"/>
              <w:numPr>
                <w:ilvl w:val="0"/>
                <w:numId w:val="171"/>
              </w:numPr>
              <w:tabs>
                <w:tab w:val="left" w:pos="567"/>
              </w:tabs>
              <w:spacing w:after="120"/>
              <w:ind w:left="357" w:hanging="357"/>
              <w:contextualSpacing w:val="0"/>
              <w:rPr>
                <w:rFonts w:cstheme="minorHAnsi"/>
                <w:sz w:val="20"/>
                <w:szCs w:val="20"/>
              </w:rPr>
            </w:pPr>
            <w:r w:rsidRPr="008469AC">
              <w:rPr>
                <w:rFonts w:cstheme="minorHAnsi"/>
                <w:sz w:val="20"/>
                <w:szCs w:val="20"/>
              </w:rPr>
              <w:t>Gewaltlosigkeit und Feindesliebe in der Bergpredigt</w:t>
            </w:r>
          </w:p>
          <w:p w:rsidR="003F722B" w:rsidRPr="008469AC" w:rsidRDefault="003F722B" w:rsidP="003F722B">
            <w:pPr>
              <w:pStyle w:val="Listenabsatz"/>
              <w:numPr>
                <w:ilvl w:val="0"/>
                <w:numId w:val="171"/>
              </w:numPr>
              <w:tabs>
                <w:tab w:val="left" w:pos="567"/>
              </w:tabs>
              <w:spacing w:after="120"/>
              <w:ind w:left="357" w:hanging="357"/>
              <w:contextualSpacing w:val="0"/>
              <w:rPr>
                <w:rFonts w:cstheme="minorHAnsi"/>
                <w:sz w:val="20"/>
                <w:szCs w:val="20"/>
              </w:rPr>
            </w:pPr>
            <w:r w:rsidRPr="008469AC">
              <w:rPr>
                <w:rFonts w:cstheme="minorHAnsi"/>
                <w:sz w:val="20"/>
                <w:szCs w:val="20"/>
              </w:rPr>
              <w:t>Geschichtliche und politische Realität: Gewalterfahrungen, gewaltsame Konflikte</w:t>
            </w:r>
          </w:p>
          <w:p w:rsidR="003F722B" w:rsidRPr="008469AC" w:rsidRDefault="003F722B" w:rsidP="003F722B">
            <w:pPr>
              <w:pStyle w:val="Listenabsatz"/>
              <w:numPr>
                <w:ilvl w:val="0"/>
                <w:numId w:val="171"/>
              </w:numPr>
              <w:tabs>
                <w:tab w:val="left" w:pos="567"/>
              </w:tabs>
              <w:spacing w:after="120"/>
              <w:ind w:left="357" w:hanging="357"/>
              <w:contextualSpacing w:val="0"/>
              <w:rPr>
                <w:rFonts w:cstheme="minorHAnsi"/>
                <w:sz w:val="20"/>
                <w:szCs w:val="20"/>
              </w:rPr>
            </w:pPr>
            <w:r w:rsidRPr="008469AC">
              <w:rPr>
                <w:rFonts w:cstheme="minorHAnsi"/>
                <w:sz w:val="20"/>
                <w:szCs w:val="20"/>
              </w:rPr>
              <w:t>Das Modell der Reich-Gottes Botschaft Jesu – ein Weg?</w:t>
            </w:r>
          </w:p>
          <w:p w:rsidR="003F722B" w:rsidRDefault="003F722B" w:rsidP="003F722B">
            <w:pPr>
              <w:pStyle w:val="Listenabsatz"/>
              <w:numPr>
                <w:ilvl w:val="0"/>
                <w:numId w:val="171"/>
              </w:numPr>
              <w:tabs>
                <w:tab w:val="left" w:pos="567"/>
              </w:tabs>
              <w:spacing w:after="120"/>
              <w:ind w:left="357" w:hanging="357"/>
              <w:contextualSpacing w:val="0"/>
              <w:rPr>
                <w:rFonts w:cstheme="minorHAnsi"/>
                <w:sz w:val="20"/>
                <w:szCs w:val="20"/>
              </w:rPr>
            </w:pPr>
            <w:r w:rsidRPr="008469AC">
              <w:rPr>
                <w:rFonts w:cstheme="minorHAnsi"/>
                <w:sz w:val="20"/>
                <w:szCs w:val="20"/>
              </w:rPr>
              <w:t xml:space="preserve">Gewaltverzicht </w:t>
            </w:r>
            <w:r>
              <w:rPr>
                <w:rFonts w:cstheme="minorHAnsi"/>
                <w:sz w:val="20"/>
                <w:szCs w:val="20"/>
              </w:rPr>
              <w:t>im Christentum und in der Lehre Gandhis</w:t>
            </w:r>
          </w:p>
          <w:p w:rsidR="003F722B" w:rsidRPr="008469AC" w:rsidRDefault="003F722B" w:rsidP="00D21C20">
            <w:pPr>
              <w:pStyle w:val="Listenabsatz"/>
              <w:tabs>
                <w:tab w:val="left" w:pos="567"/>
              </w:tabs>
              <w:spacing w:after="120"/>
              <w:ind w:left="357"/>
              <w:contextualSpacing w:val="0"/>
              <w:rPr>
                <w:rFonts w:cstheme="minorHAnsi"/>
                <w:sz w:val="20"/>
                <w:szCs w:val="20"/>
              </w:rPr>
            </w:pPr>
          </w:p>
          <w:p w:rsidR="003F722B" w:rsidRPr="0094742C" w:rsidRDefault="003F722B" w:rsidP="00D21C20">
            <w:pPr>
              <w:spacing w:before="120"/>
              <w:rPr>
                <w:rFonts w:cstheme="minorHAnsi"/>
                <w:b/>
                <w:color w:val="000000" w:themeColor="text1"/>
                <w:sz w:val="20"/>
                <w:szCs w:val="20"/>
              </w:rPr>
            </w:pPr>
            <w:r w:rsidRPr="0094742C">
              <w:rPr>
                <w:rFonts w:cstheme="minorHAnsi"/>
                <w:b/>
                <w:color w:val="000000" w:themeColor="text1"/>
                <w:sz w:val="20"/>
                <w:szCs w:val="20"/>
              </w:rPr>
              <w:t>didaktisch-methodische Anregungen:</w:t>
            </w:r>
          </w:p>
          <w:p w:rsidR="003F722B" w:rsidRPr="0094742C" w:rsidRDefault="003F722B" w:rsidP="003F722B">
            <w:pPr>
              <w:pStyle w:val="Listenabsatz"/>
              <w:numPr>
                <w:ilvl w:val="0"/>
                <w:numId w:val="175"/>
              </w:numPr>
              <w:spacing w:before="120" w:after="120" w:line="276" w:lineRule="auto"/>
              <w:ind w:left="357" w:hanging="357"/>
              <w:contextualSpacing w:val="0"/>
              <w:jc w:val="both"/>
              <w:rPr>
                <w:rFonts w:cstheme="minorHAnsi"/>
                <w:sz w:val="20"/>
                <w:szCs w:val="20"/>
              </w:rPr>
            </w:pPr>
            <w:r>
              <w:rPr>
                <w:rFonts w:cstheme="minorHAnsi"/>
                <w:sz w:val="20"/>
                <w:szCs w:val="20"/>
              </w:rPr>
              <w:t>s</w:t>
            </w:r>
            <w:r w:rsidRPr="0094742C">
              <w:rPr>
                <w:rFonts w:cstheme="minorHAnsi"/>
                <w:sz w:val="20"/>
                <w:szCs w:val="20"/>
              </w:rPr>
              <w:t>ynoptischer Vergleich und Exegese von Mt 5-7 und LK 6,20-49</w:t>
            </w:r>
          </w:p>
          <w:p w:rsidR="003F722B" w:rsidRPr="0094742C" w:rsidRDefault="003F722B" w:rsidP="003F722B">
            <w:pPr>
              <w:pStyle w:val="Listenabsatz"/>
              <w:numPr>
                <w:ilvl w:val="0"/>
                <w:numId w:val="175"/>
              </w:numPr>
              <w:spacing w:before="120" w:after="120" w:line="276" w:lineRule="auto"/>
              <w:ind w:left="357" w:hanging="357"/>
              <w:contextualSpacing w:val="0"/>
              <w:jc w:val="both"/>
              <w:rPr>
                <w:rFonts w:cstheme="minorHAnsi"/>
                <w:color w:val="000000" w:themeColor="text1"/>
                <w:sz w:val="20"/>
                <w:szCs w:val="20"/>
              </w:rPr>
            </w:pPr>
            <w:r w:rsidRPr="0094742C">
              <w:rPr>
                <w:rFonts w:cstheme="minorHAnsi"/>
                <w:color w:val="000000" w:themeColor="text1"/>
                <w:sz w:val="20"/>
                <w:szCs w:val="20"/>
              </w:rPr>
              <w:t>Recherche zu aktuellen und historischen Konflikten, von Beispielen für Gewaltanwendung</w:t>
            </w:r>
          </w:p>
          <w:p w:rsidR="003F722B" w:rsidRPr="0094742C" w:rsidRDefault="003F722B" w:rsidP="003F722B">
            <w:pPr>
              <w:pStyle w:val="Listenabsatz"/>
              <w:numPr>
                <w:ilvl w:val="0"/>
                <w:numId w:val="175"/>
              </w:numPr>
              <w:spacing w:before="120" w:after="120" w:line="276" w:lineRule="auto"/>
              <w:ind w:left="357" w:hanging="357"/>
              <w:contextualSpacing w:val="0"/>
              <w:jc w:val="both"/>
              <w:rPr>
                <w:rFonts w:cstheme="minorHAnsi"/>
                <w:color w:val="000000" w:themeColor="text1"/>
                <w:sz w:val="20"/>
                <w:szCs w:val="20"/>
              </w:rPr>
            </w:pPr>
            <w:r w:rsidRPr="0094742C">
              <w:rPr>
                <w:rFonts w:cstheme="minorHAnsi"/>
                <w:color w:val="000000" w:themeColor="text1"/>
                <w:sz w:val="20"/>
                <w:szCs w:val="20"/>
              </w:rPr>
              <w:t>Analyse von Bildern der Kunst, die sich mit der Gewaltproblematik auseinandersetzen z. B. Pablo Picasso, Guernica/ Harald Duwe, Tagesschau</w:t>
            </w:r>
          </w:p>
          <w:p w:rsidR="003F722B" w:rsidRPr="0094742C" w:rsidRDefault="003F722B" w:rsidP="003F722B">
            <w:pPr>
              <w:pStyle w:val="Listenabsatz"/>
              <w:numPr>
                <w:ilvl w:val="0"/>
                <w:numId w:val="175"/>
              </w:numPr>
              <w:tabs>
                <w:tab w:val="left" w:pos="567"/>
              </w:tabs>
              <w:spacing w:before="120" w:after="120" w:line="276" w:lineRule="auto"/>
              <w:ind w:left="357" w:hanging="357"/>
              <w:contextualSpacing w:val="0"/>
              <w:jc w:val="both"/>
              <w:rPr>
                <w:rFonts w:cstheme="minorHAnsi"/>
                <w:sz w:val="20"/>
                <w:szCs w:val="20"/>
              </w:rPr>
            </w:pPr>
            <w:r>
              <w:rPr>
                <w:rFonts w:cstheme="minorHAnsi"/>
                <w:color w:val="000000" w:themeColor="text1"/>
                <w:sz w:val="20"/>
                <w:szCs w:val="20"/>
              </w:rPr>
              <w:t>i</w:t>
            </w:r>
            <w:r w:rsidRPr="0094742C">
              <w:rPr>
                <w:rFonts w:cstheme="minorHAnsi"/>
                <w:color w:val="000000" w:themeColor="text1"/>
                <w:sz w:val="20"/>
                <w:szCs w:val="20"/>
              </w:rPr>
              <w:t>ntertextueller Vergleich von Bibeltexten</w:t>
            </w:r>
            <w:r>
              <w:rPr>
                <w:rFonts w:cstheme="minorHAnsi"/>
                <w:color w:val="000000" w:themeColor="text1"/>
                <w:sz w:val="20"/>
                <w:szCs w:val="20"/>
              </w:rPr>
              <w:t>,</w:t>
            </w:r>
            <w:r w:rsidRPr="0094742C">
              <w:rPr>
                <w:rFonts w:cstheme="minorHAnsi"/>
                <w:color w:val="000000" w:themeColor="text1"/>
                <w:sz w:val="20"/>
                <w:szCs w:val="20"/>
              </w:rPr>
              <w:t xml:space="preserve"> z. B. Vergleich der Seligpreisungen mit der Perikope zu Schifra und Pua (Ex 1,15-22), die ägyptischen Hebammen widersetzen sich dem Befehl des Pharaos, die Hebräer zu töten. Sie zeigen Zivilcourage gegenüber der Angst vor Überfremdung, Aufzeigen von Parallelen zur Gegenwart</w:t>
            </w:r>
          </w:p>
          <w:p w:rsidR="003F722B" w:rsidRPr="0094742C" w:rsidRDefault="003F722B" w:rsidP="003F722B">
            <w:pPr>
              <w:pStyle w:val="Listenabsatz"/>
              <w:numPr>
                <w:ilvl w:val="0"/>
                <w:numId w:val="171"/>
              </w:numPr>
              <w:tabs>
                <w:tab w:val="left" w:pos="567"/>
              </w:tabs>
              <w:spacing w:before="120" w:after="120" w:line="276" w:lineRule="auto"/>
              <w:contextualSpacing w:val="0"/>
              <w:jc w:val="both"/>
              <w:rPr>
                <w:rFonts w:cstheme="minorHAnsi"/>
                <w:sz w:val="20"/>
                <w:szCs w:val="20"/>
              </w:rPr>
            </w:pPr>
            <w:r w:rsidRPr="0094742C">
              <w:rPr>
                <w:rFonts w:cstheme="minorHAnsi"/>
                <w:color w:val="000000" w:themeColor="text1"/>
                <w:sz w:val="20"/>
                <w:szCs w:val="20"/>
              </w:rPr>
              <w:t>Analyse von Beispielen zu Frieden und Gerechtigkeit</w:t>
            </w:r>
            <w:r>
              <w:rPr>
                <w:rFonts w:cstheme="minorHAnsi"/>
                <w:color w:val="000000" w:themeColor="text1"/>
                <w:sz w:val="20"/>
                <w:szCs w:val="20"/>
              </w:rPr>
              <w:t>,</w:t>
            </w:r>
            <w:r w:rsidRPr="0094742C">
              <w:rPr>
                <w:rFonts w:cstheme="minorHAnsi"/>
                <w:color w:val="000000" w:themeColor="text1"/>
                <w:sz w:val="20"/>
                <w:szCs w:val="20"/>
              </w:rPr>
              <w:t xml:space="preserve"> z. </w:t>
            </w:r>
            <w:r>
              <w:rPr>
                <w:rFonts w:cstheme="minorHAnsi"/>
                <w:color w:val="000000" w:themeColor="text1"/>
                <w:sz w:val="20"/>
                <w:szCs w:val="20"/>
              </w:rPr>
              <w:t xml:space="preserve">B. Versöhnungsarbeit in Ruanda, unter </w:t>
            </w:r>
            <w:hyperlink r:id="rId79" w:history="1">
              <w:r w:rsidRPr="00791A46">
                <w:rPr>
                  <w:rStyle w:val="Hyperlink"/>
                  <w:rFonts w:cstheme="minorHAnsi"/>
                  <w:sz w:val="20"/>
                  <w:szCs w:val="20"/>
                </w:rPr>
                <w:t>https://chrismon.evangelisch.de/artikel/2016/32341/serie-mission-ist-das-christentum-ruanda-gescheitert</w:t>
              </w:r>
            </w:hyperlink>
            <w:r>
              <w:rPr>
                <w:rFonts w:cstheme="minorHAnsi"/>
                <w:color w:val="000000" w:themeColor="text1"/>
                <w:sz w:val="20"/>
                <w:szCs w:val="20"/>
              </w:rPr>
              <w:t xml:space="preserve"> (</w:t>
            </w:r>
            <w:r w:rsidRPr="0094742C">
              <w:rPr>
                <w:rFonts w:cstheme="minorHAnsi"/>
                <w:color w:val="000000" w:themeColor="text1"/>
                <w:sz w:val="20"/>
                <w:szCs w:val="20"/>
              </w:rPr>
              <w:t>Mai 2016</w:t>
            </w:r>
            <w:r>
              <w:rPr>
                <w:rFonts w:cstheme="minorHAnsi"/>
                <w:color w:val="000000" w:themeColor="text1"/>
                <w:sz w:val="20"/>
                <w:szCs w:val="20"/>
              </w:rPr>
              <w:t>) (Datum des letzten Zugriffs: 20.01.2020)</w:t>
            </w:r>
          </w:p>
          <w:p w:rsidR="003F722B" w:rsidRDefault="003F722B" w:rsidP="00D21C20">
            <w:pPr>
              <w:pStyle w:val="Listenabsatz"/>
              <w:tabs>
                <w:tab w:val="left" w:pos="567"/>
              </w:tabs>
              <w:spacing w:before="120" w:after="120"/>
              <w:contextualSpacing w:val="0"/>
              <w:rPr>
                <w:rFonts w:cstheme="minorHAnsi"/>
                <w:color w:val="000000" w:themeColor="text1"/>
                <w:sz w:val="20"/>
                <w:szCs w:val="20"/>
              </w:rPr>
            </w:pPr>
            <w:r w:rsidRPr="0094742C">
              <w:rPr>
                <w:rFonts w:cstheme="minorHAnsi"/>
                <w:color w:val="000000" w:themeColor="text1"/>
                <w:sz w:val="20"/>
                <w:szCs w:val="20"/>
              </w:rPr>
              <w:t>Zimmermann,Jörg</w:t>
            </w:r>
            <w:r>
              <w:rPr>
                <w:rFonts w:cstheme="minorHAnsi"/>
                <w:color w:val="000000" w:themeColor="text1"/>
                <w:sz w:val="20"/>
                <w:szCs w:val="20"/>
              </w:rPr>
              <w:t>:</w:t>
            </w:r>
            <w:r w:rsidRPr="0094742C">
              <w:rPr>
                <w:rFonts w:cstheme="minorHAnsi"/>
                <w:color w:val="000000" w:themeColor="text1"/>
                <w:sz w:val="20"/>
                <w:szCs w:val="20"/>
              </w:rPr>
              <w:t xml:space="preserve"> Die Kirche und der Frieden</w:t>
            </w:r>
            <w:r>
              <w:rPr>
                <w:rFonts w:cstheme="minorHAnsi"/>
                <w:color w:val="000000" w:themeColor="text1"/>
                <w:sz w:val="20"/>
                <w:szCs w:val="20"/>
              </w:rPr>
              <w:t>. In: M</w:t>
            </w:r>
            <w:r w:rsidRPr="0094742C">
              <w:rPr>
                <w:rFonts w:cstheme="minorHAnsi"/>
                <w:color w:val="000000" w:themeColor="text1"/>
                <w:sz w:val="20"/>
                <w:szCs w:val="20"/>
              </w:rPr>
              <w:t>issio, Religion erleben. Gerechter Friede, A</w:t>
            </w:r>
            <w:r w:rsidRPr="0094742C">
              <w:rPr>
                <w:rFonts w:cstheme="minorHAnsi"/>
                <w:color w:val="000000" w:themeColor="text1"/>
                <w:sz w:val="20"/>
                <w:szCs w:val="20"/>
              </w:rPr>
              <w:t>a</w:t>
            </w:r>
            <w:r w:rsidRPr="0094742C">
              <w:rPr>
                <w:rFonts w:cstheme="minorHAnsi"/>
                <w:color w:val="000000" w:themeColor="text1"/>
                <w:sz w:val="20"/>
                <w:szCs w:val="20"/>
              </w:rPr>
              <w:t xml:space="preserve">chen 2001 </w:t>
            </w:r>
          </w:p>
          <w:p w:rsidR="003F722B" w:rsidRDefault="003F722B" w:rsidP="00D21C20">
            <w:pPr>
              <w:pStyle w:val="Listenabsatz"/>
              <w:tabs>
                <w:tab w:val="left" w:pos="567"/>
              </w:tabs>
              <w:spacing w:before="120" w:after="0"/>
              <w:contextualSpacing w:val="0"/>
              <w:rPr>
                <w:rFonts w:cstheme="minorHAnsi"/>
                <w:color w:val="000000" w:themeColor="text1"/>
                <w:sz w:val="20"/>
                <w:szCs w:val="20"/>
              </w:rPr>
            </w:pPr>
            <w:r w:rsidRPr="0094742C">
              <w:rPr>
                <w:rFonts w:cstheme="minorHAnsi"/>
                <w:color w:val="000000" w:themeColor="text1"/>
                <w:sz w:val="20"/>
                <w:szCs w:val="20"/>
              </w:rPr>
              <w:t>Ruanda und der Völkermord,</w:t>
            </w:r>
            <w:r>
              <w:rPr>
                <w:rFonts w:cstheme="minorHAnsi"/>
                <w:color w:val="000000" w:themeColor="text1"/>
                <w:sz w:val="20"/>
                <w:szCs w:val="20"/>
              </w:rPr>
              <w:t xml:space="preserve"> unter</w:t>
            </w:r>
            <w:hyperlink r:id="rId80" w:history="1">
              <w:r w:rsidRPr="00791A46">
                <w:rPr>
                  <w:rStyle w:val="Hyperlink"/>
                  <w:rFonts w:cstheme="minorHAnsi"/>
                  <w:sz w:val="20"/>
                  <w:szCs w:val="20"/>
                </w:rPr>
                <w:t>https://www.deutschlandfunkkultur.de/ruanda-und-der-voelkermord-die-geschichten-der-toten.979.de.html?dram:article_id=445560</w:t>
              </w:r>
            </w:hyperlink>
          </w:p>
          <w:p w:rsidR="003F722B" w:rsidRPr="0094742C" w:rsidRDefault="003F722B" w:rsidP="00D21C20">
            <w:pPr>
              <w:pStyle w:val="Listenabsatz"/>
              <w:tabs>
                <w:tab w:val="left" w:pos="567"/>
              </w:tabs>
              <w:spacing w:after="120"/>
              <w:contextualSpacing w:val="0"/>
              <w:rPr>
                <w:rFonts w:cstheme="minorHAnsi"/>
                <w:color w:val="000000" w:themeColor="text1"/>
                <w:sz w:val="20"/>
                <w:szCs w:val="20"/>
              </w:rPr>
            </w:pPr>
            <w:r>
              <w:rPr>
                <w:rFonts w:cstheme="minorHAnsi"/>
                <w:color w:val="000000" w:themeColor="text1"/>
                <w:sz w:val="20"/>
                <w:szCs w:val="20"/>
              </w:rPr>
              <w:lastRenderedPageBreak/>
              <w:t>(Datum des letzten Zugriffs: 20.01.2020)</w:t>
            </w:r>
          </w:p>
          <w:p w:rsidR="003F722B" w:rsidRDefault="003F722B" w:rsidP="003F722B">
            <w:pPr>
              <w:pStyle w:val="Listenabsatz"/>
              <w:numPr>
                <w:ilvl w:val="0"/>
                <w:numId w:val="171"/>
              </w:numPr>
              <w:tabs>
                <w:tab w:val="left" w:pos="567"/>
              </w:tabs>
              <w:spacing w:before="120" w:after="120" w:line="276" w:lineRule="auto"/>
              <w:contextualSpacing w:val="0"/>
              <w:jc w:val="both"/>
              <w:rPr>
                <w:rFonts w:cstheme="minorHAnsi"/>
                <w:color w:val="000000" w:themeColor="text1"/>
                <w:sz w:val="20"/>
                <w:szCs w:val="20"/>
              </w:rPr>
            </w:pPr>
            <w:r w:rsidRPr="0094742C">
              <w:rPr>
                <w:rFonts w:cstheme="minorHAnsi"/>
                <w:color w:val="000000" w:themeColor="text1"/>
                <w:sz w:val="20"/>
                <w:szCs w:val="20"/>
              </w:rPr>
              <w:t xml:space="preserve"> Analyse von Gegenbeispielen </w:t>
            </w:r>
            <w:r>
              <w:rPr>
                <w:rFonts w:cstheme="minorHAnsi"/>
                <w:color w:val="000000" w:themeColor="text1"/>
                <w:sz w:val="20"/>
                <w:szCs w:val="20"/>
              </w:rPr>
              <w:t>zum Gewalt</w:t>
            </w:r>
            <w:r w:rsidRPr="0094742C">
              <w:rPr>
                <w:rFonts w:cstheme="minorHAnsi"/>
                <w:color w:val="000000" w:themeColor="text1"/>
                <w:sz w:val="20"/>
                <w:szCs w:val="20"/>
              </w:rPr>
              <w:t>verzicht, z. B. Prinzip „Auge um Auge“, vgl. die Biogr</w:t>
            </w:r>
            <w:r w:rsidRPr="0094742C">
              <w:rPr>
                <w:rFonts w:cstheme="minorHAnsi"/>
                <w:color w:val="000000" w:themeColor="text1"/>
                <w:sz w:val="20"/>
                <w:szCs w:val="20"/>
              </w:rPr>
              <w:t>a</w:t>
            </w:r>
            <w:r w:rsidRPr="0094742C">
              <w:rPr>
                <w:rFonts w:cstheme="minorHAnsi"/>
                <w:color w:val="000000" w:themeColor="text1"/>
                <w:sz w:val="20"/>
                <w:szCs w:val="20"/>
              </w:rPr>
              <w:t>phie von AmenehBahrami, einer iranischen Muslim, die Opfer eines Säureattentates wurde und auf die ihr nach iranischem Recht zugestandene Blendung des Täters 2011 verzichtete</w:t>
            </w:r>
            <w:r>
              <w:rPr>
                <w:rFonts w:cstheme="minorHAnsi"/>
                <w:color w:val="000000" w:themeColor="text1"/>
                <w:sz w:val="20"/>
                <w:szCs w:val="20"/>
              </w:rPr>
              <w:t>,</w:t>
            </w:r>
            <w:r w:rsidRPr="0094742C">
              <w:rPr>
                <w:rFonts w:cstheme="minorHAnsi"/>
                <w:color w:val="000000" w:themeColor="text1"/>
                <w:sz w:val="20"/>
                <w:szCs w:val="20"/>
              </w:rPr>
              <w:t xml:space="preserve"> vgl. </w:t>
            </w:r>
            <w:r>
              <w:rPr>
                <w:rFonts w:cstheme="minorHAnsi"/>
                <w:color w:val="000000" w:themeColor="text1"/>
                <w:sz w:val="20"/>
                <w:szCs w:val="20"/>
              </w:rPr>
              <w:t xml:space="preserve">unter </w:t>
            </w:r>
            <w:hyperlink r:id="rId81" w:history="1">
              <w:r w:rsidRPr="00791A46">
                <w:rPr>
                  <w:rStyle w:val="Hyperlink"/>
                  <w:rFonts w:cstheme="minorHAnsi"/>
                  <w:sz w:val="20"/>
                  <w:szCs w:val="20"/>
                </w:rPr>
                <w:t>https://www.faz.net/aktuell/gesellschaft/saeure-opfer-ameneh-bahrami-doch-nicht-auge-um-auge-11111859.html</w:t>
              </w:r>
            </w:hyperlink>
            <w:r>
              <w:rPr>
                <w:rFonts w:cstheme="minorHAnsi"/>
                <w:color w:val="000000" w:themeColor="text1"/>
                <w:sz w:val="20"/>
                <w:szCs w:val="20"/>
              </w:rPr>
              <w:t xml:space="preserve"> (Datum des letzten Zugriffs: 20.01.2020)</w:t>
            </w:r>
          </w:p>
          <w:p w:rsidR="003F722B" w:rsidRPr="0094742C" w:rsidRDefault="003F722B" w:rsidP="003F722B">
            <w:pPr>
              <w:pStyle w:val="Listenabsatz"/>
              <w:numPr>
                <w:ilvl w:val="0"/>
                <w:numId w:val="171"/>
              </w:numPr>
              <w:tabs>
                <w:tab w:val="left" w:pos="567"/>
              </w:tabs>
              <w:spacing w:before="120" w:after="120" w:line="276" w:lineRule="auto"/>
              <w:contextualSpacing w:val="0"/>
              <w:jc w:val="both"/>
              <w:rPr>
                <w:rFonts w:cstheme="minorHAnsi"/>
                <w:color w:val="000000" w:themeColor="text1"/>
                <w:sz w:val="20"/>
                <w:szCs w:val="20"/>
              </w:rPr>
            </w:pPr>
            <w:r>
              <w:rPr>
                <w:rFonts w:cstheme="minorHAnsi"/>
                <w:color w:val="000000" w:themeColor="text1"/>
                <w:sz w:val="20"/>
                <w:szCs w:val="20"/>
              </w:rPr>
              <w:t xml:space="preserve">   z. B. Auge um Auge. </w:t>
            </w:r>
            <w:r w:rsidRPr="0094742C">
              <w:rPr>
                <w:rFonts w:cstheme="minorHAnsi"/>
                <w:color w:val="000000" w:themeColor="text1"/>
                <w:sz w:val="20"/>
                <w:szCs w:val="20"/>
              </w:rPr>
              <w:t>Gewalt in Texten der Bibel</w:t>
            </w:r>
            <w:r>
              <w:rPr>
                <w:rFonts w:cstheme="minorHAnsi"/>
                <w:color w:val="000000" w:themeColor="text1"/>
                <w:sz w:val="20"/>
                <w:szCs w:val="20"/>
              </w:rPr>
              <w:t>. In:</w:t>
            </w:r>
            <w:r w:rsidRPr="0094742C">
              <w:rPr>
                <w:rFonts w:cstheme="minorHAnsi"/>
                <w:color w:val="000000" w:themeColor="text1"/>
                <w:sz w:val="20"/>
                <w:szCs w:val="20"/>
              </w:rPr>
              <w:t xml:space="preserve"> :in Religion</w:t>
            </w:r>
            <w:r>
              <w:rPr>
                <w:rFonts w:cstheme="minorHAnsi"/>
                <w:color w:val="000000" w:themeColor="text1"/>
                <w:sz w:val="20"/>
                <w:szCs w:val="20"/>
              </w:rPr>
              <w:t>, Heft</w:t>
            </w:r>
            <w:r w:rsidRPr="0094742C">
              <w:rPr>
                <w:rFonts w:cstheme="minorHAnsi"/>
                <w:color w:val="000000" w:themeColor="text1"/>
                <w:sz w:val="20"/>
                <w:szCs w:val="20"/>
              </w:rPr>
              <w:t xml:space="preserve"> 4/2004</w:t>
            </w:r>
            <w:r>
              <w:rPr>
                <w:rFonts w:cstheme="minorHAnsi"/>
                <w:color w:val="000000" w:themeColor="text1"/>
                <w:sz w:val="20"/>
                <w:szCs w:val="20"/>
              </w:rPr>
              <w:t>, Aachen 2004</w:t>
            </w:r>
          </w:p>
          <w:p w:rsidR="003F722B" w:rsidRPr="0094742C" w:rsidRDefault="003F722B" w:rsidP="003F722B">
            <w:pPr>
              <w:pStyle w:val="Listenabsatz"/>
              <w:numPr>
                <w:ilvl w:val="0"/>
                <w:numId w:val="176"/>
              </w:numPr>
              <w:spacing w:before="120" w:after="120" w:line="276" w:lineRule="auto"/>
              <w:ind w:left="357" w:hanging="357"/>
              <w:contextualSpacing w:val="0"/>
              <w:jc w:val="both"/>
              <w:rPr>
                <w:rFonts w:cstheme="minorHAnsi"/>
                <w:color w:val="000000" w:themeColor="text1"/>
                <w:sz w:val="20"/>
                <w:szCs w:val="20"/>
              </w:rPr>
            </w:pPr>
            <w:r w:rsidRPr="0094742C">
              <w:rPr>
                <w:rFonts w:cstheme="minorHAnsi"/>
                <w:color w:val="000000" w:themeColor="text1"/>
                <w:sz w:val="20"/>
                <w:szCs w:val="20"/>
              </w:rPr>
              <w:t xml:space="preserve">Recherche und Analyse von Videos und Spielfilmen zur </w:t>
            </w:r>
            <w:r w:rsidRPr="0094742C">
              <w:rPr>
                <w:rFonts w:cstheme="minorHAnsi"/>
                <w:sz w:val="20"/>
                <w:szCs w:val="20"/>
              </w:rPr>
              <w:t xml:space="preserve">Rezeption der Bergpredigt </w:t>
            </w:r>
            <w:r w:rsidRPr="0094742C">
              <w:rPr>
                <w:rFonts w:cstheme="minorHAnsi"/>
                <w:color w:val="000000" w:themeColor="text1"/>
                <w:sz w:val="20"/>
                <w:szCs w:val="20"/>
              </w:rPr>
              <w:t>und der Themen</w:t>
            </w:r>
            <w:r>
              <w:rPr>
                <w:rFonts w:cstheme="minorHAnsi"/>
                <w:color w:val="000000" w:themeColor="text1"/>
                <w:sz w:val="20"/>
                <w:szCs w:val="20"/>
              </w:rPr>
              <w:t xml:space="preserve"> Gewalt/</w:t>
            </w:r>
            <w:r w:rsidRPr="0094742C">
              <w:rPr>
                <w:rFonts w:cstheme="minorHAnsi"/>
                <w:color w:val="000000" w:themeColor="text1"/>
                <w:sz w:val="20"/>
                <w:szCs w:val="20"/>
              </w:rPr>
              <w:t>Gewaltverzicht und kritischer Vergleich mit der biblischen Botschaft, z. B. Film: In eine</w:t>
            </w:r>
            <w:r>
              <w:rPr>
                <w:rFonts w:cstheme="minorHAnsi"/>
                <w:color w:val="000000" w:themeColor="text1"/>
                <w:sz w:val="20"/>
                <w:szCs w:val="20"/>
              </w:rPr>
              <w:t>r bess</w:t>
            </w:r>
            <w:r>
              <w:rPr>
                <w:rFonts w:cstheme="minorHAnsi"/>
                <w:color w:val="000000" w:themeColor="text1"/>
                <w:sz w:val="20"/>
                <w:szCs w:val="20"/>
              </w:rPr>
              <w:t>e</w:t>
            </w:r>
            <w:r>
              <w:rPr>
                <w:rFonts w:cstheme="minorHAnsi"/>
                <w:color w:val="000000" w:themeColor="text1"/>
                <w:sz w:val="20"/>
                <w:szCs w:val="20"/>
              </w:rPr>
              <w:t>ren Welt, Dänemark 2010 (</w:t>
            </w:r>
            <w:r w:rsidRPr="0094742C">
              <w:rPr>
                <w:rFonts w:cstheme="minorHAnsi"/>
                <w:color w:val="000000" w:themeColor="text1"/>
                <w:sz w:val="20"/>
                <w:szCs w:val="20"/>
              </w:rPr>
              <w:t>Filmdrama über die moralischen Konflikte von Rache</w:t>
            </w:r>
            <w:r>
              <w:rPr>
                <w:rFonts w:cstheme="minorHAnsi"/>
                <w:color w:val="000000" w:themeColor="text1"/>
                <w:sz w:val="20"/>
                <w:szCs w:val="20"/>
              </w:rPr>
              <w:t>)</w:t>
            </w:r>
          </w:p>
          <w:p w:rsidR="003F722B" w:rsidRPr="0094742C" w:rsidRDefault="003F722B" w:rsidP="003F722B">
            <w:pPr>
              <w:pStyle w:val="Listenabsatz"/>
              <w:numPr>
                <w:ilvl w:val="0"/>
                <w:numId w:val="176"/>
              </w:numPr>
              <w:spacing w:before="120" w:after="120" w:line="276" w:lineRule="auto"/>
              <w:ind w:left="357" w:hanging="357"/>
              <w:contextualSpacing w:val="0"/>
              <w:jc w:val="both"/>
              <w:rPr>
                <w:rFonts w:cstheme="minorHAnsi"/>
                <w:color w:val="000000" w:themeColor="text1"/>
                <w:sz w:val="20"/>
                <w:szCs w:val="20"/>
              </w:rPr>
            </w:pPr>
            <w:r>
              <w:rPr>
                <w:rFonts w:cstheme="minorHAnsi"/>
                <w:color w:val="000000" w:themeColor="text1"/>
                <w:sz w:val="20"/>
                <w:szCs w:val="20"/>
              </w:rPr>
              <w:t>i</w:t>
            </w:r>
            <w:r w:rsidRPr="0094742C">
              <w:rPr>
                <w:rFonts w:cstheme="minorHAnsi"/>
                <w:color w:val="000000" w:themeColor="text1"/>
                <w:sz w:val="20"/>
                <w:szCs w:val="20"/>
              </w:rPr>
              <w:t xml:space="preserve">nterreligiöser Bezug: Vergleich der Bergpredigt </w:t>
            </w:r>
            <w:r w:rsidRPr="0094742C">
              <w:rPr>
                <w:rFonts w:cstheme="minorHAnsi"/>
                <w:sz w:val="20"/>
                <w:szCs w:val="20"/>
              </w:rPr>
              <w:t>mit der Ahimsa-</w:t>
            </w:r>
            <w:r w:rsidRPr="0094742C">
              <w:rPr>
                <w:rFonts w:cstheme="minorHAnsi"/>
                <w:color w:val="000000" w:themeColor="text1"/>
                <w:sz w:val="20"/>
                <w:szCs w:val="20"/>
              </w:rPr>
              <w:t>Lehre Gandhis, z. B. Dialog zwischen Bonhoeffer und Gandhi: vgl. Oppel, Katharina D. (</w:t>
            </w:r>
            <w:r>
              <w:rPr>
                <w:rFonts w:cstheme="minorHAnsi"/>
                <w:color w:val="000000" w:themeColor="text1"/>
                <w:sz w:val="20"/>
                <w:szCs w:val="20"/>
              </w:rPr>
              <w:t>vgl. Literaturhinweis</w:t>
            </w:r>
            <w:r w:rsidRPr="0094742C">
              <w:rPr>
                <w:rFonts w:cstheme="minorHAnsi"/>
                <w:color w:val="000000" w:themeColor="text1"/>
                <w:sz w:val="20"/>
                <w:szCs w:val="20"/>
              </w:rPr>
              <w:t>)</w:t>
            </w:r>
          </w:p>
          <w:p w:rsidR="003F722B" w:rsidRDefault="003F722B" w:rsidP="003F722B">
            <w:pPr>
              <w:pStyle w:val="Listenabsatz"/>
              <w:numPr>
                <w:ilvl w:val="0"/>
                <w:numId w:val="176"/>
              </w:numPr>
              <w:spacing w:before="120" w:after="120" w:line="276" w:lineRule="auto"/>
              <w:ind w:left="357" w:hanging="357"/>
              <w:contextualSpacing w:val="0"/>
              <w:jc w:val="both"/>
              <w:rPr>
                <w:rFonts w:cstheme="minorHAnsi"/>
                <w:color w:val="000000" w:themeColor="text1"/>
                <w:sz w:val="20"/>
                <w:szCs w:val="20"/>
              </w:rPr>
            </w:pPr>
            <w:r>
              <w:rPr>
                <w:rFonts w:cstheme="minorHAnsi"/>
                <w:color w:val="000000" w:themeColor="text1"/>
                <w:sz w:val="20"/>
                <w:szCs w:val="20"/>
              </w:rPr>
              <w:t>Pro-contra-</w:t>
            </w:r>
            <w:r w:rsidRPr="0094742C">
              <w:rPr>
                <w:rFonts w:cstheme="minorHAnsi"/>
                <w:color w:val="000000" w:themeColor="text1"/>
                <w:sz w:val="20"/>
                <w:szCs w:val="20"/>
              </w:rPr>
              <w:t>Diskussion zur Gewaltlosigkeit</w:t>
            </w:r>
          </w:p>
          <w:p w:rsidR="003F722B" w:rsidRPr="0094742C" w:rsidRDefault="003F722B" w:rsidP="00D21C20">
            <w:pPr>
              <w:pStyle w:val="Listenabsatz"/>
              <w:spacing w:before="120" w:after="120"/>
              <w:ind w:left="357"/>
              <w:contextualSpacing w:val="0"/>
              <w:rPr>
                <w:rFonts w:cstheme="minorHAnsi"/>
                <w:color w:val="000000" w:themeColor="text1"/>
                <w:sz w:val="20"/>
                <w:szCs w:val="20"/>
              </w:rPr>
            </w:pPr>
          </w:p>
          <w:p w:rsidR="003F722B" w:rsidRPr="008469AC" w:rsidRDefault="003F722B" w:rsidP="00D21C20">
            <w:pPr>
              <w:spacing w:before="120"/>
              <w:rPr>
                <w:rFonts w:cstheme="minorHAnsi"/>
                <w:b/>
                <w:color w:val="000000" w:themeColor="text1"/>
                <w:sz w:val="20"/>
                <w:szCs w:val="20"/>
              </w:rPr>
            </w:pPr>
            <w:r w:rsidRPr="008469AC">
              <w:rPr>
                <w:rFonts w:cstheme="minorHAnsi"/>
                <w:b/>
                <w:color w:val="000000" w:themeColor="text1"/>
                <w:sz w:val="20"/>
                <w:szCs w:val="20"/>
              </w:rPr>
              <w:t>Literatur:</w:t>
            </w:r>
          </w:p>
          <w:p w:rsidR="003F722B" w:rsidRPr="0042420D" w:rsidRDefault="003F722B" w:rsidP="00D21C20">
            <w:pPr>
              <w:spacing w:before="120"/>
              <w:rPr>
                <w:rFonts w:cstheme="minorHAnsi"/>
                <w:color w:val="000000" w:themeColor="text1"/>
                <w:sz w:val="20"/>
                <w:szCs w:val="20"/>
              </w:rPr>
            </w:pPr>
            <w:r w:rsidRPr="0042420D">
              <w:rPr>
                <w:rFonts w:cstheme="minorHAnsi"/>
                <w:color w:val="000000" w:themeColor="text1"/>
                <w:sz w:val="20"/>
                <w:szCs w:val="20"/>
              </w:rPr>
              <w:t>Kamphaus, Franz: Wenn der Glaube konkret wird. Die Bergpredigt, Düsseldorf 2018</w:t>
            </w:r>
          </w:p>
          <w:p w:rsidR="003F722B" w:rsidRPr="0042420D" w:rsidRDefault="003F722B" w:rsidP="00D21C20">
            <w:pPr>
              <w:spacing w:before="120"/>
              <w:rPr>
                <w:rFonts w:cstheme="minorHAnsi"/>
                <w:color w:val="000000" w:themeColor="text1"/>
                <w:sz w:val="20"/>
                <w:szCs w:val="20"/>
              </w:rPr>
            </w:pPr>
            <w:r w:rsidRPr="0042420D">
              <w:rPr>
                <w:rFonts w:cstheme="minorHAnsi"/>
                <w:color w:val="000000" w:themeColor="text1"/>
                <w:sz w:val="20"/>
                <w:szCs w:val="20"/>
              </w:rPr>
              <w:t>Oppel, Katharina D.: „Viel lieber würde ich gleich zu Gandhi gehen …“. Dietrich Bonhoeffer und Mahatma Gandhi: Zwei Stimmen für den Frieden, Düsseldorf 2017</w:t>
            </w:r>
          </w:p>
          <w:p w:rsidR="003F722B" w:rsidRPr="0042420D" w:rsidRDefault="003F722B" w:rsidP="00D21C20">
            <w:pPr>
              <w:spacing w:before="120"/>
              <w:rPr>
                <w:rFonts w:cstheme="minorHAnsi"/>
                <w:color w:val="000000" w:themeColor="text1"/>
                <w:sz w:val="20"/>
                <w:szCs w:val="20"/>
              </w:rPr>
            </w:pPr>
            <w:r w:rsidRPr="008469AC">
              <w:rPr>
                <w:rFonts w:cstheme="minorHAnsi"/>
                <w:b/>
                <w:color w:val="000000" w:themeColor="text1"/>
                <w:sz w:val="20"/>
                <w:szCs w:val="20"/>
              </w:rPr>
              <w:t>Hinweise auf außerschulische Lernorte</w:t>
            </w:r>
            <w:r w:rsidRPr="0042420D">
              <w:rPr>
                <w:rFonts w:cstheme="minorHAnsi"/>
                <w:color w:val="000000" w:themeColor="text1"/>
                <w:sz w:val="20"/>
                <w:szCs w:val="20"/>
              </w:rPr>
              <w:t>: ---</w:t>
            </w:r>
          </w:p>
          <w:p w:rsidR="003F722B" w:rsidRPr="008469AC" w:rsidRDefault="003F722B" w:rsidP="00D21C20">
            <w:pPr>
              <w:spacing w:before="120"/>
              <w:rPr>
                <w:rFonts w:cstheme="minorHAnsi"/>
                <w:color w:val="000000" w:themeColor="text1"/>
                <w:sz w:val="20"/>
                <w:szCs w:val="20"/>
              </w:rPr>
            </w:pPr>
            <w:r w:rsidRPr="008469AC">
              <w:rPr>
                <w:rFonts w:cstheme="minorHAnsi"/>
                <w:b/>
                <w:color w:val="000000" w:themeColor="text1"/>
                <w:sz w:val="20"/>
                <w:szCs w:val="20"/>
              </w:rPr>
              <w:t xml:space="preserve">Kooperationen: </w:t>
            </w:r>
            <w:r w:rsidRPr="0042420D">
              <w:rPr>
                <w:rFonts w:cstheme="minorHAnsi"/>
                <w:color w:val="000000" w:themeColor="text1"/>
                <w:sz w:val="20"/>
                <w:szCs w:val="20"/>
              </w:rPr>
              <w:t>---</w:t>
            </w:r>
          </w:p>
        </w:tc>
      </w:tr>
    </w:tbl>
    <w:p w:rsidR="003F722B" w:rsidRPr="008469AC" w:rsidRDefault="003F722B" w:rsidP="003F722B">
      <w:pPr>
        <w:rPr>
          <w:rFonts w:cstheme="minorHAnsi"/>
          <w:color w:val="000000" w:themeColor="text1"/>
          <w:sz w:val="20"/>
          <w:szCs w:val="20"/>
        </w:rPr>
      </w:pPr>
    </w:p>
    <w:p w:rsidR="003F722B" w:rsidRPr="00B72BF4" w:rsidRDefault="003F722B" w:rsidP="003F722B">
      <w:pPr>
        <w:rPr>
          <w:rFonts w:cstheme="minorHAnsi"/>
          <w:sz w:val="20"/>
          <w:szCs w:val="20"/>
        </w:rPr>
      </w:pPr>
    </w:p>
    <w:p w:rsidR="003F722B" w:rsidRPr="006D38FE" w:rsidRDefault="003F722B" w:rsidP="00BA4DDE">
      <w:pPr>
        <w:rPr>
          <w:rFonts w:cstheme="minorHAnsi"/>
          <w:sz w:val="20"/>
          <w:szCs w:val="20"/>
        </w:rPr>
      </w:pPr>
    </w:p>
    <w:p w:rsidR="00BA4DDE" w:rsidRPr="006D38FE" w:rsidRDefault="00BA4DDE" w:rsidP="00BA4DDE">
      <w:pPr>
        <w:spacing w:after="0"/>
        <w:rPr>
          <w:rFonts w:cstheme="minorHAnsi"/>
          <w:sz w:val="20"/>
          <w:szCs w:val="20"/>
        </w:rPr>
      </w:pPr>
    </w:p>
    <w:p w:rsidR="00BA4DDE" w:rsidRPr="006D38FE" w:rsidRDefault="00BA4DDE" w:rsidP="00BA4DDE">
      <w:pPr>
        <w:rPr>
          <w:rFonts w:cstheme="minorHAnsi"/>
          <w:sz w:val="20"/>
          <w:szCs w:val="20"/>
        </w:rPr>
      </w:pPr>
    </w:p>
    <w:p w:rsidR="00C5733D" w:rsidRDefault="00C5733D" w:rsidP="00494B7E">
      <w:pPr>
        <w:ind w:left="567"/>
        <w:rPr>
          <w:rFonts w:ascii="Arial Narrow" w:hAnsi="Arial Narrow"/>
          <w:b/>
          <w:sz w:val="24"/>
          <w:szCs w:val="24"/>
        </w:rPr>
        <w:sectPr w:rsidR="00C5733D" w:rsidSect="002D34D9">
          <w:footerReference w:type="default" r:id="rId82"/>
          <w:pgSz w:w="16838" w:h="11906" w:orient="landscape"/>
          <w:pgMar w:top="1417" w:right="1417" w:bottom="1417" w:left="1134" w:header="567" w:footer="708" w:gutter="0"/>
          <w:cols w:space="708"/>
          <w:docGrid w:linePitch="360"/>
        </w:sectPr>
      </w:pPr>
    </w:p>
    <w:p w:rsidR="00C26E7C" w:rsidRPr="00494B7E" w:rsidRDefault="005F6FA5" w:rsidP="00494B7E">
      <w:pPr>
        <w:ind w:left="567"/>
        <w:rPr>
          <w:rFonts w:ascii="Arial Narrow" w:hAnsi="Arial Narrow"/>
          <w:b/>
          <w:sz w:val="24"/>
          <w:szCs w:val="24"/>
        </w:rPr>
      </w:pPr>
      <w:r w:rsidRPr="00494B7E">
        <w:rPr>
          <w:rFonts w:ascii="Arial Narrow" w:hAnsi="Arial Narrow"/>
          <w:b/>
          <w:sz w:val="24"/>
          <w:szCs w:val="24"/>
        </w:rPr>
        <w:lastRenderedPageBreak/>
        <w:t>2.2 Grundsätze der fachmethodischen und fachdidaktischen Arbeit</w:t>
      </w:r>
    </w:p>
    <w:p w:rsidR="009304BA" w:rsidRDefault="009304BA" w:rsidP="00C26E7C">
      <w:pPr>
        <w:rPr>
          <w:b/>
        </w:rPr>
      </w:pPr>
    </w:p>
    <w:p w:rsidR="004B761E" w:rsidRPr="00494B7E" w:rsidRDefault="004B761E" w:rsidP="00494B7E">
      <w:pPr>
        <w:spacing w:line="360" w:lineRule="auto"/>
        <w:ind w:left="567"/>
        <w:jc w:val="both"/>
        <w:rPr>
          <w:rFonts w:ascii="Arial Narrow" w:hAnsi="Arial Narrow"/>
          <w:sz w:val="24"/>
          <w:szCs w:val="24"/>
        </w:rPr>
      </w:pPr>
      <w:r w:rsidRPr="00494B7E">
        <w:rPr>
          <w:rFonts w:ascii="Arial Narrow" w:hAnsi="Arial Narrow"/>
          <w:sz w:val="24"/>
          <w:szCs w:val="24"/>
        </w:rPr>
        <w:t>Der katholische Religionsunterricht an unserer Schule möchte dialogisch mit den Schülerinnen und Schülern die Sinnperspektive von Geschichten, Symbolen und Denkwegen christlicher Trad</w:t>
      </w:r>
      <w:r w:rsidRPr="00494B7E">
        <w:rPr>
          <w:rFonts w:ascii="Arial Narrow" w:hAnsi="Arial Narrow"/>
          <w:sz w:val="24"/>
          <w:szCs w:val="24"/>
        </w:rPr>
        <w:t>i</w:t>
      </w:r>
      <w:r w:rsidRPr="00494B7E">
        <w:rPr>
          <w:rFonts w:ascii="Arial Narrow" w:hAnsi="Arial Narrow"/>
          <w:sz w:val="24"/>
          <w:szCs w:val="24"/>
        </w:rPr>
        <w:t>tionen erschließen und ihnen im Unterricht die Freiheit eröffnen, sich mit dieser Sinn-Sicht vor dem Hintergrund ihrer Biographie (aneignend, ablehnend oder transformierend) auseinanderz</w:t>
      </w:r>
      <w:r w:rsidRPr="00494B7E">
        <w:rPr>
          <w:rFonts w:ascii="Arial Narrow" w:hAnsi="Arial Narrow"/>
          <w:sz w:val="24"/>
          <w:szCs w:val="24"/>
        </w:rPr>
        <w:t>u</w:t>
      </w:r>
      <w:r w:rsidRPr="00494B7E">
        <w:rPr>
          <w:rFonts w:ascii="Arial Narrow" w:hAnsi="Arial Narrow"/>
          <w:sz w:val="24"/>
          <w:szCs w:val="24"/>
        </w:rPr>
        <w:t>setzen, in der Hoff</w:t>
      </w:r>
      <w:r w:rsidR="00494B7E">
        <w:rPr>
          <w:rFonts w:ascii="Arial Narrow" w:hAnsi="Arial Narrow"/>
          <w:sz w:val="24"/>
          <w:szCs w:val="24"/>
        </w:rPr>
        <w:t>nung, dass sie einen eigenen Le</w:t>
      </w:r>
      <w:r w:rsidRPr="00494B7E">
        <w:rPr>
          <w:rFonts w:ascii="Arial Narrow" w:hAnsi="Arial Narrow"/>
          <w:sz w:val="24"/>
          <w:szCs w:val="24"/>
        </w:rPr>
        <w:t>bensglauben aufbauen und dass sich dieser Prozess auswirkt auf ihre Wahrnehmung der Welt und den Umgang mit ihr.</w:t>
      </w:r>
    </w:p>
    <w:p w:rsidR="004B761E" w:rsidRPr="00494B7E" w:rsidRDefault="004B761E" w:rsidP="00494B7E">
      <w:pPr>
        <w:spacing w:line="360" w:lineRule="auto"/>
        <w:jc w:val="both"/>
        <w:rPr>
          <w:rFonts w:ascii="Arial Narrow" w:hAnsi="Arial Narrow"/>
          <w:sz w:val="24"/>
          <w:szCs w:val="24"/>
        </w:rPr>
      </w:pPr>
    </w:p>
    <w:p w:rsidR="004B761E" w:rsidRPr="00494B7E" w:rsidRDefault="004B761E" w:rsidP="00C5733D">
      <w:pPr>
        <w:spacing w:line="360" w:lineRule="auto"/>
        <w:ind w:left="567"/>
        <w:jc w:val="both"/>
        <w:rPr>
          <w:rFonts w:ascii="Arial Narrow" w:hAnsi="Arial Narrow"/>
          <w:sz w:val="24"/>
          <w:szCs w:val="24"/>
        </w:rPr>
      </w:pPr>
      <w:r w:rsidRPr="00494B7E">
        <w:rPr>
          <w:rFonts w:ascii="Arial Narrow" w:hAnsi="Arial Narrow"/>
          <w:sz w:val="24"/>
          <w:szCs w:val="24"/>
        </w:rPr>
        <w:t>•</w:t>
      </w:r>
      <w:r w:rsidRPr="00494B7E">
        <w:rPr>
          <w:rFonts w:ascii="Arial Narrow" w:hAnsi="Arial Narrow"/>
          <w:sz w:val="24"/>
          <w:szCs w:val="24"/>
        </w:rPr>
        <w:tab/>
        <w:t>Der Religionsunterricht an unserer Schule orientiert sich an den Grundsätzen der Korrelations</w:t>
      </w:r>
      <w:r w:rsidR="00C5733D">
        <w:rPr>
          <w:rFonts w:ascii="Arial Narrow" w:hAnsi="Arial Narrow"/>
          <w:sz w:val="24"/>
          <w:szCs w:val="24"/>
        </w:rPr>
        <w:t xml:space="preserve">-  </w:t>
      </w:r>
      <w:r w:rsidRPr="00494B7E">
        <w:rPr>
          <w:rFonts w:ascii="Arial Narrow" w:hAnsi="Arial Narrow"/>
          <w:sz w:val="24"/>
          <w:szCs w:val="24"/>
        </w:rPr>
        <w:t>didak</w:t>
      </w:r>
      <w:r w:rsidR="00494B7E" w:rsidRPr="00494B7E">
        <w:rPr>
          <w:rFonts w:ascii="Arial Narrow" w:hAnsi="Arial Narrow"/>
          <w:sz w:val="24"/>
          <w:szCs w:val="24"/>
        </w:rPr>
        <w:t>tik</w:t>
      </w:r>
      <w:r w:rsidRPr="00494B7E">
        <w:rPr>
          <w:rFonts w:ascii="Arial Narrow" w:hAnsi="Arial Narrow"/>
          <w:sz w:val="24"/>
          <w:szCs w:val="24"/>
        </w:rPr>
        <w:t xml:space="preserve">.  </w:t>
      </w:r>
    </w:p>
    <w:p w:rsidR="009304BA" w:rsidRPr="00494B7E" w:rsidRDefault="004B761E" w:rsidP="00494B7E">
      <w:pPr>
        <w:spacing w:line="360" w:lineRule="auto"/>
        <w:ind w:firstLine="567"/>
        <w:jc w:val="both"/>
        <w:rPr>
          <w:rFonts w:ascii="Arial Narrow" w:hAnsi="Arial Narrow"/>
          <w:sz w:val="24"/>
          <w:szCs w:val="24"/>
        </w:rPr>
      </w:pPr>
      <w:r w:rsidRPr="00494B7E">
        <w:rPr>
          <w:rFonts w:ascii="Arial Narrow" w:hAnsi="Arial Narrow"/>
          <w:sz w:val="24"/>
          <w:szCs w:val="24"/>
        </w:rPr>
        <w:t>•</w:t>
      </w:r>
      <w:r w:rsidRPr="00494B7E">
        <w:rPr>
          <w:rFonts w:ascii="Arial Narrow" w:hAnsi="Arial Narrow"/>
          <w:sz w:val="24"/>
          <w:szCs w:val="24"/>
        </w:rPr>
        <w:tab/>
        <w:t>Der Religionsunterricht berücksichtigt Grundelemente des kompetenzorientierten Unterrichtens.</w:t>
      </w:r>
    </w:p>
    <w:p w:rsidR="004B761E" w:rsidRPr="00494B7E" w:rsidRDefault="004B761E" w:rsidP="00494B7E">
      <w:pPr>
        <w:spacing w:line="360" w:lineRule="auto"/>
        <w:jc w:val="both"/>
        <w:rPr>
          <w:rFonts w:ascii="Arial Narrow" w:hAnsi="Arial Narrow"/>
          <w:b/>
        </w:rPr>
      </w:pPr>
    </w:p>
    <w:p w:rsidR="005F6FA5" w:rsidRDefault="005F6FA5" w:rsidP="00494B7E">
      <w:pPr>
        <w:autoSpaceDE w:val="0"/>
        <w:autoSpaceDN w:val="0"/>
        <w:adjustRightInd w:val="0"/>
        <w:spacing w:after="0" w:line="360" w:lineRule="auto"/>
        <w:ind w:left="567"/>
        <w:jc w:val="both"/>
        <w:rPr>
          <w:rFonts w:ascii="Arial Narrow" w:hAnsi="Arial Narrow" w:cs="ArialMT"/>
          <w:sz w:val="24"/>
          <w:szCs w:val="24"/>
        </w:rPr>
      </w:pPr>
      <w:r w:rsidRPr="00494B7E">
        <w:rPr>
          <w:rFonts w:ascii="Arial Narrow" w:hAnsi="Arial Narrow" w:cs="ArialMT"/>
          <w:sz w:val="24"/>
          <w:szCs w:val="24"/>
        </w:rPr>
        <w:t>Im Prozess religiöser Bildung erwerben die Schülerinnen und Schüler im katholischenReligio</w:t>
      </w:r>
      <w:r w:rsidRPr="00494B7E">
        <w:rPr>
          <w:rFonts w:ascii="Arial Narrow" w:hAnsi="Arial Narrow" w:cs="ArialMT"/>
          <w:sz w:val="24"/>
          <w:szCs w:val="24"/>
        </w:rPr>
        <w:t>n</w:t>
      </w:r>
      <w:r w:rsidRPr="00494B7E">
        <w:rPr>
          <w:rFonts w:ascii="Arial Narrow" w:hAnsi="Arial Narrow" w:cs="ArialMT"/>
          <w:sz w:val="24"/>
          <w:szCs w:val="24"/>
        </w:rPr>
        <w:t>sunterricht als übergreifende fachliche Kompetenz die Fähigkeit zueinem verantwortlichen U</w:t>
      </w:r>
      <w:r w:rsidRPr="00494B7E">
        <w:rPr>
          <w:rFonts w:ascii="Arial Narrow" w:hAnsi="Arial Narrow" w:cs="ArialMT"/>
          <w:sz w:val="24"/>
          <w:szCs w:val="24"/>
        </w:rPr>
        <w:t>m</w:t>
      </w:r>
      <w:r w:rsidRPr="00494B7E">
        <w:rPr>
          <w:rFonts w:ascii="Arial Narrow" w:hAnsi="Arial Narrow" w:cs="ArialMT"/>
          <w:sz w:val="24"/>
          <w:szCs w:val="24"/>
        </w:rPr>
        <w:t>gang mit dem christlichen Glauben, mit anderen Religionenund Weltanschauungen, mit der eig</w:t>
      </w:r>
      <w:r w:rsidRPr="00494B7E">
        <w:rPr>
          <w:rFonts w:ascii="Arial Narrow" w:hAnsi="Arial Narrow" w:cs="ArialMT"/>
          <w:sz w:val="24"/>
          <w:szCs w:val="24"/>
        </w:rPr>
        <w:t>e</w:t>
      </w:r>
      <w:r w:rsidRPr="00494B7E">
        <w:rPr>
          <w:rFonts w:ascii="Arial Narrow" w:hAnsi="Arial Narrow" w:cs="ArialMT"/>
          <w:sz w:val="24"/>
          <w:szCs w:val="24"/>
        </w:rPr>
        <w:t>nen Religiosität in einer pluralen Welt sowiezu verantwortlichem Handeln in Gesellschaft, Umwelt und Kirche. Der katholischeReligionsunterricht bietet dabei den Raum für die Entwicklung und Ausbildung einerFragehaltung sowie für die Begegnung mit religiösen Phänomenen und christl</w:t>
      </w:r>
      <w:r w:rsidRPr="00494B7E">
        <w:rPr>
          <w:rFonts w:ascii="Arial Narrow" w:hAnsi="Arial Narrow" w:cs="ArialMT"/>
          <w:sz w:val="24"/>
          <w:szCs w:val="24"/>
        </w:rPr>
        <w:t>i</w:t>
      </w:r>
      <w:r w:rsidRPr="00494B7E">
        <w:rPr>
          <w:rFonts w:ascii="Arial Narrow" w:hAnsi="Arial Narrow" w:cs="ArialMT"/>
          <w:sz w:val="24"/>
          <w:szCs w:val="24"/>
        </w:rPr>
        <w:t>cherPraxis sowie der Glaubenspraxis anderer Religionen. Dabei nimmt er die Fragen undAn</w:t>
      </w:r>
      <w:r w:rsidRPr="00494B7E">
        <w:rPr>
          <w:rFonts w:ascii="Arial Narrow" w:hAnsi="Arial Narrow" w:cs="ArialMT"/>
          <w:sz w:val="24"/>
          <w:szCs w:val="24"/>
        </w:rPr>
        <w:t>t</w:t>
      </w:r>
      <w:r w:rsidRPr="00494B7E">
        <w:rPr>
          <w:rFonts w:ascii="Arial Narrow" w:hAnsi="Arial Narrow" w:cs="ArialMT"/>
          <w:sz w:val="24"/>
          <w:szCs w:val="24"/>
        </w:rPr>
        <w:t xml:space="preserve">wortversuche der Kinder und Jugendlichen ernst. </w:t>
      </w:r>
      <w:r w:rsidR="00FD7047" w:rsidRPr="00494B7E">
        <w:rPr>
          <w:rFonts w:ascii="Arial Narrow" w:hAnsi="Arial Narrow" w:cs="ArialMT"/>
          <w:sz w:val="24"/>
          <w:szCs w:val="24"/>
        </w:rPr>
        <w:t>In seiner korrelativen Ausrich</w:t>
      </w:r>
      <w:r w:rsidRPr="00494B7E">
        <w:rPr>
          <w:rFonts w:ascii="Arial Narrow" w:hAnsi="Arial Narrow" w:cs="ArialMT"/>
          <w:sz w:val="24"/>
          <w:szCs w:val="24"/>
        </w:rPr>
        <w:t>tung geht es ihm darum, dass „Glauben im Kontext des Lebens nachvollziehbar unddas Leben im Licht des Gla</w:t>
      </w:r>
      <w:r w:rsidRPr="00494B7E">
        <w:rPr>
          <w:rFonts w:ascii="Arial Narrow" w:hAnsi="Arial Narrow" w:cs="ArialMT"/>
          <w:sz w:val="24"/>
          <w:szCs w:val="24"/>
        </w:rPr>
        <w:t>u</w:t>
      </w:r>
      <w:r w:rsidRPr="00494B7E">
        <w:rPr>
          <w:rFonts w:ascii="Arial Narrow" w:hAnsi="Arial Narrow" w:cs="ArialMT"/>
          <w:sz w:val="24"/>
          <w:szCs w:val="24"/>
        </w:rPr>
        <w:t>bens verstehbar“</w:t>
      </w:r>
      <w:r w:rsidR="00FD7047" w:rsidRPr="00494B7E">
        <w:rPr>
          <w:rStyle w:val="Funotenzeichen"/>
          <w:rFonts w:ascii="Arial Narrow" w:hAnsi="Arial Narrow" w:cs="ArialMT"/>
          <w:sz w:val="24"/>
          <w:szCs w:val="24"/>
        </w:rPr>
        <w:footnoteReference w:id="3"/>
      </w:r>
      <w:r w:rsidRPr="00494B7E">
        <w:rPr>
          <w:rFonts w:ascii="Arial Narrow" w:hAnsi="Arial Narrow" w:cs="ArialMT"/>
          <w:sz w:val="24"/>
          <w:szCs w:val="24"/>
        </w:rPr>
        <w:t>wird.</w:t>
      </w:r>
    </w:p>
    <w:p w:rsidR="00BE04A9" w:rsidRPr="00494B7E" w:rsidRDefault="00BE04A9" w:rsidP="00494B7E">
      <w:pPr>
        <w:autoSpaceDE w:val="0"/>
        <w:autoSpaceDN w:val="0"/>
        <w:adjustRightInd w:val="0"/>
        <w:spacing w:after="0" w:line="360" w:lineRule="auto"/>
        <w:ind w:left="567"/>
        <w:jc w:val="both"/>
        <w:rPr>
          <w:rFonts w:ascii="Arial Narrow" w:hAnsi="Arial Narrow" w:cs="ArialMT"/>
          <w:sz w:val="24"/>
          <w:szCs w:val="24"/>
        </w:rPr>
      </w:pPr>
    </w:p>
    <w:p w:rsidR="005F6FA5" w:rsidRDefault="005F6FA5" w:rsidP="00BE04A9">
      <w:pPr>
        <w:autoSpaceDE w:val="0"/>
        <w:autoSpaceDN w:val="0"/>
        <w:adjustRightInd w:val="0"/>
        <w:spacing w:after="0" w:line="360" w:lineRule="auto"/>
        <w:ind w:left="567"/>
        <w:jc w:val="both"/>
        <w:rPr>
          <w:rFonts w:ascii="Arial Narrow" w:hAnsi="Arial Narrow" w:cs="ArialMT"/>
          <w:sz w:val="24"/>
          <w:szCs w:val="24"/>
        </w:rPr>
      </w:pPr>
      <w:r w:rsidRPr="00494B7E">
        <w:rPr>
          <w:rFonts w:ascii="Arial Narrow" w:hAnsi="Arial Narrow" w:cs="ArialMT"/>
          <w:sz w:val="24"/>
          <w:szCs w:val="24"/>
        </w:rPr>
        <w:t>Als konfessioneller Religionsunterricht zielt er auf die Entwicklung religiöser Orientierungsfähi</w:t>
      </w:r>
      <w:r w:rsidRPr="00494B7E">
        <w:rPr>
          <w:rFonts w:ascii="Arial Narrow" w:hAnsi="Arial Narrow" w:cs="ArialMT"/>
          <w:sz w:val="24"/>
          <w:szCs w:val="24"/>
        </w:rPr>
        <w:t>g</w:t>
      </w:r>
      <w:r w:rsidRPr="00494B7E">
        <w:rPr>
          <w:rFonts w:ascii="Arial Narrow" w:hAnsi="Arial Narrow" w:cs="ArialMT"/>
          <w:sz w:val="24"/>
          <w:szCs w:val="24"/>
        </w:rPr>
        <w:t>keit</w:t>
      </w:r>
      <w:r w:rsidR="00FD7047" w:rsidRPr="00494B7E">
        <w:rPr>
          <w:rFonts w:ascii="Arial Narrow" w:hAnsi="Arial Narrow" w:cs="ArialMT"/>
          <w:sz w:val="24"/>
          <w:szCs w:val="24"/>
        </w:rPr>
        <w:t xml:space="preserve"> im persönlichen und g</w:t>
      </w:r>
      <w:r w:rsidRPr="00494B7E">
        <w:rPr>
          <w:rFonts w:ascii="Arial Narrow" w:hAnsi="Arial Narrow" w:cs="ArialMT"/>
          <w:sz w:val="24"/>
          <w:szCs w:val="24"/>
        </w:rPr>
        <w:t>esellschaftlichen Leben und ermutigt die Schülerinnenund Schüler zu einer eigenen Stellungnah</w:t>
      </w:r>
      <w:r w:rsidR="00FD7047" w:rsidRPr="00494B7E">
        <w:rPr>
          <w:rFonts w:ascii="Arial Narrow" w:hAnsi="Arial Narrow" w:cs="ArialMT"/>
          <w:sz w:val="24"/>
          <w:szCs w:val="24"/>
        </w:rPr>
        <w:t xml:space="preserve">me. Indem sie sich mit dem </w:t>
      </w:r>
      <w:r w:rsidRPr="00494B7E">
        <w:rPr>
          <w:rFonts w:ascii="Arial Narrow" w:hAnsi="Arial Narrow" w:cs="ArialMT"/>
          <w:sz w:val="24"/>
          <w:szCs w:val="24"/>
        </w:rPr>
        <w:t>Wahrheitsanspruch und der existenziellen, die Lebensgestaltung herausforderndenBedeutung des christlichen Glaubens auseinanderse</w:t>
      </w:r>
      <w:r w:rsidRPr="00494B7E">
        <w:rPr>
          <w:rFonts w:ascii="Arial Narrow" w:hAnsi="Arial Narrow" w:cs="ArialMT"/>
          <w:sz w:val="24"/>
          <w:szCs w:val="24"/>
        </w:rPr>
        <w:t>t</w:t>
      </w:r>
      <w:r w:rsidRPr="00494B7E">
        <w:rPr>
          <w:rFonts w:ascii="Arial Narrow" w:hAnsi="Arial Narrow" w:cs="ArialMT"/>
          <w:sz w:val="24"/>
          <w:szCs w:val="24"/>
        </w:rPr>
        <w:t>zen, „können die Schülerinnenund Schüler ihre eigenen religiösen und moralischen Überzeugu</w:t>
      </w:r>
      <w:r w:rsidRPr="00494B7E">
        <w:rPr>
          <w:rFonts w:ascii="Arial Narrow" w:hAnsi="Arial Narrow" w:cs="ArialMT"/>
          <w:sz w:val="24"/>
          <w:szCs w:val="24"/>
        </w:rPr>
        <w:t>n</w:t>
      </w:r>
      <w:r w:rsidRPr="00494B7E">
        <w:rPr>
          <w:rFonts w:ascii="Arial Narrow" w:hAnsi="Arial Narrow" w:cs="ArialMT"/>
          <w:sz w:val="24"/>
          <w:szCs w:val="24"/>
        </w:rPr>
        <w:t>gen prüfen, ggf.revidieren und weiterentwickeln. Sie lernen, einen eigenen begründeten Stan</w:t>
      </w:r>
      <w:r w:rsidRPr="00494B7E">
        <w:rPr>
          <w:rFonts w:ascii="Arial Narrow" w:hAnsi="Arial Narrow" w:cs="ArialMT"/>
          <w:sz w:val="24"/>
          <w:szCs w:val="24"/>
        </w:rPr>
        <w:t>d</w:t>
      </w:r>
      <w:r w:rsidRPr="00494B7E">
        <w:rPr>
          <w:rFonts w:ascii="Arial Narrow" w:hAnsi="Arial Narrow" w:cs="ArialMT"/>
          <w:sz w:val="24"/>
          <w:szCs w:val="24"/>
        </w:rPr>
        <w:t>punkteinzunehmen und anderen gegenüber zu vertreten. Der Erwerb einer solchen konfessor</w:t>
      </w:r>
      <w:r w:rsidRPr="00494B7E">
        <w:rPr>
          <w:rFonts w:ascii="Arial Narrow" w:hAnsi="Arial Narrow" w:cs="ArialMT"/>
          <w:sz w:val="24"/>
          <w:szCs w:val="24"/>
        </w:rPr>
        <w:t>i</w:t>
      </w:r>
      <w:r w:rsidRPr="00494B7E">
        <w:rPr>
          <w:rFonts w:ascii="Arial Narrow" w:hAnsi="Arial Narrow" w:cs="ArialMT"/>
          <w:sz w:val="24"/>
          <w:szCs w:val="24"/>
        </w:rPr>
        <w:lastRenderedPageBreak/>
        <w:t>schenKompetenz auf der hermeneutischen Grundlage einer bestimmten religiösenTradition ist ein Qualitätsmerkmal des konfessionellen Religionsunterrichts,das ihn von einem religionskundl</w:t>
      </w:r>
      <w:r w:rsidRPr="00494B7E">
        <w:rPr>
          <w:rFonts w:ascii="Arial Narrow" w:hAnsi="Arial Narrow" w:cs="ArialMT"/>
          <w:sz w:val="24"/>
          <w:szCs w:val="24"/>
        </w:rPr>
        <w:t>i</w:t>
      </w:r>
      <w:r w:rsidRPr="00494B7E">
        <w:rPr>
          <w:rFonts w:ascii="Arial Narrow" w:hAnsi="Arial Narrow" w:cs="ArialMT"/>
          <w:sz w:val="24"/>
          <w:szCs w:val="24"/>
        </w:rPr>
        <w:t>chen Unterricht unterscheidet.“</w:t>
      </w:r>
      <w:r w:rsidR="00FD7047" w:rsidRPr="00494B7E">
        <w:rPr>
          <w:rStyle w:val="Funotenzeichen"/>
          <w:rFonts w:ascii="Arial Narrow" w:hAnsi="Arial Narrow" w:cs="ArialMT"/>
          <w:sz w:val="24"/>
          <w:szCs w:val="24"/>
        </w:rPr>
        <w:footnoteReference w:id="4"/>
      </w:r>
    </w:p>
    <w:p w:rsidR="00BE04A9" w:rsidRPr="00494B7E" w:rsidRDefault="00BE04A9" w:rsidP="00BE04A9">
      <w:pPr>
        <w:autoSpaceDE w:val="0"/>
        <w:autoSpaceDN w:val="0"/>
        <w:adjustRightInd w:val="0"/>
        <w:spacing w:after="0" w:line="360" w:lineRule="auto"/>
        <w:ind w:left="567"/>
        <w:jc w:val="both"/>
        <w:rPr>
          <w:rFonts w:ascii="Arial Narrow" w:hAnsi="Arial Narrow" w:cs="ArialMT"/>
          <w:sz w:val="16"/>
          <w:szCs w:val="16"/>
        </w:rPr>
      </w:pPr>
    </w:p>
    <w:p w:rsidR="009304BA" w:rsidRPr="00494B7E" w:rsidRDefault="005F6FA5" w:rsidP="00BE04A9">
      <w:pPr>
        <w:autoSpaceDE w:val="0"/>
        <w:autoSpaceDN w:val="0"/>
        <w:adjustRightInd w:val="0"/>
        <w:spacing w:after="0" w:line="360" w:lineRule="auto"/>
        <w:ind w:left="567"/>
        <w:jc w:val="both"/>
        <w:rPr>
          <w:rFonts w:ascii="Arial Narrow" w:hAnsi="Arial Narrow" w:cs="ArialMT"/>
          <w:sz w:val="24"/>
          <w:szCs w:val="24"/>
        </w:rPr>
      </w:pPr>
      <w:r w:rsidRPr="00494B7E">
        <w:rPr>
          <w:rFonts w:ascii="Arial Narrow" w:hAnsi="Arial Narrow" w:cs="ArialMT"/>
          <w:sz w:val="24"/>
          <w:szCs w:val="24"/>
        </w:rPr>
        <w:t>Der katholische Religionsunterricht reflektiert Religion und Religiosität entsprechendder Bezug</w:t>
      </w:r>
      <w:r w:rsidRPr="00494B7E">
        <w:rPr>
          <w:rFonts w:ascii="Arial Narrow" w:hAnsi="Arial Narrow" w:cs="ArialMT"/>
          <w:sz w:val="24"/>
          <w:szCs w:val="24"/>
        </w:rPr>
        <w:t>s</w:t>
      </w:r>
      <w:r w:rsidRPr="00494B7E">
        <w:rPr>
          <w:rFonts w:ascii="Arial Narrow" w:hAnsi="Arial Narrow" w:cs="ArialMT"/>
          <w:sz w:val="24"/>
          <w:szCs w:val="24"/>
        </w:rPr>
        <w:t>wissenschaft Katholische Theologie und dem Glauben der Kirche. Alskonfessioneller Religion</w:t>
      </w:r>
      <w:r w:rsidRPr="00494B7E">
        <w:rPr>
          <w:rFonts w:ascii="Arial Narrow" w:hAnsi="Arial Narrow" w:cs="ArialMT"/>
          <w:sz w:val="24"/>
          <w:szCs w:val="24"/>
        </w:rPr>
        <w:t>s</w:t>
      </w:r>
      <w:r w:rsidRPr="00494B7E">
        <w:rPr>
          <w:rFonts w:ascii="Arial Narrow" w:hAnsi="Arial Narrow" w:cs="ArialMT"/>
          <w:sz w:val="24"/>
          <w:szCs w:val="24"/>
        </w:rPr>
        <w:t>unterricht erschließt er den christlichen Glauben in der Binnenperspektive,ist dabei allerdings von Katechese in der Kirchengemeinde grundsätzlichzu unterscheiden.</w:t>
      </w:r>
      <w:r w:rsidR="009304BA" w:rsidRPr="00494B7E">
        <w:rPr>
          <w:rFonts w:ascii="Arial Narrow" w:hAnsi="Arial Narrow" w:cs="ArialMT"/>
          <w:sz w:val="24"/>
          <w:szCs w:val="24"/>
        </w:rPr>
        <w:t>Religiöse und weltanschaul</w:t>
      </w:r>
      <w:r w:rsidR="009304BA" w:rsidRPr="00494B7E">
        <w:rPr>
          <w:rFonts w:ascii="Arial Narrow" w:hAnsi="Arial Narrow" w:cs="ArialMT"/>
          <w:sz w:val="24"/>
          <w:szCs w:val="24"/>
        </w:rPr>
        <w:t>i</w:t>
      </w:r>
      <w:r w:rsidR="009304BA" w:rsidRPr="00494B7E">
        <w:rPr>
          <w:rFonts w:ascii="Arial Narrow" w:hAnsi="Arial Narrow" w:cs="ArialMT"/>
          <w:sz w:val="24"/>
          <w:szCs w:val="24"/>
        </w:rPr>
        <w:t>che Pluralität, Individualisierung und Kirchenferne stellen den Religionsunterricht vor immer neue Herausforderungen. Religiöse und weltanschauliche Pluralität zeigt sich dabei nicht nur im Z</w:t>
      </w:r>
      <w:r w:rsidR="009304BA" w:rsidRPr="00494B7E">
        <w:rPr>
          <w:rFonts w:ascii="Arial Narrow" w:hAnsi="Arial Narrow" w:cs="ArialMT"/>
          <w:sz w:val="24"/>
          <w:szCs w:val="24"/>
        </w:rPr>
        <w:t>u</w:t>
      </w:r>
      <w:r w:rsidR="009304BA" w:rsidRPr="00494B7E">
        <w:rPr>
          <w:rFonts w:ascii="Arial Narrow" w:hAnsi="Arial Narrow" w:cs="ArialMT"/>
          <w:sz w:val="24"/>
          <w:szCs w:val="24"/>
        </w:rPr>
        <w:t>sammenleben von Menschenunterschiedlicher Konfessionen, Religionen und Kulturen, sondern auch in der jeweils individuellen Verbindung unterschiedlicher, mitunter widersprüchlicher religi</w:t>
      </w:r>
      <w:r w:rsidR="009304BA" w:rsidRPr="00494B7E">
        <w:rPr>
          <w:rFonts w:ascii="Arial Narrow" w:hAnsi="Arial Narrow" w:cs="ArialMT"/>
          <w:sz w:val="24"/>
          <w:szCs w:val="24"/>
        </w:rPr>
        <w:t>ö</w:t>
      </w:r>
      <w:r w:rsidR="009304BA" w:rsidRPr="00494B7E">
        <w:rPr>
          <w:rFonts w:ascii="Arial Narrow" w:hAnsi="Arial Narrow" w:cs="ArialMT"/>
          <w:sz w:val="24"/>
          <w:szCs w:val="24"/>
        </w:rPr>
        <w:t>ser und säkularer Vorstellungen und Lebenskonzepte. Für viele Kinder und Jugendlicheist die christliche Religion mit ihren Ausdrucksformen zu einer Fremdreligion geworden, die sie oftmals nur noch aus der Außenperspektive erleben. Für sie ist der schulische Religionsunterricht der oft einzige Ort der Begegnung mit dem christlichenGlauben und der Kirche.</w:t>
      </w:r>
    </w:p>
    <w:p w:rsidR="00FD7047" w:rsidRPr="00494B7E" w:rsidRDefault="00FD7047" w:rsidP="00494B7E">
      <w:pPr>
        <w:autoSpaceDE w:val="0"/>
        <w:autoSpaceDN w:val="0"/>
        <w:adjustRightInd w:val="0"/>
        <w:spacing w:after="0" w:line="360" w:lineRule="auto"/>
        <w:jc w:val="both"/>
        <w:rPr>
          <w:rFonts w:ascii="Arial Narrow" w:hAnsi="Arial Narrow"/>
        </w:rPr>
      </w:pPr>
    </w:p>
    <w:p w:rsidR="00FD7047" w:rsidRPr="00494B7E" w:rsidRDefault="00FD7047" w:rsidP="00BE04A9">
      <w:pPr>
        <w:autoSpaceDE w:val="0"/>
        <w:autoSpaceDN w:val="0"/>
        <w:adjustRightInd w:val="0"/>
        <w:spacing w:after="0" w:line="360" w:lineRule="auto"/>
        <w:ind w:left="567"/>
        <w:jc w:val="both"/>
        <w:rPr>
          <w:rFonts w:ascii="Arial Narrow" w:hAnsi="Arial Narrow" w:cs="ArialMT"/>
          <w:sz w:val="24"/>
          <w:szCs w:val="24"/>
        </w:rPr>
      </w:pPr>
      <w:r w:rsidRPr="00494B7E">
        <w:rPr>
          <w:rFonts w:ascii="Arial Narrow" w:hAnsi="Arial Narrow" w:cs="ArialMT"/>
          <w:sz w:val="24"/>
          <w:szCs w:val="24"/>
        </w:rPr>
        <w:t>Darüber hinaus führen auch die Chancen und Herausforderungen der Globalisierung und Digit</w:t>
      </w:r>
      <w:r w:rsidRPr="00494B7E">
        <w:rPr>
          <w:rFonts w:ascii="Arial Narrow" w:hAnsi="Arial Narrow" w:cs="ArialMT"/>
          <w:sz w:val="24"/>
          <w:szCs w:val="24"/>
        </w:rPr>
        <w:t>a</w:t>
      </w:r>
      <w:r w:rsidRPr="00494B7E">
        <w:rPr>
          <w:rFonts w:ascii="Arial Narrow" w:hAnsi="Arial Narrow" w:cs="ArialMT"/>
          <w:sz w:val="24"/>
          <w:szCs w:val="24"/>
        </w:rPr>
        <w:t>lisierung mit ihren vielfältigen Auswirkungen auf das Leben junger Menschen zu neuen, existe</w:t>
      </w:r>
      <w:r w:rsidRPr="00494B7E">
        <w:rPr>
          <w:rFonts w:ascii="Arial Narrow" w:hAnsi="Arial Narrow" w:cs="ArialMT"/>
          <w:sz w:val="24"/>
          <w:szCs w:val="24"/>
        </w:rPr>
        <w:t>n</w:t>
      </w:r>
      <w:r w:rsidRPr="00494B7E">
        <w:rPr>
          <w:rFonts w:ascii="Arial Narrow" w:hAnsi="Arial Narrow" w:cs="ArialMT"/>
          <w:sz w:val="24"/>
          <w:szCs w:val="24"/>
        </w:rPr>
        <w:t>ziellen Fragestellungen im Religionsunterricht.</w:t>
      </w:r>
    </w:p>
    <w:p w:rsidR="00FD7047" w:rsidRPr="00494B7E" w:rsidRDefault="00FD7047" w:rsidP="00BE04A9">
      <w:pPr>
        <w:autoSpaceDE w:val="0"/>
        <w:autoSpaceDN w:val="0"/>
        <w:adjustRightInd w:val="0"/>
        <w:spacing w:after="0" w:line="360" w:lineRule="auto"/>
        <w:ind w:firstLine="567"/>
        <w:jc w:val="both"/>
        <w:rPr>
          <w:rFonts w:ascii="Arial Narrow" w:hAnsi="Arial Narrow" w:cs="ArialMT"/>
          <w:sz w:val="24"/>
          <w:szCs w:val="24"/>
        </w:rPr>
      </w:pPr>
      <w:r w:rsidRPr="00494B7E">
        <w:rPr>
          <w:rFonts w:ascii="Arial Narrow" w:hAnsi="Arial Narrow" w:cs="ArialMT"/>
          <w:sz w:val="24"/>
          <w:szCs w:val="24"/>
        </w:rPr>
        <w:t>Vor diesem Hintergrund steht das Fach Katholische Religionslehre vor den Aufgaben,</w:t>
      </w:r>
    </w:p>
    <w:p w:rsidR="00FD7047" w:rsidRPr="00494B7E" w:rsidRDefault="00FD7047" w:rsidP="003F722B">
      <w:pPr>
        <w:pStyle w:val="Listenabsatz"/>
        <w:numPr>
          <w:ilvl w:val="0"/>
          <w:numId w:val="62"/>
        </w:numPr>
        <w:autoSpaceDE w:val="0"/>
        <w:autoSpaceDN w:val="0"/>
        <w:adjustRightInd w:val="0"/>
        <w:spacing w:after="0" w:line="360" w:lineRule="auto"/>
        <w:ind w:hanging="153"/>
        <w:jc w:val="both"/>
        <w:rPr>
          <w:rFonts w:ascii="Arial Narrow" w:hAnsi="Arial Narrow" w:cs="ArialMT"/>
          <w:sz w:val="24"/>
          <w:szCs w:val="24"/>
        </w:rPr>
      </w:pPr>
      <w:r w:rsidRPr="00494B7E">
        <w:rPr>
          <w:rFonts w:ascii="Arial Narrow" w:hAnsi="Arial Narrow" w:cs="ArialMT"/>
          <w:sz w:val="24"/>
          <w:szCs w:val="24"/>
        </w:rPr>
        <w:t>lebensbedeutsames Grundwissen über den Glauben der katholischen Kirche sowie anderer Konfessionen und Religionen zu vermitteln sowie</w:t>
      </w:r>
    </w:p>
    <w:p w:rsidR="00FD7047" w:rsidRPr="00494B7E" w:rsidRDefault="00FD7047" w:rsidP="003F722B">
      <w:pPr>
        <w:pStyle w:val="Listenabsatz"/>
        <w:numPr>
          <w:ilvl w:val="0"/>
          <w:numId w:val="62"/>
        </w:numPr>
        <w:autoSpaceDE w:val="0"/>
        <w:autoSpaceDN w:val="0"/>
        <w:adjustRightInd w:val="0"/>
        <w:spacing w:after="0" w:line="360" w:lineRule="auto"/>
        <w:ind w:left="567" w:firstLine="0"/>
        <w:jc w:val="both"/>
        <w:rPr>
          <w:rFonts w:ascii="Arial Narrow" w:hAnsi="Arial Narrow" w:cs="ArialMT"/>
          <w:sz w:val="24"/>
          <w:szCs w:val="24"/>
        </w:rPr>
      </w:pPr>
      <w:r w:rsidRPr="00494B7E">
        <w:rPr>
          <w:rFonts w:ascii="Arial Narrow" w:hAnsi="Arial Narrow" w:cs="ArialMT"/>
          <w:sz w:val="24"/>
          <w:szCs w:val="24"/>
        </w:rPr>
        <w:t>reflektierte Begegnungen mit Formen gelebten Glaubens zu ermöglichen und dadurch</w:t>
      </w:r>
    </w:p>
    <w:p w:rsidR="00FD7047" w:rsidRPr="00494B7E" w:rsidRDefault="00FD7047" w:rsidP="003F722B">
      <w:pPr>
        <w:pStyle w:val="Listenabsatz"/>
        <w:numPr>
          <w:ilvl w:val="0"/>
          <w:numId w:val="62"/>
        </w:numPr>
        <w:autoSpaceDE w:val="0"/>
        <w:autoSpaceDN w:val="0"/>
        <w:adjustRightInd w:val="0"/>
        <w:spacing w:after="0" w:line="360" w:lineRule="auto"/>
        <w:ind w:hanging="153"/>
        <w:jc w:val="both"/>
        <w:rPr>
          <w:rFonts w:ascii="Arial Narrow" w:hAnsi="Arial Narrow" w:cs="ArialMT"/>
          <w:sz w:val="24"/>
          <w:szCs w:val="24"/>
        </w:rPr>
      </w:pPr>
      <w:r w:rsidRPr="00494B7E">
        <w:rPr>
          <w:rFonts w:ascii="Arial Narrow" w:hAnsi="Arial Narrow" w:cs="ArialMT"/>
          <w:sz w:val="24"/>
          <w:szCs w:val="24"/>
        </w:rPr>
        <w:t>die religiöse Dialog- und Urteilsfähigkeit der Schülerinnen und Schüler zu fördern.</w:t>
      </w:r>
      <w:r w:rsidR="0047364F" w:rsidRPr="00494B7E">
        <w:rPr>
          <w:rStyle w:val="Funotenzeichen"/>
          <w:rFonts w:ascii="Arial Narrow" w:hAnsi="Arial Narrow" w:cs="ArialMT"/>
          <w:sz w:val="24"/>
          <w:szCs w:val="24"/>
        </w:rPr>
        <w:footnoteReference w:id="5"/>
      </w:r>
    </w:p>
    <w:p w:rsidR="00FD7047" w:rsidRPr="00494B7E" w:rsidRDefault="00FD7047" w:rsidP="00494B7E">
      <w:pPr>
        <w:autoSpaceDE w:val="0"/>
        <w:autoSpaceDN w:val="0"/>
        <w:adjustRightInd w:val="0"/>
        <w:spacing w:after="0" w:line="360" w:lineRule="auto"/>
        <w:jc w:val="both"/>
        <w:rPr>
          <w:rFonts w:ascii="Arial Narrow" w:hAnsi="Arial Narrow" w:cs="ArialMT"/>
          <w:sz w:val="13"/>
          <w:szCs w:val="13"/>
        </w:rPr>
      </w:pPr>
    </w:p>
    <w:p w:rsidR="00C26E7C" w:rsidRPr="00494B7E" w:rsidRDefault="00FD7047" w:rsidP="00BE04A9">
      <w:pPr>
        <w:autoSpaceDE w:val="0"/>
        <w:autoSpaceDN w:val="0"/>
        <w:adjustRightInd w:val="0"/>
        <w:spacing w:after="0" w:line="360" w:lineRule="auto"/>
        <w:ind w:left="567"/>
        <w:jc w:val="both"/>
        <w:rPr>
          <w:rFonts w:ascii="Arial Narrow" w:hAnsi="Arial Narrow" w:cs="ArialMT"/>
          <w:sz w:val="24"/>
          <w:szCs w:val="24"/>
        </w:rPr>
      </w:pPr>
      <w:r w:rsidRPr="00494B7E">
        <w:rPr>
          <w:rFonts w:ascii="Arial Narrow" w:hAnsi="Arial Narrow" w:cs="ArialMT"/>
          <w:sz w:val="24"/>
          <w:szCs w:val="24"/>
        </w:rPr>
        <w:t>Um seiner dreifachen Aufgabe gerecht zu werden, bedarf es auch einer heterogenitätssensi</w:t>
      </w:r>
      <w:r w:rsidRPr="00494B7E">
        <w:rPr>
          <w:rFonts w:ascii="Arial Narrow" w:hAnsi="Arial Narrow" w:cs="ArialMT"/>
          <w:sz w:val="24"/>
          <w:szCs w:val="24"/>
        </w:rPr>
        <w:t>b</w:t>
      </w:r>
      <w:r w:rsidRPr="00494B7E">
        <w:rPr>
          <w:rFonts w:ascii="Arial Narrow" w:hAnsi="Arial Narrow" w:cs="ArialMT"/>
          <w:sz w:val="24"/>
          <w:szCs w:val="24"/>
        </w:rPr>
        <w:t>lenSprachförderung, insbesondere im Bereich der religiösen Sprache undfachbezogenen Au</w:t>
      </w:r>
      <w:r w:rsidRPr="00494B7E">
        <w:rPr>
          <w:rFonts w:ascii="Arial Narrow" w:hAnsi="Arial Narrow" w:cs="ArialMT"/>
          <w:sz w:val="24"/>
          <w:szCs w:val="24"/>
        </w:rPr>
        <w:t>s</w:t>
      </w:r>
      <w:r w:rsidRPr="00494B7E">
        <w:rPr>
          <w:rFonts w:ascii="Arial Narrow" w:hAnsi="Arial Narrow" w:cs="ArialMT"/>
          <w:sz w:val="24"/>
          <w:szCs w:val="24"/>
        </w:rPr>
        <w:t>drucksfähigkeit.</w:t>
      </w:r>
      <w:r w:rsidR="009304BA" w:rsidRPr="00494B7E">
        <w:rPr>
          <w:rStyle w:val="Funotenzeichen"/>
          <w:rFonts w:ascii="Arial Narrow" w:hAnsi="Arial Narrow" w:cs="ArialMT"/>
          <w:sz w:val="24"/>
          <w:szCs w:val="24"/>
        </w:rPr>
        <w:footnoteReference w:id="6"/>
      </w:r>
    </w:p>
    <w:p w:rsidR="004B761E" w:rsidRDefault="004B761E" w:rsidP="0047364F">
      <w:pPr>
        <w:autoSpaceDE w:val="0"/>
        <w:autoSpaceDN w:val="0"/>
        <w:adjustRightInd w:val="0"/>
        <w:spacing w:after="0" w:line="240" w:lineRule="auto"/>
        <w:rPr>
          <w:rFonts w:ascii="ArialMT" w:hAnsi="ArialMT" w:cs="ArialMT"/>
          <w:sz w:val="24"/>
          <w:szCs w:val="24"/>
        </w:rPr>
      </w:pPr>
    </w:p>
    <w:p w:rsidR="004B761E" w:rsidRPr="00F94962" w:rsidRDefault="004B761E" w:rsidP="0047364F">
      <w:pPr>
        <w:autoSpaceDE w:val="0"/>
        <w:autoSpaceDN w:val="0"/>
        <w:adjustRightInd w:val="0"/>
        <w:spacing w:after="0" w:line="240" w:lineRule="auto"/>
      </w:pPr>
    </w:p>
    <w:p w:rsidR="0047364F" w:rsidRDefault="0047364F" w:rsidP="00295350">
      <w:pPr>
        <w:pStyle w:val="berschrift2"/>
      </w:pPr>
    </w:p>
    <w:p w:rsidR="0047364F" w:rsidRPr="00BE04A9" w:rsidRDefault="0047364F" w:rsidP="00BE04A9">
      <w:pPr>
        <w:ind w:firstLine="567"/>
        <w:rPr>
          <w:rFonts w:ascii="Arial Narrow" w:hAnsi="Arial Narrow"/>
          <w:b/>
          <w:sz w:val="24"/>
          <w:szCs w:val="24"/>
        </w:rPr>
      </w:pPr>
      <w:r w:rsidRPr="00BE04A9">
        <w:rPr>
          <w:rFonts w:ascii="Arial Narrow" w:hAnsi="Arial Narrow"/>
          <w:b/>
          <w:sz w:val="24"/>
          <w:szCs w:val="24"/>
        </w:rPr>
        <w:t>2.3 Grundsätze der Leistungsbewertung und Leistungsrückmeldung</w:t>
      </w:r>
    </w:p>
    <w:p w:rsidR="00295350" w:rsidRPr="00BE04A9" w:rsidRDefault="00295350" w:rsidP="00BE04A9">
      <w:pPr>
        <w:pStyle w:val="berschrift4"/>
        <w:ind w:firstLine="567"/>
        <w:rPr>
          <w:rFonts w:ascii="Arial Narrow" w:hAnsi="Arial Narrow"/>
          <w:sz w:val="24"/>
          <w:szCs w:val="24"/>
        </w:rPr>
      </w:pPr>
      <w:r w:rsidRPr="00BE04A9">
        <w:rPr>
          <w:rFonts w:ascii="Arial Narrow" w:hAnsi="Arial Narrow"/>
          <w:sz w:val="24"/>
          <w:szCs w:val="24"/>
        </w:rPr>
        <w:t xml:space="preserve">I. Beurteilungsbereich „Sonstige Leistungen“: </w:t>
      </w:r>
    </w:p>
    <w:p w:rsidR="0047364F" w:rsidRPr="00BE04A9" w:rsidRDefault="0047364F" w:rsidP="003F722B">
      <w:pPr>
        <w:pStyle w:val="Listenabsatz"/>
        <w:numPr>
          <w:ilvl w:val="0"/>
          <w:numId w:val="57"/>
        </w:numPr>
        <w:spacing w:after="200" w:line="276" w:lineRule="auto"/>
        <w:ind w:firstLine="207"/>
        <w:jc w:val="both"/>
        <w:rPr>
          <w:rFonts w:ascii="Arial Narrow" w:hAnsi="Arial Narrow"/>
          <w:sz w:val="24"/>
          <w:szCs w:val="24"/>
        </w:rPr>
      </w:pPr>
      <w:r w:rsidRPr="00BE04A9">
        <w:rPr>
          <w:rFonts w:ascii="Arial Narrow" w:hAnsi="Arial Narrow"/>
          <w:sz w:val="24"/>
          <w:szCs w:val="24"/>
        </w:rPr>
        <w:t>Mündliche Beiträge zum Unterricht</w:t>
      </w:r>
    </w:p>
    <w:p w:rsidR="0047364F" w:rsidRPr="00BE04A9" w:rsidRDefault="0047364F" w:rsidP="003F722B">
      <w:pPr>
        <w:pStyle w:val="Listenabsatz"/>
        <w:numPr>
          <w:ilvl w:val="0"/>
          <w:numId w:val="57"/>
        </w:numPr>
        <w:spacing w:after="200" w:line="276" w:lineRule="auto"/>
        <w:ind w:firstLine="207"/>
        <w:jc w:val="both"/>
        <w:rPr>
          <w:rFonts w:ascii="Arial Narrow" w:hAnsi="Arial Narrow"/>
          <w:sz w:val="24"/>
          <w:szCs w:val="24"/>
        </w:rPr>
      </w:pPr>
      <w:r w:rsidRPr="00BE04A9">
        <w:rPr>
          <w:rFonts w:ascii="Arial Narrow" w:hAnsi="Arial Narrow"/>
          <w:sz w:val="24"/>
          <w:szCs w:val="24"/>
        </w:rPr>
        <w:t>Schriftliche Beiträge zum Unterricht (z.B. Protokolle, Materialsammlungen, Hefte/ Mappen, Por</w:t>
      </w:r>
      <w:r w:rsidRPr="00BE04A9">
        <w:rPr>
          <w:rFonts w:ascii="Arial Narrow" w:hAnsi="Arial Narrow"/>
          <w:sz w:val="24"/>
          <w:szCs w:val="24"/>
        </w:rPr>
        <w:t>t</w:t>
      </w:r>
      <w:r w:rsidRPr="00BE04A9">
        <w:rPr>
          <w:rFonts w:ascii="Arial Narrow" w:hAnsi="Arial Narrow"/>
          <w:sz w:val="24"/>
          <w:szCs w:val="24"/>
        </w:rPr>
        <w:t>folios, Lerntagebücher)</w:t>
      </w:r>
    </w:p>
    <w:p w:rsidR="0047364F" w:rsidRPr="00BE04A9" w:rsidRDefault="0047364F" w:rsidP="003F722B">
      <w:pPr>
        <w:pStyle w:val="Listenabsatz"/>
        <w:numPr>
          <w:ilvl w:val="0"/>
          <w:numId w:val="57"/>
        </w:numPr>
        <w:tabs>
          <w:tab w:val="clear" w:pos="360"/>
          <w:tab w:val="num" w:pos="567"/>
        </w:tabs>
        <w:spacing w:after="200" w:line="276" w:lineRule="auto"/>
        <w:ind w:firstLine="207"/>
        <w:jc w:val="both"/>
        <w:rPr>
          <w:rFonts w:ascii="Arial Narrow" w:hAnsi="Arial Narrow"/>
          <w:sz w:val="24"/>
          <w:szCs w:val="24"/>
        </w:rPr>
      </w:pPr>
      <w:r w:rsidRPr="00BE04A9">
        <w:rPr>
          <w:rFonts w:ascii="Arial Narrow" w:hAnsi="Arial Narrow"/>
          <w:sz w:val="24"/>
          <w:szCs w:val="24"/>
        </w:rPr>
        <w:t>Kurze schriftliche Übungen</w:t>
      </w:r>
    </w:p>
    <w:p w:rsidR="00295350" w:rsidRPr="00BE04A9" w:rsidRDefault="0047364F" w:rsidP="003F722B">
      <w:pPr>
        <w:pStyle w:val="Listenabsatz"/>
        <w:numPr>
          <w:ilvl w:val="0"/>
          <w:numId w:val="57"/>
        </w:numPr>
        <w:spacing w:after="200" w:line="276" w:lineRule="auto"/>
        <w:ind w:firstLine="207"/>
        <w:jc w:val="both"/>
        <w:rPr>
          <w:rFonts w:ascii="Arial Narrow" w:hAnsi="Arial Narrow"/>
          <w:sz w:val="24"/>
          <w:szCs w:val="24"/>
        </w:rPr>
      </w:pPr>
      <w:r w:rsidRPr="00BE04A9">
        <w:rPr>
          <w:rFonts w:ascii="Arial Narrow" w:hAnsi="Arial Narrow"/>
          <w:sz w:val="24"/>
          <w:szCs w:val="24"/>
        </w:rPr>
        <w:t>Beiträge im Rahmen eigenverantwortlichen, schüleraktiven Handelns (z.B. Standbilder, Rolle</w:t>
      </w:r>
      <w:r w:rsidRPr="00BE04A9">
        <w:rPr>
          <w:rFonts w:ascii="Arial Narrow" w:hAnsi="Arial Narrow"/>
          <w:sz w:val="24"/>
          <w:szCs w:val="24"/>
        </w:rPr>
        <w:t>n</w:t>
      </w:r>
      <w:r w:rsidRPr="00BE04A9">
        <w:rPr>
          <w:rFonts w:ascii="Arial Narrow" w:hAnsi="Arial Narrow"/>
          <w:sz w:val="24"/>
          <w:szCs w:val="24"/>
        </w:rPr>
        <w:t>spiele, Befragungen, Erkundung, Präsentation)</w:t>
      </w:r>
    </w:p>
    <w:p w:rsidR="00295350" w:rsidRPr="00BE04A9" w:rsidRDefault="00295350" w:rsidP="00BE04A9">
      <w:pPr>
        <w:pStyle w:val="berschrift4"/>
        <w:ind w:firstLine="567"/>
        <w:rPr>
          <w:rFonts w:ascii="Arial Narrow" w:hAnsi="Arial Narrow"/>
          <w:sz w:val="24"/>
          <w:szCs w:val="24"/>
        </w:rPr>
      </w:pPr>
      <w:r w:rsidRPr="00BE04A9">
        <w:rPr>
          <w:rFonts w:ascii="Arial Narrow" w:hAnsi="Arial Narrow"/>
          <w:sz w:val="24"/>
          <w:szCs w:val="24"/>
        </w:rPr>
        <w:t>II. Bewertungskriterien</w:t>
      </w:r>
    </w:p>
    <w:p w:rsidR="00295350" w:rsidRPr="00BE04A9" w:rsidRDefault="00295350" w:rsidP="00BE04A9">
      <w:pPr>
        <w:pStyle w:val="StandardII"/>
        <w:tabs>
          <w:tab w:val="left" w:pos="426"/>
        </w:tabs>
        <w:ind w:left="567"/>
        <w:rPr>
          <w:rFonts w:ascii="Arial Narrow" w:hAnsi="Arial Narrow"/>
          <w:sz w:val="24"/>
          <w:szCs w:val="24"/>
        </w:rPr>
      </w:pPr>
      <w:r w:rsidRPr="00BE04A9">
        <w:rPr>
          <w:rFonts w:ascii="Arial Narrow" w:hAnsi="Arial Narrow"/>
          <w:sz w:val="24"/>
          <w:szCs w:val="24"/>
        </w:rPr>
        <w:t xml:space="preserve">Die Bewertungskriterien für eine Leistung müssen auch für Schülerinnen und Schüler </w:t>
      </w:r>
      <w:r w:rsidRPr="00BE04A9">
        <w:rPr>
          <w:rFonts w:ascii="Arial Narrow" w:hAnsi="Arial Narrow"/>
          <w:b/>
          <w:sz w:val="24"/>
          <w:szCs w:val="24"/>
        </w:rPr>
        <w:t>transp</w:t>
      </w:r>
      <w:r w:rsidRPr="00BE04A9">
        <w:rPr>
          <w:rFonts w:ascii="Arial Narrow" w:hAnsi="Arial Narrow"/>
          <w:b/>
          <w:sz w:val="24"/>
          <w:szCs w:val="24"/>
        </w:rPr>
        <w:t>a</w:t>
      </w:r>
      <w:r w:rsidRPr="00BE04A9">
        <w:rPr>
          <w:rFonts w:ascii="Arial Narrow" w:hAnsi="Arial Narrow"/>
          <w:b/>
          <w:sz w:val="24"/>
          <w:szCs w:val="24"/>
        </w:rPr>
        <w:t>rent, klar</w:t>
      </w:r>
      <w:r w:rsidRPr="00BE04A9">
        <w:rPr>
          <w:rFonts w:ascii="Arial Narrow" w:hAnsi="Arial Narrow"/>
          <w:sz w:val="24"/>
          <w:szCs w:val="24"/>
        </w:rPr>
        <w:t xml:space="preserve"> und </w:t>
      </w:r>
      <w:r w:rsidRPr="00BE04A9">
        <w:rPr>
          <w:rFonts w:ascii="Arial Narrow" w:hAnsi="Arial Narrow"/>
          <w:b/>
          <w:sz w:val="24"/>
          <w:szCs w:val="24"/>
        </w:rPr>
        <w:t>nachvollziehbar</w:t>
      </w:r>
      <w:r w:rsidRPr="00BE04A9">
        <w:rPr>
          <w:rFonts w:ascii="Arial Narrow" w:hAnsi="Arial Narrow"/>
          <w:sz w:val="24"/>
          <w:szCs w:val="24"/>
        </w:rPr>
        <w:t xml:space="preserve"> sein. Die folgenden allgemeinen Kriterien gelten sowohl für die schriftlichen als auch für die sonstigen Formen der Leistungsüberprüfung:</w:t>
      </w:r>
    </w:p>
    <w:p w:rsidR="00295350" w:rsidRPr="00BE04A9" w:rsidRDefault="00295350" w:rsidP="003F722B">
      <w:pPr>
        <w:numPr>
          <w:ilvl w:val="0"/>
          <w:numId w:val="58"/>
        </w:numPr>
        <w:tabs>
          <w:tab w:val="clear" w:pos="360"/>
          <w:tab w:val="num" w:pos="567"/>
        </w:tabs>
        <w:spacing w:after="0" w:line="240" w:lineRule="auto"/>
        <w:ind w:left="567" w:firstLine="0"/>
        <w:jc w:val="both"/>
        <w:rPr>
          <w:rFonts w:ascii="Arial Narrow" w:hAnsi="Arial Narrow" w:cs="Arial"/>
          <w:sz w:val="24"/>
          <w:szCs w:val="24"/>
        </w:rPr>
      </w:pPr>
      <w:r w:rsidRPr="00BE04A9">
        <w:rPr>
          <w:rFonts w:ascii="Arial Narrow" w:hAnsi="Arial Narrow" w:cs="Arial"/>
          <w:sz w:val="24"/>
          <w:szCs w:val="24"/>
        </w:rPr>
        <w:t>Qualität der Beiträge</w:t>
      </w:r>
    </w:p>
    <w:p w:rsidR="00295350" w:rsidRPr="00BE04A9" w:rsidRDefault="00295350" w:rsidP="003F722B">
      <w:pPr>
        <w:numPr>
          <w:ilvl w:val="0"/>
          <w:numId w:val="58"/>
        </w:numPr>
        <w:spacing w:after="0" w:line="240" w:lineRule="auto"/>
        <w:ind w:left="357" w:firstLine="210"/>
        <w:jc w:val="both"/>
        <w:rPr>
          <w:rFonts w:ascii="Arial Narrow" w:hAnsi="Arial Narrow" w:cs="Arial"/>
          <w:sz w:val="24"/>
          <w:szCs w:val="24"/>
        </w:rPr>
      </w:pPr>
      <w:r w:rsidRPr="00BE04A9">
        <w:rPr>
          <w:rFonts w:ascii="Arial Narrow" w:hAnsi="Arial Narrow" w:cs="Arial"/>
          <w:sz w:val="24"/>
          <w:szCs w:val="24"/>
        </w:rPr>
        <w:t>Kontinuität der Beiträge</w:t>
      </w:r>
    </w:p>
    <w:p w:rsidR="00295350" w:rsidRPr="00BE04A9" w:rsidRDefault="00295350" w:rsidP="003F722B">
      <w:pPr>
        <w:numPr>
          <w:ilvl w:val="0"/>
          <w:numId w:val="58"/>
        </w:numPr>
        <w:spacing w:after="0" w:line="240" w:lineRule="auto"/>
        <w:ind w:firstLine="207"/>
        <w:jc w:val="both"/>
        <w:rPr>
          <w:rFonts w:ascii="Arial Narrow" w:hAnsi="Arial Narrow" w:cs="Arial"/>
          <w:sz w:val="24"/>
          <w:szCs w:val="24"/>
        </w:rPr>
      </w:pPr>
      <w:r w:rsidRPr="00BE04A9">
        <w:rPr>
          <w:rFonts w:ascii="Arial Narrow" w:hAnsi="Arial Narrow" w:cs="Arial"/>
          <w:sz w:val="24"/>
          <w:szCs w:val="24"/>
        </w:rPr>
        <w:t>Sachliche Richtigkeit</w:t>
      </w:r>
    </w:p>
    <w:p w:rsidR="00295350" w:rsidRPr="00BE04A9" w:rsidRDefault="00295350" w:rsidP="003F722B">
      <w:pPr>
        <w:numPr>
          <w:ilvl w:val="0"/>
          <w:numId w:val="58"/>
        </w:numPr>
        <w:spacing w:after="0" w:line="240" w:lineRule="auto"/>
        <w:ind w:firstLine="207"/>
        <w:jc w:val="both"/>
        <w:rPr>
          <w:rFonts w:ascii="Arial Narrow" w:hAnsi="Arial Narrow" w:cs="Arial"/>
          <w:sz w:val="24"/>
          <w:szCs w:val="24"/>
        </w:rPr>
      </w:pPr>
      <w:r w:rsidRPr="00BE04A9">
        <w:rPr>
          <w:rFonts w:ascii="Arial Narrow" w:hAnsi="Arial Narrow" w:cs="Arial"/>
          <w:sz w:val="24"/>
          <w:szCs w:val="24"/>
        </w:rPr>
        <w:t>Angemessene Verwendung der Fachsprache</w:t>
      </w:r>
    </w:p>
    <w:p w:rsidR="00295350" w:rsidRPr="00BE04A9" w:rsidRDefault="00295350" w:rsidP="003F722B">
      <w:pPr>
        <w:numPr>
          <w:ilvl w:val="0"/>
          <w:numId w:val="58"/>
        </w:numPr>
        <w:spacing w:after="0" w:line="240" w:lineRule="auto"/>
        <w:ind w:firstLine="207"/>
        <w:jc w:val="both"/>
        <w:rPr>
          <w:rFonts w:ascii="Arial Narrow" w:hAnsi="Arial Narrow" w:cs="Arial"/>
          <w:sz w:val="24"/>
          <w:szCs w:val="24"/>
        </w:rPr>
      </w:pPr>
      <w:r w:rsidRPr="00BE04A9">
        <w:rPr>
          <w:rFonts w:ascii="Arial Narrow" w:hAnsi="Arial Narrow" w:cs="Arial"/>
          <w:sz w:val="24"/>
          <w:szCs w:val="24"/>
        </w:rPr>
        <w:t>Darstellungskompetenz</w:t>
      </w:r>
    </w:p>
    <w:p w:rsidR="00295350" w:rsidRPr="00BE04A9" w:rsidRDefault="00295350" w:rsidP="003F722B">
      <w:pPr>
        <w:numPr>
          <w:ilvl w:val="0"/>
          <w:numId w:val="58"/>
        </w:numPr>
        <w:spacing w:after="0" w:line="240" w:lineRule="auto"/>
        <w:ind w:firstLine="207"/>
        <w:jc w:val="both"/>
        <w:rPr>
          <w:rFonts w:ascii="Arial Narrow" w:hAnsi="Arial Narrow" w:cs="Arial"/>
          <w:sz w:val="24"/>
          <w:szCs w:val="24"/>
        </w:rPr>
      </w:pPr>
      <w:r w:rsidRPr="00BE04A9">
        <w:rPr>
          <w:rFonts w:ascii="Arial Narrow" w:hAnsi="Arial Narrow" w:cs="Arial"/>
          <w:sz w:val="24"/>
          <w:szCs w:val="24"/>
        </w:rPr>
        <w:t>Komplexität/Grad der Abstraktion</w:t>
      </w:r>
    </w:p>
    <w:p w:rsidR="00295350" w:rsidRPr="00BE04A9" w:rsidRDefault="00295350" w:rsidP="003F722B">
      <w:pPr>
        <w:numPr>
          <w:ilvl w:val="0"/>
          <w:numId w:val="58"/>
        </w:numPr>
        <w:spacing w:after="0" w:line="240" w:lineRule="auto"/>
        <w:ind w:firstLine="207"/>
        <w:jc w:val="both"/>
        <w:rPr>
          <w:rFonts w:ascii="Arial Narrow" w:hAnsi="Arial Narrow" w:cs="Arial"/>
          <w:sz w:val="24"/>
          <w:szCs w:val="24"/>
        </w:rPr>
      </w:pPr>
      <w:r w:rsidRPr="00BE04A9">
        <w:rPr>
          <w:rFonts w:ascii="Arial Narrow" w:hAnsi="Arial Narrow" w:cs="Arial"/>
          <w:sz w:val="24"/>
          <w:szCs w:val="24"/>
        </w:rPr>
        <w:t>Selbstständigkeit im Arbeitsprozess</w:t>
      </w:r>
    </w:p>
    <w:p w:rsidR="00295350" w:rsidRPr="00BE04A9" w:rsidRDefault="00295350" w:rsidP="003F722B">
      <w:pPr>
        <w:numPr>
          <w:ilvl w:val="0"/>
          <w:numId w:val="60"/>
        </w:numPr>
        <w:spacing w:after="0" w:line="240" w:lineRule="auto"/>
        <w:ind w:firstLine="207"/>
        <w:jc w:val="both"/>
        <w:rPr>
          <w:rFonts w:ascii="Arial Narrow" w:hAnsi="Arial Narrow" w:cs="Arial"/>
          <w:sz w:val="24"/>
          <w:szCs w:val="24"/>
        </w:rPr>
      </w:pPr>
      <w:r w:rsidRPr="00BE04A9">
        <w:rPr>
          <w:rFonts w:ascii="Arial Narrow" w:hAnsi="Arial Narrow" w:cs="Arial"/>
          <w:sz w:val="24"/>
          <w:szCs w:val="24"/>
        </w:rPr>
        <w:t>Einhaltung gesetzter Fristen</w:t>
      </w:r>
    </w:p>
    <w:p w:rsidR="00295350" w:rsidRPr="00BE04A9" w:rsidRDefault="00295350" w:rsidP="003F722B">
      <w:pPr>
        <w:numPr>
          <w:ilvl w:val="0"/>
          <w:numId w:val="60"/>
        </w:numPr>
        <w:spacing w:after="0" w:line="240" w:lineRule="auto"/>
        <w:ind w:firstLine="207"/>
        <w:jc w:val="both"/>
        <w:rPr>
          <w:rFonts w:ascii="Arial Narrow" w:hAnsi="Arial Narrow" w:cs="Arial"/>
          <w:sz w:val="24"/>
          <w:szCs w:val="24"/>
        </w:rPr>
      </w:pPr>
      <w:r w:rsidRPr="00BE04A9">
        <w:rPr>
          <w:rFonts w:ascii="Arial Narrow" w:hAnsi="Arial Narrow" w:cs="Arial"/>
          <w:sz w:val="24"/>
          <w:szCs w:val="24"/>
        </w:rPr>
        <w:t>Präzision</w:t>
      </w:r>
    </w:p>
    <w:p w:rsidR="00295350" w:rsidRPr="00BE04A9" w:rsidRDefault="00295350" w:rsidP="003F722B">
      <w:pPr>
        <w:numPr>
          <w:ilvl w:val="0"/>
          <w:numId w:val="60"/>
        </w:numPr>
        <w:spacing w:after="0" w:line="240" w:lineRule="auto"/>
        <w:ind w:firstLine="207"/>
        <w:jc w:val="both"/>
        <w:rPr>
          <w:rFonts w:ascii="Arial Narrow" w:hAnsi="Arial Narrow" w:cs="Arial"/>
          <w:sz w:val="24"/>
          <w:szCs w:val="24"/>
        </w:rPr>
      </w:pPr>
      <w:r w:rsidRPr="00BE04A9">
        <w:rPr>
          <w:rFonts w:ascii="Arial Narrow" w:hAnsi="Arial Narrow" w:cs="Arial"/>
          <w:sz w:val="24"/>
          <w:szCs w:val="24"/>
        </w:rPr>
        <w:t>Differenziertheit der Reflexion</w:t>
      </w:r>
    </w:p>
    <w:p w:rsidR="00295350" w:rsidRPr="00BE04A9" w:rsidRDefault="00295350" w:rsidP="003F722B">
      <w:pPr>
        <w:numPr>
          <w:ilvl w:val="0"/>
          <w:numId w:val="60"/>
        </w:numPr>
        <w:spacing w:after="0" w:line="240" w:lineRule="auto"/>
        <w:ind w:firstLine="207"/>
        <w:rPr>
          <w:rFonts w:ascii="Arial Narrow" w:hAnsi="Arial Narrow" w:cs="Arial"/>
          <w:sz w:val="24"/>
          <w:szCs w:val="24"/>
        </w:rPr>
      </w:pPr>
      <w:r w:rsidRPr="00BE04A9">
        <w:rPr>
          <w:rFonts w:ascii="Arial Narrow" w:hAnsi="Arial Narrow" w:cs="Arial"/>
          <w:sz w:val="24"/>
          <w:szCs w:val="24"/>
        </w:rPr>
        <w:t>Bei Gruppenarbeiten</w:t>
      </w:r>
    </w:p>
    <w:p w:rsidR="00295350" w:rsidRPr="00BE04A9" w:rsidRDefault="00295350" w:rsidP="003F722B">
      <w:pPr>
        <w:numPr>
          <w:ilvl w:val="0"/>
          <w:numId w:val="61"/>
        </w:numPr>
        <w:spacing w:after="0" w:line="240" w:lineRule="auto"/>
        <w:ind w:hanging="153"/>
        <w:rPr>
          <w:rFonts w:ascii="Arial Narrow" w:hAnsi="Arial Narrow" w:cs="Arial"/>
          <w:sz w:val="24"/>
          <w:szCs w:val="24"/>
        </w:rPr>
      </w:pPr>
      <w:r w:rsidRPr="00BE04A9">
        <w:rPr>
          <w:rFonts w:ascii="Arial Narrow" w:hAnsi="Arial Narrow" w:cs="Arial"/>
          <w:sz w:val="24"/>
          <w:szCs w:val="24"/>
        </w:rPr>
        <w:t>Einbringen in die Arbeit der Gruppe</w:t>
      </w:r>
    </w:p>
    <w:p w:rsidR="00295350" w:rsidRPr="00BE04A9" w:rsidRDefault="00295350" w:rsidP="003F722B">
      <w:pPr>
        <w:numPr>
          <w:ilvl w:val="0"/>
          <w:numId w:val="61"/>
        </w:numPr>
        <w:spacing w:after="0" w:line="240" w:lineRule="auto"/>
        <w:ind w:hanging="153"/>
        <w:rPr>
          <w:rFonts w:ascii="Arial Narrow" w:hAnsi="Arial Narrow" w:cs="Arial"/>
          <w:sz w:val="24"/>
          <w:szCs w:val="24"/>
        </w:rPr>
      </w:pPr>
      <w:r w:rsidRPr="00BE04A9">
        <w:rPr>
          <w:rFonts w:ascii="Arial Narrow" w:hAnsi="Arial Narrow" w:cs="Arial"/>
          <w:sz w:val="24"/>
          <w:szCs w:val="24"/>
        </w:rPr>
        <w:t>Durchführung fachlicher Arbeitsanteile</w:t>
      </w:r>
    </w:p>
    <w:p w:rsidR="00295350" w:rsidRPr="00BE04A9" w:rsidRDefault="00295350" w:rsidP="003F722B">
      <w:pPr>
        <w:numPr>
          <w:ilvl w:val="0"/>
          <w:numId w:val="60"/>
        </w:numPr>
        <w:spacing w:after="0" w:line="240" w:lineRule="auto"/>
        <w:ind w:firstLine="207"/>
        <w:rPr>
          <w:rFonts w:ascii="Arial Narrow" w:hAnsi="Arial Narrow" w:cs="Arial"/>
          <w:sz w:val="24"/>
          <w:szCs w:val="24"/>
        </w:rPr>
      </w:pPr>
      <w:r w:rsidRPr="00BE04A9">
        <w:rPr>
          <w:rFonts w:ascii="Arial Narrow" w:hAnsi="Arial Narrow" w:cs="Arial"/>
          <w:sz w:val="24"/>
          <w:szCs w:val="24"/>
        </w:rPr>
        <w:t>Bei Projekten</w:t>
      </w:r>
    </w:p>
    <w:p w:rsidR="00295350" w:rsidRPr="00BE04A9" w:rsidRDefault="00295350" w:rsidP="003F722B">
      <w:pPr>
        <w:numPr>
          <w:ilvl w:val="0"/>
          <w:numId w:val="61"/>
        </w:numPr>
        <w:spacing w:after="0" w:line="240" w:lineRule="auto"/>
        <w:ind w:hanging="153"/>
        <w:rPr>
          <w:rFonts w:ascii="Arial Narrow" w:hAnsi="Arial Narrow" w:cs="Arial"/>
          <w:sz w:val="24"/>
          <w:szCs w:val="24"/>
        </w:rPr>
      </w:pPr>
      <w:r w:rsidRPr="00BE04A9">
        <w:rPr>
          <w:rFonts w:ascii="Arial Narrow" w:hAnsi="Arial Narrow" w:cs="Arial"/>
          <w:sz w:val="24"/>
          <w:szCs w:val="24"/>
        </w:rPr>
        <w:t>Selbstständige Themenfindung</w:t>
      </w:r>
      <w:r w:rsidRPr="00BE04A9">
        <w:rPr>
          <w:rFonts w:ascii="Arial Narrow" w:hAnsi="Arial Narrow" w:cs="Arial"/>
          <w:sz w:val="24"/>
          <w:szCs w:val="24"/>
        </w:rPr>
        <w:tab/>
      </w:r>
    </w:p>
    <w:p w:rsidR="00295350" w:rsidRPr="00BE04A9" w:rsidRDefault="00295350" w:rsidP="003F722B">
      <w:pPr>
        <w:pStyle w:val="Listenabsatz"/>
        <w:numPr>
          <w:ilvl w:val="0"/>
          <w:numId w:val="61"/>
        </w:numPr>
        <w:spacing w:after="0" w:line="240" w:lineRule="auto"/>
        <w:ind w:hanging="153"/>
        <w:rPr>
          <w:rFonts w:ascii="Arial Narrow" w:hAnsi="Arial Narrow" w:cs="Arial"/>
          <w:sz w:val="24"/>
          <w:szCs w:val="24"/>
        </w:rPr>
      </w:pPr>
      <w:r w:rsidRPr="00BE04A9">
        <w:rPr>
          <w:rFonts w:ascii="Arial Narrow" w:hAnsi="Arial Narrow" w:cs="Arial"/>
          <w:sz w:val="24"/>
          <w:szCs w:val="24"/>
        </w:rPr>
        <w:t>Dokumentation des Arbeitsprozesses</w:t>
      </w:r>
    </w:p>
    <w:p w:rsidR="00295350" w:rsidRPr="00BE04A9" w:rsidRDefault="00295350" w:rsidP="003F722B">
      <w:pPr>
        <w:numPr>
          <w:ilvl w:val="0"/>
          <w:numId w:val="61"/>
        </w:numPr>
        <w:spacing w:after="0" w:line="240" w:lineRule="auto"/>
        <w:ind w:hanging="153"/>
        <w:rPr>
          <w:rFonts w:ascii="Arial Narrow" w:hAnsi="Arial Narrow" w:cs="Arial"/>
          <w:sz w:val="24"/>
          <w:szCs w:val="24"/>
        </w:rPr>
      </w:pPr>
      <w:r w:rsidRPr="00BE04A9">
        <w:rPr>
          <w:rFonts w:ascii="Arial Narrow" w:hAnsi="Arial Narrow" w:cs="Arial"/>
          <w:sz w:val="24"/>
          <w:szCs w:val="24"/>
        </w:rPr>
        <w:t>Grad der Selbstständigkeit</w:t>
      </w:r>
    </w:p>
    <w:p w:rsidR="00295350" w:rsidRPr="00BE04A9" w:rsidRDefault="00295350" w:rsidP="003F722B">
      <w:pPr>
        <w:numPr>
          <w:ilvl w:val="0"/>
          <w:numId w:val="61"/>
        </w:numPr>
        <w:spacing w:after="0" w:line="240" w:lineRule="auto"/>
        <w:ind w:hanging="153"/>
        <w:rPr>
          <w:rFonts w:ascii="Arial Narrow" w:hAnsi="Arial Narrow" w:cs="Arial"/>
          <w:sz w:val="24"/>
          <w:szCs w:val="24"/>
        </w:rPr>
      </w:pPr>
      <w:r w:rsidRPr="00BE04A9">
        <w:rPr>
          <w:rFonts w:ascii="Arial Narrow" w:hAnsi="Arial Narrow" w:cs="Arial"/>
          <w:sz w:val="24"/>
          <w:szCs w:val="24"/>
        </w:rPr>
        <w:t>Qualität des Produktes</w:t>
      </w:r>
    </w:p>
    <w:p w:rsidR="00295350" w:rsidRPr="00BE04A9" w:rsidRDefault="00295350" w:rsidP="003F722B">
      <w:pPr>
        <w:numPr>
          <w:ilvl w:val="0"/>
          <w:numId w:val="61"/>
        </w:numPr>
        <w:spacing w:after="0" w:line="240" w:lineRule="auto"/>
        <w:ind w:hanging="153"/>
        <w:rPr>
          <w:rFonts w:ascii="Arial Narrow" w:hAnsi="Arial Narrow" w:cs="Arial"/>
          <w:sz w:val="24"/>
          <w:szCs w:val="24"/>
        </w:rPr>
      </w:pPr>
      <w:r w:rsidRPr="00BE04A9">
        <w:rPr>
          <w:rFonts w:ascii="Arial Narrow" w:hAnsi="Arial Narrow" w:cs="Arial"/>
          <w:sz w:val="24"/>
          <w:szCs w:val="24"/>
        </w:rPr>
        <w:t>Reflexion des eigenen Handelns</w:t>
      </w:r>
    </w:p>
    <w:p w:rsidR="00295350" w:rsidRPr="00BE04A9" w:rsidRDefault="00295350" w:rsidP="003F722B">
      <w:pPr>
        <w:numPr>
          <w:ilvl w:val="0"/>
          <w:numId w:val="61"/>
        </w:numPr>
        <w:spacing w:after="0" w:line="240" w:lineRule="auto"/>
        <w:ind w:hanging="153"/>
        <w:rPr>
          <w:rFonts w:ascii="Arial Narrow" w:hAnsi="Arial Narrow" w:cs="Arial"/>
          <w:sz w:val="24"/>
          <w:szCs w:val="24"/>
        </w:rPr>
      </w:pPr>
      <w:r w:rsidRPr="00BE04A9">
        <w:rPr>
          <w:rFonts w:ascii="Arial Narrow" w:hAnsi="Arial Narrow" w:cs="Arial"/>
          <w:sz w:val="24"/>
          <w:szCs w:val="24"/>
        </w:rPr>
        <w:t>Kooperation mit dem Lehrenden / Aufnahme von Beratung]</w:t>
      </w:r>
    </w:p>
    <w:p w:rsidR="00295350" w:rsidRPr="00BE04A9" w:rsidRDefault="00295350" w:rsidP="00295350">
      <w:pPr>
        <w:rPr>
          <w:rFonts w:ascii="Arial Narrow" w:hAnsi="Arial Narrow" w:cs="Arial"/>
          <w:i/>
          <w:sz w:val="24"/>
          <w:szCs w:val="24"/>
          <w:u w:val="single"/>
        </w:rPr>
      </w:pPr>
    </w:p>
    <w:p w:rsidR="00295350" w:rsidRPr="00BE04A9" w:rsidRDefault="0047364F" w:rsidP="00BE04A9">
      <w:pPr>
        <w:pStyle w:val="berschrift4"/>
        <w:ind w:firstLine="567"/>
        <w:rPr>
          <w:rFonts w:ascii="Arial Narrow" w:hAnsi="Arial Narrow"/>
          <w:sz w:val="24"/>
          <w:szCs w:val="24"/>
        </w:rPr>
      </w:pPr>
      <w:r w:rsidRPr="00BE04A9">
        <w:rPr>
          <w:rFonts w:ascii="Arial Narrow" w:hAnsi="Arial Narrow"/>
          <w:sz w:val="24"/>
          <w:szCs w:val="24"/>
        </w:rPr>
        <w:t>III</w:t>
      </w:r>
      <w:r w:rsidR="00295350" w:rsidRPr="00BE04A9">
        <w:rPr>
          <w:rFonts w:ascii="Arial Narrow" w:hAnsi="Arial Narrow"/>
          <w:sz w:val="24"/>
          <w:szCs w:val="24"/>
        </w:rPr>
        <w:t>. Grundsätze der Leistungsrückmeldung und Beratung</w:t>
      </w:r>
    </w:p>
    <w:p w:rsidR="00295350" w:rsidRPr="00BE04A9" w:rsidRDefault="00295350" w:rsidP="00BE04A9">
      <w:pPr>
        <w:ind w:firstLine="567"/>
        <w:rPr>
          <w:rFonts w:ascii="Arial Narrow" w:hAnsi="Arial Narrow" w:cs="Arial"/>
          <w:sz w:val="24"/>
          <w:szCs w:val="24"/>
        </w:rPr>
      </w:pPr>
      <w:r w:rsidRPr="00BE04A9">
        <w:rPr>
          <w:rFonts w:ascii="Arial Narrow" w:hAnsi="Arial Narrow" w:cs="Arial"/>
          <w:sz w:val="24"/>
          <w:szCs w:val="24"/>
        </w:rPr>
        <w:t xml:space="preserve">Die Leistungsrückmeldung erfolgt in mündlicher und schriftlicher Form. </w:t>
      </w:r>
    </w:p>
    <w:p w:rsidR="00295350" w:rsidRPr="00BE04A9" w:rsidRDefault="00295350" w:rsidP="003F722B">
      <w:pPr>
        <w:numPr>
          <w:ilvl w:val="0"/>
          <w:numId w:val="59"/>
        </w:numPr>
        <w:spacing w:after="0" w:line="240" w:lineRule="auto"/>
        <w:ind w:firstLine="207"/>
        <w:rPr>
          <w:rFonts w:ascii="Arial Narrow" w:hAnsi="Arial Narrow" w:cs="Arial"/>
          <w:sz w:val="24"/>
          <w:szCs w:val="24"/>
        </w:rPr>
      </w:pPr>
      <w:r w:rsidRPr="00BE04A9">
        <w:rPr>
          <w:rFonts w:ascii="Arial Narrow" w:hAnsi="Arial Narrow" w:cs="Arial"/>
          <w:sz w:val="24"/>
          <w:szCs w:val="24"/>
        </w:rPr>
        <w:t xml:space="preserve">Intervalle </w:t>
      </w:r>
    </w:p>
    <w:p w:rsidR="00295350" w:rsidRPr="00BE04A9" w:rsidRDefault="00295350" w:rsidP="00295350">
      <w:pPr>
        <w:ind w:left="708"/>
        <w:rPr>
          <w:rFonts w:ascii="Arial Narrow" w:hAnsi="Arial Narrow" w:cs="Arial"/>
          <w:sz w:val="24"/>
          <w:szCs w:val="24"/>
        </w:rPr>
      </w:pPr>
      <w:r w:rsidRPr="00BE04A9">
        <w:rPr>
          <w:rFonts w:ascii="Arial Narrow" w:hAnsi="Arial Narrow" w:cs="Arial"/>
          <w:sz w:val="24"/>
          <w:szCs w:val="24"/>
        </w:rPr>
        <w:t>Quartalsfeedback oder als Ergänzung zu einer schriftlichen Überprüfung</w:t>
      </w:r>
    </w:p>
    <w:p w:rsidR="00295350" w:rsidRPr="00BE04A9" w:rsidRDefault="00295350" w:rsidP="003F722B">
      <w:pPr>
        <w:numPr>
          <w:ilvl w:val="0"/>
          <w:numId w:val="59"/>
        </w:numPr>
        <w:spacing w:after="0" w:line="240" w:lineRule="auto"/>
        <w:ind w:firstLine="207"/>
        <w:rPr>
          <w:rFonts w:ascii="Arial Narrow" w:hAnsi="Arial Narrow" w:cs="Arial"/>
          <w:sz w:val="24"/>
          <w:szCs w:val="24"/>
        </w:rPr>
      </w:pPr>
      <w:r w:rsidRPr="00BE04A9">
        <w:rPr>
          <w:rFonts w:ascii="Arial Narrow" w:hAnsi="Arial Narrow" w:cs="Arial"/>
          <w:sz w:val="24"/>
          <w:szCs w:val="24"/>
        </w:rPr>
        <w:t xml:space="preserve">Formen </w:t>
      </w:r>
    </w:p>
    <w:p w:rsidR="00C26E7C" w:rsidRPr="00BE04A9" w:rsidRDefault="00295350" w:rsidP="00BE04A9">
      <w:pPr>
        <w:ind w:left="709"/>
        <w:rPr>
          <w:rFonts w:ascii="Arial Narrow" w:hAnsi="Arial Narrow"/>
          <w:sz w:val="24"/>
          <w:szCs w:val="24"/>
        </w:rPr>
      </w:pPr>
      <w:r w:rsidRPr="00BE04A9">
        <w:rPr>
          <w:rFonts w:ascii="Arial Narrow" w:hAnsi="Arial Narrow" w:cs="Arial"/>
          <w:sz w:val="24"/>
          <w:szCs w:val="24"/>
        </w:rPr>
        <w:t>Elternsprechtag; Schülergespräch, (Selbst-)Evaluationsbögen</w:t>
      </w:r>
    </w:p>
    <w:p w:rsidR="00C26E7C" w:rsidRPr="00BE04A9" w:rsidRDefault="00C26E7C" w:rsidP="00C26E7C">
      <w:pPr>
        <w:rPr>
          <w:rFonts w:ascii="Arial Narrow" w:hAnsi="Arial Narrow"/>
          <w:sz w:val="24"/>
          <w:szCs w:val="24"/>
        </w:rPr>
      </w:pPr>
    </w:p>
    <w:p w:rsidR="004F21B7" w:rsidRPr="004F21B7" w:rsidRDefault="004F21B7" w:rsidP="004F21B7">
      <w:pPr>
        <w:ind w:firstLine="709"/>
        <w:rPr>
          <w:rFonts w:ascii="Arial Narrow" w:hAnsi="Arial Narrow"/>
          <w:b/>
          <w:sz w:val="24"/>
          <w:szCs w:val="24"/>
        </w:rPr>
      </w:pPr>
      <w:r w:rsidRPr="004F21B7">
        <w:rPr>
          <w:rFonts w:ascii="Arial Narrow" w:hAnsi="Arial Narrow"/>
          <w:b/>
          <w:sz w:val="24"/>
          <w:szCs w:val="24"/>
        </w:rPr>
        <w:lastRenderedPageBreak/>
        <w:t>2.4</w:t>
      </w:r>
      <w:r w:rsidRPr="004F21B7">
        <w:rPr>
          <w:rFonts w:ascii="Arial Narrow" w:hAnsi="Arial Narrow"/>
          <w:b/>
          <w:sz w:val="24"/>
          <w:szCs w:val="24"/>
        </w:rPr>
        <w:tab/>
        <w:t>Lehr- und Lernmittel</w:t>
      </w:r>
    </w:p>
    <w:p w:rsidR="004F21B7" w:rsidRPr="004F21B7" w:rsidRDefault="004F21B7" w:rsidP="004F21B7">
      <w:pPr>
        <w:ind w:left="709"/>
        <w:rPr>
          <w:rFonts w:ascii="Arial Narrow" w:hAnsi="Arial Narrow"/>
          <w:sz w:val="24"/>
          <w:szCs w:val="24"/>
        </w:rPr>
      </w:pPr>
      <w:r w:rsidRPr="004F21B7">
        <w:rPr>
          <w:rFonts w:ascii="Arial Narrow" w:hAnsi="Arial Narrow"/>
          <w:sz w:val="24"/>
          <w:szCs w:val="24"/>
        </w:rPr>
        <w:t>Die Fachkonferenz erkundet die von den Verlagen angebotenen genehmigten G9-Lehrwerke für das Fach Katholische Religion und beantragt die Einführung des am besten geeigneten T</w:t>
      </w:r>
      <w:r w:rsidRPr="004F21B7">
        <w:rPr>
          <w:rFonts w:ascii="Arial Narrow" w:hAnsi="Arial Narrow"/>
          <w:sz w:val="24"/>
          <w:szCs w:val="24"/>
        </w:rPr>
        <w:t>i</w:t>
      </w:r>
      <w:r w:rsidRPr="004F21B7">
        <w:rPr>
          <w:rFonts w:ascii="Arial Narrow" w:hAnsi="Arial Narrow"/>
          <w:sz w:val="24"/>
          <w:szCs w:val="24"/>
        </w:rPr>
        <w:t>tels.</w:t>
      </w:r>
    </w:p>
    <w:p w:rsidR="004F21B7" w:rsidRPr="004F21B7" w:rsidRDefault="004F21B7" w:rsidP="004F21B7">
      <w:pPr>
        <w:rPr>
          <w:rFonts w:ascii="Arial Narrow" w:hAnsi="Arial Narrow"/>
          <w:sz w:val="24"/>
          <w:szCs w:val="24"/>
        </w:rPr>
      </w:pPr>
    </w:p>
    <w:p w:rsidR="004F21B7" w:rsidRPr="004F21B7" w:rsidRDefault="004F21B7" w:rsidP="004F21B7">
      <w:pPr>
        <w:ind w:firstLine="709"/>
        <w:rPr>
          <w:rFonts w:ascii="Arial Narrow" w:hAnsi="Arial Narrow"/>
          <w:b/>
          <w:sz w:val="24"/>
          <w:szCs w:val="24"/>
        </w:rPr>
      </w:pPr>
      <w:r w:rsidRPr="004F21B7">
        <w:rPr>
          <w:rFonts w:ascii="Arial Narrow" w:hAnsi="Arial Narrow"/>
          <w:b/>
          <w:sz w:val="24"/>
          <w:szCs w:val="24"/>
        </w:rPr>
        <w:t>3</w:t>
      </w:r>
      <w:r w:rsidRPr="004F21B7">
        <w:rPr>
          <w:rFonts w:ascii="Arial Narrow" w:hAnsi="Arial Narrow"/>
          <w:b/>
          <w:sz w:val="24"/>
          <w:szCs w:val="24"/>
        </w:rPr>
        <w:tab/>
        <w:t>Entscheidungen zu fach- oder unterrichtsübergreifenden Fragen</w:t>
      </w:r>
    </w:p>
    <w:p w:rsidR="004F21B7" w:rsidRPr="004F21B7" w:rsidRDefault="004F21B7" w:rsidP="004F21B7">
      <w:pPr>
        <w:ind w:left="709"/>
        <w:rPr>
          <w:rFonts w:ascii="Arial Narrow" w:hAnsi="Arial Narrow"/>
          <w:sz w:val="24"/>
          <w:szCs w:val="24"/>
        </w:rPr>
      </w:pPr>
      <w:r w:rsidRPr="004F21B7">
        <w:rPr>
          <w:rFonts w:ascii="Arial Narrow" w:hAnsi="Arial Narrow"/>
          <w:sz w:val="24"/>
          <w:szCs w:val="24"/>
        </w:rPr>
        <w:t>Die Fachkonferenz  kann sich vorstellen, dass auf der Grundlage der folgenden Übersicht eine Zusammenarbeit mit anderen Fächern ergibt hinsichtlich fach- und aufgabenfeldbezogener s</w:t>
      </w:r>
      <w:r w:rsidRPr="004F21B7">
        <w:rPr>
          <w:rFonts w:ascii="Arial Narrow" w:hAnsi="Arial Narrow"/>
          <w:sz w:val="24"/>
          <w:szCs w:val="24"/>
        </w:rPr>
        <w:t>o</w:t>
      </w:r>
      <w:r w:rsidRPr="004F21B7">
        <w:rPr>
          <w:rFonts w:ascii="Arial Narrow" w:hAnsi="Arial Narrow"/>
          <w:sz w:val="24"/>
          <w:szCs w:val="24"/>
        </w:rPr>
        <w:t>wie übergreifender Absprachen:</w:t>
      </w:r>
    </w:p>
    <w:p w:rsidR="004F21B7" w:rsidRPr="004F21B7" w:rsidRDefault="004F21B7" w:rsidP="004F21B7">
      <w:pPr>
        <w:ind w:left="851" w:hanging="142"/>
        <w:rPr>
          <w:rFonts w:ascii="Arial Narrow" w:hAnsi="Arial Narrow"/>
          <w:sz w:val="24"/>
          <w:szCs w:val="24"/>
        </w:rPr>
      </w:pPr>
      <w:r>
        <w:rPr>
          <w:rFonts w:ascii="Arial Narrow" w:hAnsi="Arial Narrow"/>
          <w:sz w:val="24"/>
          <w:szCs w:val="24"/>
        </w:rPr>
        <w:sym w:font="Wingdings" w:char="F09F"/>
      </w:r>
      <w:r w:rsidRPr="004F21B7">
        <w:rPr>
          <w:rFonts w:ascii="Arial Narrow" w:hAnsi="Arial Narrow"/>
          <w:sz w:val="24"/>
          <w:szCs w:val="24"/>
        </w:rPr>
        <w:t>zu UV I  Kl. 5 („Wer bin ich…?“)  =&gt; Kooperation mit den Fächern Politik und Lion’s Quest hi</w:t>
      </w:r>
      <w:r w:rsidRPr="004F21B7">
        <w:rPr>
          <w:rFonts w:ascii="Arial Narrow" w:hAnsi="Arial Narrow"/>
          <w:sz w:val="24"/>
          <w:szCs w:val="24"/>
        </w:rPr>
        <w:t>n</w:t>
      </w:r>
      <w:r w:rsidRPr="004F21B7">
        <w:rPr>
          <w:rFonts w:ascii="Arial Narrow" w:hAnsi="Arial Narrow"/>
          <w:sz w:val="24"/>
          <w:szCs w:val="24"/>
        </w:rPr>
        <w:t>sichtlich insbes. der Aufarbeitung von Konflikten im Klassenverband/Mobbing</w:t>
      </w:r>
    </w:p>
    <w:p w:rsidR="004F21B7" w:rsidRPr="004F21B7" w:rsidRDefault="004F21B7" w:rsidP="004F21B7">
      <w:pPr>
        <w:rPr>
          <w:rFonts w:ascii="Arial Narrow" w:hAnsi="Arial Narrow"/>
          <w:sz w:val="24"/>
          <w:szCs w:val="24"/>
        </w:rPr>
      </w:pPr>
    </w:p>
    <w:p w:rsidR="004F21B7" w:rsidRPr="004F21B7" w:rsidRDefault="004F21B7" w:rsidP="004F21B7">
      <w:pPr>
        <w:ind w:left="851" w:hanging="142"/>
        <w:rPr>
          <w:rFonts w:ascii="Arial Narrow" w:hAnsi="Arial Narrow"/>
          <w:sz w:val="24"/>
          <w:szCs w:val="24"/>
        </w:rPr>
      </w:pPr>
      <w:r>
        <w:rPr>
          <w:rFonts w:ascii="Arial Narrow" w:hAnsi="Arial Narrow"/>
          <w:sz w:val="24"/>
          <w:szCs w:val="24"/>
        </w:rPr>
        <w:sym w:font="Wingdings" w:char="F09F"/>
      </w:r>
      <w:r w:rsidRPr="004F21B7">
        <w:rPr>
          <w:rFonts w:ascii="Arial Narrow" w:hAnsi="Arial Narrow"/>
          <w:sz w:val="24"/>
          <w:szCs w:val="24"/>
        </w:rPr>
        <w:t>zu UV III Kl. 5 („Bibel lesen“)  =&gt;  Kooperation mit Deutsch und 1. Fremdsprache, z.B. hinsic</w:t>
      </w:r>
      <w:r w:rsidRPr="004F21B7">
        <w:rPr>
          <w:rFonts w:ascii="Arial Narrow" w:hAnsi="Arial Narrow"/>
          <w:sz w:val="24"/>
          <w:szCs w:val="24"/>
        </w:rPr>
        <w:t>h</w:t>
      </w:r>
      <w:r w:rsidRPr="004F21B7">
        <w:rPr>
          <w:rFonts w:ascii="Arial Narrow" w:hAnsi="Arial Narrow"/>
          <w:sz w:val="24"/>
          <w:szCs w:val="24"/>
        </w:rPr>
        <w:t>tlich Betrachtungen zu Sprachformen (z.B. Metaphern) und literarischen Gattungen (z.B. Gleichnissen/Parabeln)</w:t>
      </w:r>
    </w:p>
    <w:p w:rsidR="004F21B7" w:rsidRPr="004F21B7" w:rsidRDefault="004F21B7" w:rsidP="004F21B7">
      <w:pPr>
        <w:rPr>
          <w:rFonts w:ascii="Arial Narrow" w:hAnsi="Arial Narrow"/>
          <w:sz w:val="24"/>
          <w:szCs w:val="24"/>
        </w:rPr>
      </w:pPr>
    </w:p>
    <w:p w:rsidR="004F21B7" w:rsidRPr="004F21B7" w:rsidRDefault="004F21B7" w:rsidP="004F21B7">
      <w:pPr>
        <w:ind w:left="851" w:hanging="142"/>
        <w:rPr>
          <w:rFonts w:ascii="Arial Narrow" w:hAnsi="Arial Narrow"/>
          <w:sz w:val="24"/>
          <w:szCs w:val="24"/>
        </w:rPr>
      </w:pPr>
      <w:r>
        <w:rPr>
          <w:rFonts w:ascii="Arial Narrow" w:hAnsi="Arial Narrow"/>
          <w:sz w:val="24"/>
          <w:szCs w:val="24"/>
        </w:rPr>
        <w:sym w:font="Wingdings" w:char="F09F"/>
      </w:r>
      <w:r w:rsidRPr="004F21B7">
        <w:rPr>
          <w:rFonts w:ascii="Arial Narrow" w:hAnsi="Arial Narrow"/>
          <w:sz w:val="24"/>
          <w:szCs w:val="24"/>
        </w:rPr>
        <w:t>zu UV III Kl. 6 („Der Traum von einer besseren Welt“) =&gt; Kooperation mit den Fächern Biol</w:t>
      </w:r>
      <w:r w:rsidRPr="004F21B7">
        <w:rPr>
          <w:rFonts w:ascii="Arial Narrow" w:hAnsi="Arial Narrow"/>
          <w:sz w:val="24"/>
          <w:szCs w:val="24"/>
        </w:rPr>
        <w:t>o</w:t>
      </w:r>
      <w:r w:rsidRPr="004F21B7">
        <w:rPr>
          <w:rFonts w:ascii="Arial Narrow" w:hAnsi="Arial Narrow"/>
          <w:sz w:val="24"/>
          <w:szCs w:val="24"/>
        </w:rPr>
        <w:t>gie und Erdkunde, z.B. hinsichtlich Lösung von Problemen wie Umweltzerstörung, Masse</w:t>
      </w:r>
      <w:r w:rsidRPr="004F21B7">
        <w:rPr>
          <w:rFonts w:ascii="Arial Narrow" w:hAnsi="Arial Narrow"/>
          <w:sz w:val="24"/>
          <w:szCs w:val="24"/>
        </w:rPr>
        <w:t>n</w:t>
      </w:r>
      <w:r w:rsidRPr="004F21B7">
        <w:rPr>
          <w:rFonts w:ascii="Arial Narrow" w:hAnsi="Arial Narrow"/>
          <w:sz w:val="24"/>
          <w:szCs w:val="24"/>
        </w:rPr>
        <w:t>tierhaltung, Ernährung etc.</w:t>
      </w:r>
    </w:p>
    <w:p w:rsidR="004F21B7" w:rsidRPr="004F21B7" w:rsidRDefault="004F21B7" w:rsidP="004F21B7">
      <w:pPr>
        <w:rPr>
          <w:rFonts w:ascii="Arial Narrow" w:hAnsi="Arial Narrow"/>
          <w:sz w:val="24"/>
          <w:szCs w:val="24"/>
        </w:rPr>
      </w:pPr>
    </w:p>
    <w:p w:rsidR="004F21B7" w:rsidRPr="004F21B7" w:rsidRDefault="004F21B7" w:rsidP="00C5733D">
      <w:pPr>
        <w:ind w:left="709"/>
        <w:rPr>
          <w:rFonts w:ascii="Arial Narrow" w:hAnsi="Arial Narrow"/>
          <w:sz w:val="24"/>
          <w:szCs w:val="24"/>
        </w:rPr>
      </w:pPr>
      <w:r>
        <w:rPr>
          <w:rFonts w:ascii="Arial Narrow" w:hAnsi="Arial Narrow"/>
          <w:sz w:val="24"/>
          <w:szCs w:val="24"/>
        </w:rPr>
        <w:sym w:font="Wingdings" w:char="F09F"/>
      </w:r>
      <w:r w:rsidRPr="004F21B7">
        <w:rPr>
          <w:rFonts w:ascii="Arial Narrow" w:hAnsi="Arial Narrow"/>
          <w:sz w:val="24"/>
          <w:szCs w:val="24"/>
        </w:rPr>
        <w:t>zu UV VI Kl. 6 („Stille/Meditation/Gebet“) =&gt; Kooperation mit Musik und Deutsch, z.B. Beschä</w:t>
      </w:r>
      <w:r w:rsidRPr="004F21B7">
        <w:rPr>
          <w:rFonts w:ascii="Arial Narrow" w:hAnsi="Arial Narrow"/>
          <w:sz w:val="24"/>
          <w:szCs w:val="24"/>
        </w:rPr>
        <w:t>f</w:t>
      </w:r>
      <w:r w:rsidRPr="004F21B7">
        <w:rPr>
          <w:rFonts w:ascii="Arial Narrow" w:hAnsi="Arial Narrow"/>
          <w:sz w:val="24"/>
          <w:szCs w:val="24"/>
        </w:rPr>
        <w:t>tigung mit Klangfarben von Tönen oder Fantasiereisen</w:t>
      </w:r>
    </w:p>
    <w:p w:rsidR="004F21B7" w:rsidRPr="004F21B7" w:rsidRDefault="004F21B7" w:rsidP="004F21B7">
      <w:pPr>
        <w:rPr>
          <w:rFonts w:ascii="Arial Narrow" w:hAnsi="Arial Narrow"/>
          <w:sz w:val="24"/>
          <w:szCs w:val="24"/>
        </w:rPr>
      </w:pPr>
    </w:p>
    <w:p w:rsidR="004F21B7" w:rsidRPr="004F21B7" w:rsidRDefault="004F21B7" w:rsidP="004F21B7">
      <w:pPr>
        <w:ind w:firstLine="709"/>
        <w:rPr>
          <w:rFonts w:ascii="Arial Narrow" w:hAnsi="Arial Narrow"/>
          <w:b/>
          <w:sz w:val="24"/>
          <w:szCs w:val="24"/>
        </w:rPr>
      </w:pPr>
      <w:r w:rsidRPr="004F21B7">
        <w:rPr>
          <w:rFonts w:ascii="Arial Narrow" w:hAnsi="Arial Narrow"/>
          <w:b/>
          <w:sz w:val="24"/>
          <w:szCs w:val="24"/>
        </w:rPr>
        <w:t>4</w:t>
      </w:r>
      <w:r w:rsidRPr="004F21B7">
        <w:rPr>
          <w:rFonts w:ascii="Arial Narrow" w:hAnsi="Arial Narrow"/>
          <w:b/>
          <w:sz w:val="24"/>
          <w:szCs w:val="24"/>
        </w:rPr>
        <w:tab/>
        <w:t xml:space="preserve">Qualitätssicherung und Evaluation </w:t>
      </w:r>
    </w:p>
    <w:p w:rsidR="004F21B7" w:rsidRPr="004F21B7" w:rsidRDefault="004F21B7" w:rsidP="004F21B7">
      <w:pPr>
        <w:ind w:firstLine="709"/>
        <w:rPr>
          <w:rFonts w:ascii="Arial Narrow" w:hAnsi="Arial Narrow"/>
          <w:sz w:val="24"/>
          <w:szCs w:val="24"/>
        </w:rPr>
      </w:pPr>
      <w:r w:rsidRPr="004F21B7">
        <w:rPr>
          <w:rFonts w:ascii="Arial Narrow" w:hAnsi="Arial Narrow"/>
          <w:sz w:val="24"/>
          <w:szCs w:val="24"/>
        </w:rPr>
        <w:t>Maßnahmen der fachlichen Qualitätssicherung:</w:t>
      </w:r>
    </w:p>
    <w:p w:rsidR="004F21B7" w:rsidRPr="004F21B7" w:rsidRDefault="004F21B7" w:rsidP="00483A0C">
      <w:pPr>
        <w:ind w:left="709"/>
        <w:rPr>
          <w:rFonts w:ascii="Arial Narrow" w:hAnsi="Arial Narrow"/>
          <w:sz w:val="24"/>
          <w:szCs w:val="24"/>
        </w:rPr>
      </w:pPr>
      <w:r w:rsidRPr="004F21B7">
        <w:rPr>
          <w:rFonts w:ascii="Arial Narrow" w:hAnsi="Arial Narrow"/>
          <w:sz w:val="24"/>
          <w:szCs w:val="24"/>
        </w:rPr>
        <w:t>Das Fachkollegium überprüft kontinuierlich, inwieweit die im schulinternen Lehrplan vereinba</w:t>
      </w:r>
      <w:r w:rsidRPr="004F21B7">
        <w:rPr>
          <w:rFonts w:ascii="Arial Narrow" w:hAnsi="Arial Narrow"/>
          <w:sz w:val="24"/>
          <w:szCs w:val="24"/>
        </w:rPr>
        <w:t>r</w:t>
      </w:r>
      <w:r w:rsidRPr="004F21B7">
        <w:rPr>
          <w:rFonts w:ascii="Arial Narrow" w:hAnsi="Arial Narrow"/>
          <w:sz w:val="24"/>
          <w:szCs w:val="24"/>
        </w:rPr>
        <w:t>ten Maßnahmen zum Erreichen der im Kernlehrplan vorgegebenen Ziele geeignet sind. Dazu dienen beispielsweise auch der regelmäßige Austausch sowie die gemeinsame Konzeption von Unterrichtsmaterialien, welche hierdurch mehrfach erprobt und bezüglich ihrer Wirksamkeit b</w:t>
      </w:r>
      <w:r w:rsidRPr="004F21B7">
        <w:rPr>
          <w:rFonts w:ascii="Arial Narrow" w:hAnsi="Arial Narrow"/>
          <w:sz w:val="24"/>
          <w:szCs w:val="24"/>
        </w:rPr>
        <w:t>e</w:t>
      </w:r>
      <w:r w:rsidRPr="004F21B7">
        <w:rPr>
          <w:rFonts w:ascii="Arial Narrow" w:hAnsi="Arial Narrow"/>
          <w:sz w:val="24"/>
          <w:szCs w:val="24"/>
        </w:rPr>
        <w:t xml:space="preserve">urteilt werden. </w:t>
      </w:r>
    </w:p>
    <w:p w:rsidR="004F21B7" w:rsidRPr="004F21B7" w:rsidRDefault="004F21B7" w:rsidP="00130DA8">
      <w:pPr>
        <w:ind w:left="709"/>
        <w:rPr>
          <w:rFonts w:ascii="Arial Narrow" w:hAnsi="Arial Narrow"/>
          <w:sz w:val="24"/>
          <w:szCs w:val="24"/>
        </w:rPr>
      </w:pPr>
      <w:r w:rsidRPr="004F21B7">
        <w:rPr>
          <w:rFonts w:ascii="Arial Narrow" w:hAnsi="Arial Narrow"/>
          <w:sz w:val="24"/>
          <w:szCs w:val="24"/>
        </w:rPr>
        <w:t>Kolleginnen und Kollegen der Fachschaft (ggf. auch die gesamte Fachschaft) nehmen rege</w:t>
      </w:r>
      <w:r w:rsidRPr="004F21B7">
        <w:rPr>
          <w:rFonts w:ascii="Arial Narrow" w:hAnsi="Arial Narrow"/>
          <w:sz w:val="24"/>
          <w:szCs w:val="24"/>
        </w:rPr>
        <w:t>l</w:t>
      </w:r>
      <w:r w:rsidRPr="004F21B7">
        <w:rPr>
          <w:rFonts w:ascii="Arial Narrow" w:hAnsi="Arial Narrow"/>
          <w:sz w:val="24"/>
          <w:szCs w:val="24"/>
        </w:rPr>
        <w:t>mäßig an Fort¬bildungen teil, um fachliches Wissen zu aktualisieren und pädagogische sowie didaktische Handlungsalternativen zu entwickeln. Zudem werden die Erkenntnisse und Materi</w:t>
      </w:r>
      <w:r w:rsidRPr="004F21B7">
        <w:rPr>
          <w:rFonts w:ascii="Arial Narrow" w:hAnsi="Arial Narrow"/>
          <w:sz w:val="24"/>
          <w:szCs w:val="24"/>
        </w:rPr>
        <w:t>a</w:t>
      </w:r>
      <w:r w:rsidRPr="004F21B7">
        <w:rPr>
          <w:rFonts w:ascii="Arial Narrow" w:hAnsi="Arial Narrow"/>
          <w:sz w:val="24"/>
          <w:szCs w:val="24"/>
        </w:rPr>
        <w:t>lien aus fachdidaktischen Fortbildungen und Implementationen zeitnah in der Fachgruppe vo</w:t>
      </w:r>
      <w:r w:rsidRPr="004F21B7">
        <w:rPr>
          <w:rFonts w:ascii="Arial Narrow" w:hAnsi="Arial Narrow"/>
          <w:sz w:val="24"/>
          <w:szCs w:val="24"/>
        </w:rPr>
        <w:t>r</w:t>
      </w:r>
      <w:r w:rsidRPr="004F21B7">
        <w:rPr>
          <w:rFonts w:ascii="Arial Narrow" w:hAnsi="Arial Narrow"/>
          <w:sz w:val="24"/>
          <w:szCs w:val="24"/>
        </w:rPr>
        <w:t>gestellt und für alle verfügbar gemacht.</w:t>
      </w:r>
    </w:p>
    <w:p w:rsidR="004F21B7" w:rsidRPr="004F21B7" w:rsidRDefault="004F21B7" w:rsidP="00130DA8">
      <w:pPr>
        <w:ind w:left="709"/>
        <w:rPr>
          <w:rFonts w:ascii="Arial Narrow" w:hAnsi="Arial Narrow"/>
          <w:sz w:val="24"/>
          <w:szCs w:val="24"/>
        </w:rPr>
      </w:pPr>
      <w:r w:rsidRPr="004F21B7">
        <w:rPr>
          <w:rFonts w:ascii="Arial Narrow" w:hAnsi="Arial Narrow"/>
          <w:sz w:val="24"/>
          <w:szCs w:val="24"/>
        </w:rPr>
        <w:t>Feedback von Schülerinnen und Schülern wird als wichtige Informationsquelle zur Qualität</w:t>
      </w:r>
      <w:r w:rsidRPr="004F21B7">
        <w:rPr>
          <w:rFonts w:ascii="Arial Narrow" w:hAnsi="Arial Narrow"/>
          <w:sz w:val="24"/>
          <w:szCs w:val="24"/>
        </w:rPr>
        <w:t>s</w:t>
      </w:r>
      <w:r w:rsidRPr="004F21B7">
        <w:rPr>
          <w:rFonts w:ascii="Arial Narrow" w:hAnsi="Arial Narrow"/>
          <w:sz w:val="24"/>
          <w:szCs w:val="24"/>
        </w:rPr>
        <w:t>entwicklung des Unterrichts angesehen. Sie sollen deshalb Gelegenheit bekommen, die Qual</w:t>
      </w:r>
      <w:r w:rsidRPr="004F21B7">
        <w:rPr>
          <w:rFonts w:ascii="Arial Narrow" w:hAnsi="Arial Narrow"/>
          <w:sz w:val="24"/>
          <w:szCs w:val="24"/>
        </w:rPr>
        <w:t>i</w:t>
      </w:r>
      <w:r w:rsidRPr="004F21B7">
        <w:rPr>
          <w:rFonts w:ascii="Arial Narrow" w:hAnsi="Arial Narrow"/>
          <w:sz w:val="24"/>
          <w:szCs w:val="24"/>
        </w:rPr>
        <w:lastRenderedPageBreak/>
        <w:t>tät des Unterrichts zu evaluieren. Dafür kann das Online-Angebot SEFU (Schüler als Experten für Unterricht) genutzt werden (www.sefu-online.de).]</w:t>
      </w:r>
    </w:p>
    <w:p w:rsidR="004F21B7" w:rsidRPr="004F21B7" w:rsidRDefault="004F21B7" w:rsidP="00130DA8">
      <w:pPr>
        <w:ind w:firstLine="709"/>
        <w:rPr>
          <w:rFonts w:ascii="Arial Narrow" w:hAnsi="Arial Narrow"/>
          <w:sz w:val="24"/>
          <w:szCs w:val="24"/>
        </w:rPr>
      </w:pPr>
      <w:r w:rsidRPr="004F21B7">
        <w:rPr>
          <w:rFonts w:ascii="Arial Narrow" w:hAnsi="Arial Narrow"/>
          <w:sz w:val="24"/>
          <w:szCs w:val="24"/>
        </w:rPr>
        <w:t>Überarbeitungs- und Planungsprozess/Evaluation</w:t>
      </w:r>
    </w:p>
    <w:p w:rsidR="004F21B7" w:rsidRPr="004F21B7" w:rsidRDefault="004F21B7" w:rsidP="00130DA8">
      <w:pPr>
        <w:ind w:left="709"/>
        <w:rPr>
          <w:rFonts w:ascii="Arial Narrow" w:hAnsi="Arial Narrow"/>
          <w:sz w:val="24"/>
          <w:szCs w:val="24"/>
        </w:rPr>
      </w:pPr>
      <w:r w:rsidRPr="004F21B7">
        <w:rPr>
          <w:rFonts w:ascii="Arial Narrow" w:hAnsi="Arial Narrow"/>
          <w:sz w:val="24"/>
          <w:szCs w:val="24"/>
        </w:rPr>
        <w:t>Zielsetzung: Der schulinterne Lehrplan ist als „dynamisches Dokument“ zu sehen. Dementspr</w:t>
      </w:r>
      <w:r w:rsidRPr="004F21B7">
        <w:rPr>
          <w:rFonts w:ascii="Arial Narrow" w:hAnsi="Arial Narrow"/>
          <w:sz w:val="24"/>
          <w:szCs w:val="24"/>
        </w:rPr>
        <w:t>e</w:t>
      </w:r>
      <w:r w:rsidRPr="004F21B7">
        <w:rPr>
          <w:rFonts w:ascii="Arial Narrow" w:hAnsi="Arial Narrow"/>
          <w:sz w:val="24"/>
          <w:szCs w:val="24"/>
        </w:rPr>
        <w:t>chend sind die dort getroffenen Absprachen stetig zu überprüfen, um ggf. Modifikationen vo</w:t>
      </w:r>
      <w:r w:rsidRPr="004F21B7">
        <w:rPr>
          <w:rFonts w:ascii="Arial Narrow" w:hAnsi="Arial Narrow"/>
          <w:sz w:val="24"/>
          <w:szCs w:val="24"/>
        </w:rPr>
        <w:t>r</w:t>
      </w:r>
      <w:r w:rsidRPr="004F21B7">
        <w:rPr>
          <w:rFonts w:ascii="Arial Narrow" w:hAnsi="Arial Narrow"/>
          <w:sz w:val="24"/>
          <w:szCs w:val="24"/>
        </w:rPr>
        <w:t>nehmen zu können. Die Fachschaft trägt durch diesen Prozess zur Qualitätsentwicklung und damit zur Qualitätssicherung des Faches bei.</w:t>
      </w:r>
    </w:p>
    <w:p w:rsidR="004F21B7" w:rsidRPr="004F21B7" w:rsidRDefault="004F21B7" w:rsidP="00130DA8">
      <w:pPr>
        <w:ind w:left="709"/>
        <w:rPr>
          <w:rFonts w:ascii="Arial Narrow" w:hAnsi="Arial Narrow"/>
          <w:sz w:val="24"/>
          <w:szCs w:val="24"/>
        </w:rPr>
      </w:pPr>
      <w:r w:rsidRPr="004F21B7">
        <w:rPr>
          <w:rFonts w:ascii="Arial Narrow" w:hAnsi="Arial Narrow"/>
          <w:sz w:val="24"/>
          <w:szCs w:val="24"/>
        </w:rPr>
        <w:t>Prozess: Die Überprüfung erfolgt kontinuierlich. Zu Schuljahresbeginn werden die Erfahrungen des vergangenen Schuljahres in der Fachkonferenz ausgetauscht, bewertet und eventuell no</w:t>
      </w:r>
      <w:r w:rsidRPr="004F21B7">
        <w:rPr>
          <w:rFonts w:ascii="Arial Narrow" w:hAnsi="Arial Narrow"/>
          <w:sz w:val="24"/>
          <w:szCs w:val="24"/>
        </w:rPr>
        <w:t>t</w:t>
      </w:r>
      <w:r w:rsidRPr="004F21B7">
        <w:rPr>
          <w:rFonts w:ascii="Arial Narrow" w:hAnsi="Arial Narrow"/>
          <w:sz w:val="24"/>
          <w:szCs w:val="24"/>
        </w:rPr>
        <w:t>wendige Konsequenzen formuliert.</w:t>
      </w:r>
    </w:p>
    <w:sectPr w:rsidR="004F21B7" w:rsidRPr="004F21B7" w:rsidSect="00C5733D">
      <w:pgSz w:w="11906" w:h="16838"/>
      <w:pgMar w:top="1418" w:right="1418" w:bottom="1134" w:left="1418"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662" w:rsidRDefault="00E20662" w:rsidP="00E30C0A">
      <w:pPr>
        <w:spacing w:after="0" w:line="240" w:lineRule="auto"/>
      </w:pPr>
      <w:r>
        <w:separator/>
      </w:r>
    </w:p>
  </w:endnote>
  <w:endnote w:type="continuationSeparator" w:id="1">
    <w:p w:rsidR="00E20662" w:rsidRDefault="00E20662" w:rsidP="00E30C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7853507"/>
      <w:docPartObj>
        <w:docPartGallery w:val="Page Numbers (Bottom of Page)"/>
        <w:docPartUnique/>
      </w:docPartObj>
    </w:sdtPr>
    <w:sdtContent>
      <w:p w:rsidR="00B2647A" w:rsidRDefault="007A18B4">
        <w:pPr>
          <w:pStyle w:val="Fuzeile"/>
          <w:jc w:val="right"/>
        </w:pPr>
        <w:r>
          <w:fldChar w:fldCharType="begin"/>
        </w:r>
        <w:r w:rsidR="00B2647A">
          <w:instrText>PAGE   \* MERGEFORMAT</w:instrText>
        </w:r>
        <w:r>
          <w:fldChar w:fldCharType="separate"/>
        </w:r>
        <w:r w:rsidR="00655E8D">
          <w:rPr>
            <w:noProof/>
          </w:rPr>
          <w:t>18</w:t>
        </w:r>
        <w:r>
          <w:fldChar w:fldCharType="end"/>
        </w:r>
      </w:p>
    </w:sdtContent>
  </w:sdt>
  <w:p w:rsidR="00B2647A" w:rsidRDefault="00B2647A">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1063289"/>
      <w:docPartObj>
        <w:docPartGallery w:val="Page Numbers (Bottom of Page)"/>
        <w:docPartUnique/>
      </w:docPartObj>
    </w:sdtPr>
    <w:sdtContent>
      <w:p w:rsidR="00D21C20" w:rsidRDefault="007A18B4">
        <w:pPr>
          <w:pStyle w:val="Fuzeile"/>
          <w:jc w:val="right"/>
        </w:pPr>
        <w:r>
          <w:fldChar w:fldCharType="begin"/>
        </w:r>
        <w:r w:rsidR="00D21C20">
          <w:instrText>PAGE   \* MERGEFORMAT</w:instrText>
        </w:r>
        <w:r>
          <w:fldChar w:fldCharType="separate"/>
        </w:r>
        <w:r w:rsidR="00655E8D">
          <w:rPr>
            <w:noProof/>
          </w:rPr>
          <w:t>21</w:t>
        </w:r>
        <w:r>
          <w:fldChar w:fldCharType="end"/>
        </w:r>
      </w:p>
    </w:sdtContent>
  </w:sdt>
  <w:p w:rsidR="00D21C20" w:rsidRDefault="00D21C20">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662" w:rsidRDefault="00E20662" w:rsidP="00E30C0A">
      <w:pPr>
        <w:spacing w:after="0" w:line="240" w:lineRule="auto"/>
      </w:pPr>
      <w:r>
        <w:separator/>
      </w:r>
    </w:p>
  </w:footnote>
  <w:footnote w:type="continuationSeparator" w:id="1">
    <w:p w:rsidR="00E20662" w:rsidRDefault="00E20662" w:rsidP="00E30C0A">
      <w:pPr>
        <w:spacing w:after="0" w:line="240" w:lineRule="auto"/>
      </w:pPr>
      <w:r>
        <w:continuationSeparator/>
      </w:r>
    </w:p>
  </w:footnote>
  <w:footnote w:id="2">
    <w:p w:rsidR="00D21C20" w:rsidRPr="00494B7E" w:rsidRDefault="00D21C20">
      <w:pPr>
        <w:pStyle w:val="Funotentext"/>
        <w:rPr>
          <w:rFonts w:ascii="Arial Narrow" w:hAnsi="Arial Narrow"/>
        </w:rPr>
      </w:pPr>
      <w:r w:rsidRPr="00494B7E">
        <w:rPr>
          <w:rStyle w:val="Funotenzeichen"/>
          <w:rFonts w:ascii="Arial Narrow" w:hAnsi="Arial Narrow"/>
        </w:rPr>
        <w:footnoteRef/>
      </w:r>
      <w:r w:rsidRPr="00494B7E">
        <w:rPr>
          <w:rFonts w:ascii="Arial Narrow" w:hAnsi="Arial Narrow"/>
        </w:rPr>
        <w:t>SiLP_Gym_SI_Katholische Religionslehre_2019-7-04, S. 5</w:t>
      </w:r>
      <w:r>
        <w:rPr>
          <w:rFonts w:ascii="Arial Narrow" w:hAnsi="Arial Narrow"/>
        </w:rPr>
        <w:t>.</w:t>
      </w:r>
    </w:p>
  </w:footnote>
  <w:footnote w:id="3">
    <w:p w:rsidR="00D21C20" w:rsidRDefault="00D21C20">
      <w:pPr>
        <w:pStyle w:val="Funotentext"/>
      </w:pPr>
    </w:p>
  </w:footnote>
  <w:footnote w:id="4">
    <w:p w:rsidR="00D21C20" w:rsidRDefault="00D21C20">
      <w:pPr>
        <w:pStyle w:val="Funotentext"/>
      </w:pPr>
      <w:r w:rsidRPr="00BE04A9">
        <w:rPr>
          <w:rStyle w:val="Funotenzeichen"/>
          <w:rFonts w:ascii="Arial Narrow" w:hAnsi="Arial Narrow"/>
        </w:rPr>
        <w:footnoteRef/>
      </w:r>
      <w:r w:rsidRPr="00494B7E">
        <w:rPr>
          <w:rFonts w:ascii="Arial Narrow" w:hAnsi="Arial Narrow"/>
        </w:rPr>
        <w:t>Die Zukunft des konfessionellen Religionsunterrichts. Die Deutschen Bischöfe 103. Hrsg. vom Sekretariat der Deutschen Bischofskonferenz. Bonn, 26. November 2016, S. 10</w:t>
      </w:r>
    </w:p>
  </w:footnote>
  <w:footnote w:id="5">
    <w:p w:rsidR="00D21C20" w:rsidRPr="00BE04A9" w:rsidRDefault="00D21C20" w:rsidP="00BE04A9">
      <w:pPr>
        <w:autoSpaceDE w:val="0"/>
        <w:autoSpaceDN w:val="0"/>
        <w:adjustRightInd w:val="0"/>
        <w:spacing w:after="0" w:line="240" w:lineRule="auto"/>
        <w:rPr>
          <w:rFonts w:ascii="Arial Narrow" w:hAnsi="Arial Narrow"/>
          <w:sz w:val="20"/>
          <w:szCs w:val="20"/>
        </w:rPr>
      </w:pPr>
      <w:r w:rsidRPr="00BE04A9">
        <w:rPr>
          <w:rStyle w:val="Funotenzeichen"/>
          <w:rFonts w:ascii="Arial Narrow" w:hAnsi="Arial Narrow"/>
          <w:sz w:val="20"/>
          <w:szCs w:val="20"/>
        </w:rPr>
        <w:footnoteRef/>
      </w:r>
      <w:r w:rsidRPr="00BE04A9">
        <w:rPr>
          <w:rFonts w:ascii="Arial Narrow" w:hAnsi="Arial Narrow" w:cs="ArialMT"/>
          <w:sz w:val="20"/>
          <w:szCs w:val="20"/>
        </w:rPr>
        <w:t>Der Religionsunterricht vor neuen Herausforderungen. Die deutschen Bischöfe 80. Hrsg. vom Sekretariat der Deutschen Bischofskonferenz. Bonn, 16. Februar 2005, S. 13</w:t>
      </w:r>
      <w:r>
        <w:rPr>
          <w:rFonts w:ascii="Arial Narrow" w:hAnsi="Arial Narrow" w:cs="ArialMT"/>
          <w:sz w:val="20"/>
          <w:szCs w:val="20"/>
        </w:rPr>
        <w:t>.</w:t>
      </w:r>
    </w:p>
  </w:footnote>
  <w:footnote w:id="6">
    <w:p w:rsidR="00D21C20" w:rsidRPr="00BE04A9" w:rsidRDefault="00D21C20">
      <w:pPr>
        <w:pStyle w:val="Funotentext"/>
        <w:rPr>
          <w:rFonts w:ascii="Arial Narrow" w:hAnsi="Arial Narrow"/>
        </w:rPr>
      </w:pPr>
      <w:r w:rsidRPr="00BE04A9">
        <w:rPr>
          <w:rStyle w:val="Funotenzeichen"/>
          <w:rFonts w:ascii="Arial Narrow" w:hAnsi="Arial Narrow"/>
        </w:rPr>
        <w:footnoteRef/>
      </w:r>
      <w:r w:rsidRPr="00BE04A9">
        <w:rPr>
          <w:rFonts w:ascii="Arial Narrow" w:hAnsi="Arial Narrow"/>
        </w:rPr>
        <w:t xml:space="preserve"> Vgl. Kernlehrplan Katholische Religionslehre. Hrsg. vom Ministerium für Schule und Bildung. Düsseldorf 2019, S. 8ff.</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34B3"/>
    <w:multiLevelType w:val="hybridMultilevel"/>
    <w:tmpl w:val="DAF8F1C4"/>
    <w:lvl w:ilvl="0" w:tplc="E692EE40">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1331E5C"/>
    <w:multiLevelType w:val="hybridMultilevel"/>
    <w:tmpl w:val="EFDE9E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015C5F91"/>
    <w:multiLevelType w:val="hybridMultilevel"/>
    <w:tmpl w:val="7F9877EE"/>
    <w:lvl w:ilvl="0" w:tplc="671ADB6C">
      <w:numFmt w:val="bullet"/>
      <w:lvlText w:val="-"/>
      <w:lvlJc w:val="left"/>
      <w:pPr>
        <w:ind w:left="360" w:hanging="360"/>
      </w:pPr>
      <w:rPr>
        <w:rFonts w:ascii="Calibri" w:eastAsiaTheme="minorHAnsi" w:hAnsi="Calibri" w:cs="Calibri"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02244EAA"/>
    <w:multiLevelType w:val="hybridMultilevel"/>
    <w:tmpl w:val="0C324FC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4">
    <w:nsid w:val="032C6604"/>
    <w:multiLevelType w:val="hybridMultilevel"/>
    <w:tmpl w:val="CB74BEB4"/>
    <w:lvl w:ilvl="0" w:tplc="F81CFA4E">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03DB17EF"/>
    <w:multiLevelType w:val="hybridMultilevel"/>
    <w:tmpl w:val="CF5C9E8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6">
    <w:nsid w:val="04056422"/>
    <w:multiLevelType w:val="hybridMultilevel"/>
    <w:tmpl w:val="E84E944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07533E5E"/>
    <w:multiLevelType w:val="hybridMultilevel"/>
    <w:tmpl w:val="05169778"/>
    <w:lvl w:ilvl="0" w:tplc="B5061D22">
      <w:numFmt w:val="bullet"/>
      <w:lvlText w:val=""/>
      <w:lvlJc w:val="left"/>
      <w:pPr>
        <w:ind w:left="360" w:hanging="360"/>
      </w:pPr>
      <w:rPr>
        <w:rFonts w:ascii="Wingdings" w:eastAsiaTheme="minorHAnsi" w:hAnsi="Wingdings"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08512D22"/>
    <w:multiLevelType w:val="hybridMultilevel"/>
    <w:tmpl w:val="5E9042B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08EF669F"/>
    <w:multiLevelType w:val="hybridMultilevel"/>
    <w:tmpl w:val="774C3CFC"/>
    <w:lvl w:ilvl="0" w:tplc="3842ABFA">
      <w:numFmt w:val="bullet"/>
      <w:lvlText w:val="-"/>
      <w:lvlJc w:val="left"/>
      <w:pPr>
        <w:ind w:left="720" w:hanging="360"/>
      </w:pPr>
      <w:rPr>
        <w:rFonts w:ascii="Calibri" w:eastAsia="Times New Roman"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09FE7D54"/>
    <w:multiLevelType w:val="hybridMultilevel"/>
    <w:tmpl w:val="9F4EED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0A470619"/>
    <w:multiLevelType w:val="hybridMultilevel"/>
    <w:tmpl w:val="58D8C90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2">
    <w:nsid w:val="0B6D7DCE"/>
    <w:multiLevelType w:val="hybridMultilevel"/>
    <w:tmpl w:val="3E2EF6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0B736E49"/>
    <w:multiLevelType w:val="hybridMultilevel"/>
    <w:tmpl w:val="4E5CB2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0B9F1528"/>
    <w:multiLevelType w:val="hybridMultilevel"/>
    <w:tmpl w:val="945E7E6A"/>
    <w:lvl w:ilvl="0" w:tplc="F81CFA4E">
      <w:numFmt w:val="bullet"/>
      <w:lvlText w:val="-"/>
      <w:lvlJc w:val="left"/>
      <w:pPr>
        <w:ind w:left="348" w:hanging="360"/>
      </w:pPr>
      <w:rPr>
        <w:rFonts w:ascii="Calibri" w:eastAsiaTheme="minorHAnsi" w:hAnsi="Calibri" w:cs="Calibri" w:hint="default"/>
      </w:rPr>
    </w:lvl>
    <w:lvl w:ilvl="1" w:tplc="04070003">
      <w:start w:val="1"/>
      <w:numFmt w:val="bullet"/>
      <w:lvlText w:val="o"/>
      <w:lvlJc w:val="left"/>
      <w:pPr>
        <w:ind w:left="1068" w:hanging="360"/>
      </w:pPr>
      <w:rPr>
        <w:rFonts w:ascii="Courier New" w:hAnsi="Courier New" w:cs="Courier New" w:hint="default"/>
      </w:rPr>
    </w:lvl>
    <w:lvl w:ilvl="2" w:tplc="04070005" w:tentative="1">
      <w:start w:val="1"/>
      <w:numFmt w:val="bullet"/>
      <w:lvlText w:val=""/>
      <w:lvlJc w:val="left"/>
      <w:pPr>
        <w:ind w:left="1788" w:hanging="360"/>
      </w:pPr>
      <w:rPr>
        <w:rFonts w:ascii="Wingdings" w:hAnsi="Wingdings" w:hint="default"/>
      </w:rPr>
    </w:lvl>
    <w:lvl w:ilvl="3" w:tplc="04070001" w:tentative="1">
      <w:start w:val="1"/>
      <w:numFmt w:val="bullet"/>
      <w:lvlText w:val=""/>
      <w:lvlJc w:val="left"/>
      <w:pPr>
        <w:ind w:left="2508" w:hanging="360"/>
      </w:pPr>
      <w:rPr>
        <w:rFonts w:ascii="Symbol" w:hAnsi="Symbol" w:hint="default"/>
      </w:rPr>
    </w:lvl>
    <w:lvl w:ilvl="4" w:tplc="04070003" w:tentative="1">
      <w:start w:val="1"/>
      <w:numFmt w:val="bullet"/>
      <w:lvlText w:val="o"/>
      <w:lvlJc w:val="left"/>
      <w:pPr>
        <w:ind w:left="3228" w:hanging="360"/>
      </w:pPr>
      <w:rPr>
        <w:rFonts w:ascii="Courier New" w:hAnsi="Courier New" w:cs="Courier New" w:hint="default"/>
      </w:rPr>
    </w:lvl>
    <w:lvl w:ilvl="5" w:tplc="04070005" w:tentative="1">
      <w:start w:val="1"/>
      <w:numFmt w:val="bullet"/>
      <w:lvlText w:val=""/>
      <w:lvlJc w:val="left"/>
      <w:pPr>
        <w:ind w:left="3948" w:hanging="360"/>
      </w:pPr>
      <w:rPr>
        <w:rFonts w:ascii="Wingdings" w:hAnsi="Wingdings" w:hint="default"/>
      </w:rPr>
    </w:lvl>
    <w:lvl w:ilvl="6" w:tplc="04070001" w:tentative="1">
      <w:start w:val="1"/>
      <w:numFmt w:val="bullet"/>
      <w:lvlText w:val=""/>
      <w:lvlJc w:val="left"/>
      <w:pPr>
        <w:ind w:left="4668" w:hanging="360"/>
      </w:pPr>
      <w:rPr>
        <w:rFonts w:ascii="Symbol" w:hAnsi="Symbol" w:hint="default"/>
      </w:rPr>
    </w:lvl>
    <w:lvl w:ilvl="7" w:tplc="04070003" w:tentative="1">
      <w:start w:val="1"/>
      <w:numFmt w:val="bullet"/>
      <w:lvlText w:val="o"/>
      <w:lvlJc w:val="left"/>
      <w:pPr>
        <w:ind w:left="5388" w:hanging="360"/>
      </w:pPr>
      <w:rPr>
        <w:rFonts w:ascii="Courier New" w:hAnsi="Courier New" w:cs="Courier New" w:hint="default"/>
      </w:rPr>
    </w:lvl>
    <w:lvl w:ilvl="8" w:tplc="04070005" w:tentative="1">
      <w:start w:val="1"/>
      <w:numFmt w:val="bullet"/>
      <w:lvlText w:val=""/>
      <w:lvlJc w:val="left"/>
      <w:pPr>
        <w:ind w:left="6108" w:hanging="360"/>
      </w:pPr>
      <w:rPr>
        <w:rFonts w:ascii="Wingdings" w:hAnsi="Wingdings" w:hint="default"/>
      </w:rPr>
    </w:lvl>
  </w:abstractNum>
  <w:abstractNum w:abstractNumId="15">
    <w:nsid w:val="0BE04331"/>
    <w:multiLevelType w:val="hybridMultilevel"/>
    <w:tmpl w:val="04BAC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0C595A12"/>
    <w:multiLevelType w:val="hybridMultilevel"/>
    <w:tmpl w:val="69DC9A62"/>
    <w:lvl w:ilvl="0" w:tplc="3842ABFA">
      <w:numFmt w:val="bullet"/>
      <w:lvlText w:val="-"/>
      <w:lvlJc w:val="left"/>
      <w:pPr>
        <w:ind w:left="348" w:hanging="360"/>
      </w:pPr>
      <w:rPr>
        <w:rFonts w:ascii="Calibri" w:eastAsia="Times New Roman" w:hAnsi="Calibri" w:cs="Times New Roman" w:hint="default"/>
      </w:rPr>
    </w:lvl>
    <w:lvl w:ilvl="1" w:tplc="04070003">
      <w:start w:val="1"/>
      <w:numFmt w:val="bullet"/>
      <w:lvlText w:val="o"/>
      <w:lvlJc w:val="left"/>
      <w:pPr>
        <w:ind w:left="1068" w:hanging="360"/>
      </w:pPr>
      <w:rPr>
        <w:rFonts w:ascii="Courier New" w:hAnsi="Courier New" w:cs="Courier New" w:hint="default"/>
      </w:rPr>
    </w:lvl>
    <w:lvl w:ilvl="2" w:tplc="04070005" w:tentative="1">
      <w:start w:val="1"/>
      <w:numFmt w:val="bullet"/>
      <w:lvlText w:val=""/>
      <w:lvlJc w:val="left"/>
      <w:pPr>
        <w:ind w:left="1788" w:hanging="360"/>
      </w:pPr>
      <w:rPr>
        <w:rFonts w:ascii="Wingdings" w:hAnsi="Wingdings" w:hint="default"/>
      </w:rPr>
    </w:lvl>
    <w:lvl w:ilvl="3" w:tplc="04070001" w:tentative="1">
      <w:start w:val="1"/>
      <w:numFmt w:val="bullet"/>
      <w:lvlText w:val=""/>
      <w:lvlJc w:val="left"/>
      <w:pPr>
        <w:ind w:left="2508" w:hanging="360"/>
      </w:pPr>
      <w:rPr>
        <w:rFonts w:ascii="Symbol" w:hAnsi="Symbol" w:hint="default"/>
      </w:rPr>
    </w:lvl>
    <w:lvl w:ilvl="4" w:tplc="04070003" w:tentative="1">
      <w:start w:val="1"/>
      <w:numFmt w:val="bullet"/>
      <w:lvlText w:val="o"/>
      <w:lvlJc w:val="left"/>
      <w:pPr>
        <w:ind w:left="3228" w:hanging="360"/>
      </w:pPr>
      <w:rPr>
        <w:rFonts w:ascii="Courier New" w:hAnsi="Courier New" w:cs="Courier New" w:hint="default"/>
      </w:rPr>
    </w:lvl>
    <w:lvl w:ilvl="5" w:tplc="04070005" w:tentative="1">
      <w:start w:val="1"/>
      <w:numFmt w:val="bullet"/>
      <w:lvlText w:val=""/>
      <w:lvlJc w:val="left"/>
      <w:pPr>
        <w:ind w:left="3948" w:hanging="360"/>
      </w:pPr>
      <w:rPr>
        <w:rFonts w:ascii="Wingdings" w:hAnsi="Wingdings" w:hint="default"/>
      </w:rPr>
    </w:lvl>
    <w:lvl w:ilvl="6" w:tplc="04070001" w:tentative="1">
      <w:start w:val="1"/>
      <w:numFmt w:val="bullet"/>
      <w:lvlText w:val=""/>
      <w:lvlJc w:val="left"/>
      <w:pPr>
        <w:ind w:left="4668" w:hanging="360"/>
      </w:pPr>
      <w:rPr>
        <w:rFonts w:ascii="Symbol" w:hAnsi="Symbol" w:hint="default"/>
      </w:rPr>
    </w:lvl>
    <w:lvl w:ilvl="7" w:tplc="04070003" w:tentative="1">
      <w:start w:val="1"/>
      <w:numFmt w:val="bullet"/>
      <w:lvlText w:val="o"/>
      <w:lvlJc w:val="left"/>
      <w:pPr>
        <w:ind w:left="5388" w:hanging="360"/>
      </w:pPr>
      <w:rPr>
        <w:rFonts w:ascii="Courier New" w:hAnsi="Courier New" w:cs="Courier New" w:hint="default"/>
      </w:rPr>
    </w:lvl>
    <w:lvl w:ilvl="8" w:tplc="04070005" w:tentative="1">
      <w:start w:val="1"/>
      <w:numFmt w:val="bullet"/>
      <w:lvlText w:val=""/>
      <w:lvlJc w:val="left"/>
      <w:pPr>
        <w:ind w:left="6108" w:hanging="360"/>
      </w:pPr>
      <w:rPr>
        <w:rFonts w:ascii="Wingdings" w:hAnsi="Wingdings" w:hint="default"/>
      </w:rPr>
    </w:lvl>
  </w:abstractNum>
  <w:abstractNum w:abstractNumId="17">
    <w:nsid w:val="0CC518DE"/>
    <w:multiLevelType w:val="hybridMultilevel"/>
    <w:tmpl w:val="61067D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nsid w:val="0CDC7393"/>
    <w:multiLevelType w:val="hybridMultilevel"/>
    <w:tmpl w:val="4F6AEF3C"/>
    <w:lvl w:ilvl="0" w:tplc="F81CFA4E">
      <w:numFmt w:val="bullet"/>
      <w:lvlText w:val="-"/>
      <w:lvlJc w:val="left"/>
      <w:pPr>
        <w:ind w:left="360" w:hanging="360"/>
      </w:pPr>
      <w:rPr>
        <w:rFonts w:ascii="Calibri" w:eastAsiaTheme="minorHAnsi" w:hAnsi="Calibri" w:cs="Calibri"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9">
    <w:nsid w:val="0E766E39"/>
    <w:multiLevelType w:val="hybridMultilevel"/>
    <w:tmpl w:val="ADB45772"/>
    <w:lvl w:ilvl="0" w:tplc="C4849FF8">
      <w:start w:val="26"/>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0EC01123"/>
    <w:multiLevelType w:val="hybridMultilevel"/>
    <w:tmpl w:val="5C70CE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0EF33505"/>
    <w:multiLevelType w:val="hybridMultilevel"/>
    <w:tmpl w:val="9C8AE48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2">
    <w:nsid w:val="0F0C014E"/>
    <w:multiLevelType w:val="hybridMultilevel"/>
    <w:tmpl w:val="70BEC1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12E6471F"/>
    <w:multiLevelType w:val="hybridMultilevel"/>
    <w:tmpl w:val="6A6AF08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nsid w:val="133D4790"/>
    <w:multiLevelType w:val="hybridMultilevel"/>
    <w:tmpl w:val="3074492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5">
    <w:nsid w:val="137B0280"/>
    <w:multiLevelType w:val="hybridMultilevel"/>
    <w:tmpl w:val="09D228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14E25D3A"/>
    <w:multiLevelType w:val="hybridMultilevel"/>
    <w:tmpl w:val="62F248E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nsid w:val="150F2048"/>
    <w:multiLevelType w:val="hybridMultilevel"/>
    <w:tmpl w:val="52F044BA"/>
    <w:lvl w:ilvl="0" w:tplc="C4849FF8">
      <w:start w:val="26"/>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nsid w:val="15E221A9"/>
    <w:multiLevelType w:val="hybridMultilevel"/>
    <w:tmpl w:val="20466B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nsid w:val="160860E5"/>
    <w:multiLevelType w:val="hybridMultilevel"/>
    <w:tmpl w:val="E73A3292"/>
    <w:lvl w:ilvl="0" w:tplc="B5061D22">
      <w:numFmt w:val="bullet"/>
      <w:lvlText w:val=""/>
      <w:lvlJc w:val="left"/>
      <w:pPr>
        <w:ind w:left="402" w:hanging="360"/>
      </w:pPr>
      <w:rPr>
        <w:rFonts w:ascii="Wingdings" w:eastAsiaTheme="minorHAnsi" w:hAnsi="Wingdings" w:cstheme="minorBidi" w:hint="default"/>
      </w:rPr>
    </w:lvl>
    <w:lvl w:ilvl="1" w:tplc="04070003" w:tentative="1">
      <w:start w:val="1"/>
      <w:numFmt w:val="bullet"/>
      <w:lvlText w:val="o"/>
      <w:lvlJc w:val="left"/>
      <w:pPr>
        <w:ind w:left="1122" w:hanging="360"/>
      </w:pPr>
      <w:rPr>
        <w:rFonts w:ascii="Courier New" w:hAnsi="Courier New" w:cs="Courier New" w:hint="default"/>
      </w:rPr>
    </w:lvl>
    <w:lvl w:ilvl="2" w:tplc="04070005" w:tentative="1">
      <w:start w:val="1"/>
      <w:numFmt w:val="bullet"/>
      <w:lvlText w:val=""/>
      <w:lvlJc w:val="left"/>
      <w:pPr>
        <w:ind w:left="1842" w:hanging="360"/>
      </w:pPr>
      <w:rPr>
        <w:rFonts w:ascii="Wingdings" w:hAnsi="Wingdings" w:hint="default"/>
      </w:rPr>
    </w:lvl>
    <w:lvl w:ilvl="3" w:tplc="04070001" w:tentative="1">
      <w:start w:val="1"/>
      <w:numFmt w:val="bullet"/>
      <w:lvlText w:val=""/>
      <w:lvlJc w:val="left"/>
      <w:pPr>
        <w:ind w:left="2562" w:hanging="360"/>
      </w:pPr>
      <w:rPr>
        <w:rFonts w:ascii="Symbol" w:hAnsi="Symbol" w:hint="default"/>
      </w:rPr>
    </w:lvl>
    <w:lvl w:ilvl="4" w:tplc="04070003" w:tentative="1">
      <w:start w:val="1"/>
      <w:numFmt w:val="bullet"/>
      <w:lvlText w:val="o"/>
      <w:lvlJc w:val="left"/>
      <w:pPr>
        <w:ind w:left="3282" w:hanging="360"/>
      </w:pPr>
      <w:rPr>
        <w:rFonts w:ascii="Courier New" w:hAnsi="Courier New" w:cs="Courier New" w:hint="default"/>
      </w:rPr>
    </w:lvl>
    <w:lvl w:ilvl="5" w:tplc="04070005" w:tentative="1">
      <w:start w:val="1"/>
      <w:numFmt w:val="bullet"/>
      <w:lvlText w:val=""/>
      <w:lvlJc w:val="left"/>
      <w:pPr>
        <w:ind w:left="4002" w:hanging="360"/>
      </w:pPr>
      <w:rPr>
        <w:rFonts w:ascii="Wingdings" w:hAnsi="Wingdings" w:hint="default"/>
      </w:rPr>
    </w:lvl>
    <w:lvl w:ilvl="6" w:tplc="04070001" w:tentative="1">
      <w:start w:val="1"/>
      <w:numFmt w:val="bullet"/>
      <w:lvlText w:val=""/>
      <w:lvlJc w:val="left"/>
      <w:pPr>
        <w:ind w:left="4722" w:hanging="360"/>
      </w:pPr>
      <w:rPr>
        <w:rFonts w:ascii="Symbol" w:hAnsi="Symbol" w:hint="default"/>
      </w:rPr>
    </w:lvl>
    <w:lvl w:ilvl="7" w:tplc="04070003" w:tentative="1">
      <w:start w:val="1"/>
      <w:numFmt w:val="bullet"/>
      <w:lvlText w:val="o"/>
      <w:lvlJc w:val="left"/>
      <w:pPr>
        <w:ind w:left="5442" w:hanging="360"/>
      </w:pPr>
      <w:rPr>
        <w:rFonts w:ascii="Courier New" w:hAnsi="Courier New" w:cs="Courier New" w:hint="default"/>
      </w:rPr>
    </w:lvl>
    <w:lvl w:ilvl="8" w:tplc="04070005" w:tentative="1">
      <w:start w:val="1"/>
      <w:numFmt w:val="bullet"/>
      <w:lvlText w:val=""/>
      <w:lvlJc w:val="left"/>
      <w:pPr>
        <w:ind w:left="6162" w:hanging="360"/>
      </w:pPr>
      <w:rPr>
        <w:rFonts w:ascii="Wingdings" w:hAnsi="Wingdings" w:hint="default"/>
      </w:rPr>
    </w:lvl>
  </w:abstractNum>
  <w:abstractNum w:abstractNumId="30">
    <w:nsid w:val="17682891"/>
    <w:multiLevelType w:val="hybridMultilevel"/>
    <w:tmpl w:val="E1CA94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nsid w:val="18FE706F"/>
    <w:multiLevelType w:val="hybridMultilevel"/>
    <w:tmpl w:val="F5682A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1A5F623E"/>
    <w:multiLevelType w:val="hybridMultilevel"/>
    <w:tmpl w:val="84BA74A6"/>
    <w:lvl w:ilvl="0" w:tplc="F9A2455C">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1B9A12A0"/>
    <w:multiLevelType w:val="hybridMultilevel"/>
    <w:tmpl w:val="7DDCCCF2"/>
    <w:lvl w:ilvl="0" w:tplc="F9A2455C">
      <w:numFmt w:val="bullet"/>
      <w:lvlText w:val=""/>
      <w:lvlJc w:val="left"/>
      <w:pPr>
        <w:ind w:left="360" w:hanging="360"/>
      </w:pPr>
      <w:rPr>
        <w:rFonts w:ascii="Wingdings" w:eastAsiaTheme="minorHAnsi" w:hAnsi="Wingdings"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nsid w:val="1B9A2025"/>
    <w:multiLevelType w:val="hybridMultilevel"/>
    <w:tmpl w:val="C84A7B7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nsid w:val="1C3D7979"/>
    <w:multiLevelType w:val="hybridMultilevel"/>
    <w:tmpl w:val="97BEF26C"/>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6">
    <w:nsid w:val="1CF05F98"/>
    <w:multiLevelType w:val="hybridMultilevel"/>
    <w:tmpl w:val="622A41FC"/>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7">
    <w:nsid w:val="1D4B7ADC"/>
    <w:multiLevelType w:val="hybridMultilevel"/>
    <w:tmpl w:val="16ECA2E8"/>
    <w:lvl w:ilvl="0" w:tplc="B5061D22">
      <w:numFmt w:val="bullet"/>
      <w:lvlText w:val=""/>
      <w:lvlJc w:val="left"/>
      <w:pPr>
        <w:ind w:left="360" w:hanging="360"/>
      </w:pPr>
      <w:rPr>
        <w:rFonts w:ascii="Wingdings" w:eastAsiaTheme="minorHAnsi" w:hAnsi="Wingdings"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nsid w:val="1D94007A"/>
    <w:multiLevelType w:val="hybridMultilevel"/>
    <w:tmpl w:val="0FB048E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nsid w:val="1E69609C"/>
    <w:multiLevelType w:val="hybridMultilevel"/>
    <w:tmpl w:val="CFA45364"/>
    <w:lvl w:ilvl="0" w:tplc="F81CFA4E">
      <w:numFmt w:val="bullet"/>
      <w:lvlText w:val="-"/>
      <w:lvlJc w:val="left"/>
      <w:pPr>
        <w:ind w:left="360" w:hanging="360"/>
      </w:pPr>
      <w:rPr>
        <w:rFonts w:ascii="Calibri" w:eastAsiaTheme="minorHAnsi" w:hAnsi="Calibri" w:cs="Calibri"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nsid w:val="1F152825"/>
    <w:multiLevelType w:val="hybridMultilevel"/>
    <w:tmpl w:val="7BAA98E2"/>
    <w:lvl w:ilvl="0" w:tplc="F81CFA4E">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nsid w:val="1FD576A3"/>
    <w:multiLevelType w:val="hybridMultilevel"/>
    <w:tmpl w:val="1B20E5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nsid w:val="2046456F"/>
    <w:multiLevelType w:val="hybridMultilevel"/>
    <w:tmpl w:val="D6448BC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nsid w:val="210736F7"/>
    <w:multiLevelType w:val="hybridMultilevel"/>
    <w:tmpl w:val="A7644E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nsid w:val="21865A2A"/>
    <w:multiLevelType w:val="hybridMultilevel"/>
    <w:tmpl w:val="9732C9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5">
    <w:nsid w:val="21BF64A5"/>
    <w:multiLevelType w:val="hybridMultilevel"/>
    <w:tmpl w:val="D3BEBB40"/>
    <w:lvl w:ilvl="0" w:tplc="B5061D22">
      <w:numFmt w:val="bullet"/>
      <w:lvlText w:val=""/>
      <w:lvlJc w:val="left"/>
      <w:pPr>
        <w:ind w:left="360" w:hanging="360"/>
      </w:pPr>
      <w:rPr>
        <w:rFonts w:ascii="Wingdings" w:eastAsiaTheme="minorHAnsi" w:hAnsi="Wingdings"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nsid w:val="21E7551B"/>
    <w:multiLevelType w:val="hybridMultilevel"/>
    <w:tmpl w:val="596047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7">
    <w:nsid w:val="22414399"/>
    <w:multiLevelType w:val="hybridMultilevel"/>
    <w:tmpl w:val="E9FA9EBC"/>
    <w:lvl w:ilvl="0" w:tplc="A8D0E1B2">
      <w:start w:val="26"/>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8">
    <w:nsid w:val="224558C9"/>
    <w:multiLevelType w:val="hybridMultilevel"/>
    <w:tmpl w:val="53A4546C"/>
    <w:lvl w:ilvl="0" w:tplc="C4849FF8">
      <w:start w:val="2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nsid w:val="237D1DC0"/>
    <w:multiLevelType w:val="hybridMultilevel"/>
    <w:tmpl w:val="D4229A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nsid w:val="24865BBF"/>
    <w:multiLevelType w:val="hybridMultilevel"/>
    <w:tmpl w:val="FE00E8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nsid w:val="24A46424"/>
    <w:multiLevelType w:val="hybridMultilevel"/>
    <w:tmpl w:val="01D2213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2">
    <w:nsid w:val="2566753C"/>
    <w:multiLevelType w:val="hybridMultilevel"/>
    <w:tmpl w:val="7A4402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nsid w:val="25FB47A3"/>
    <w:multiLevelType w:val="hybridMultilevel"/>
    <w:tmpl w:val="0E3C8B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4">
    <w:nsid w:val="278301F6"/>
    <w:multiLevelType w:val="hybridMultilevel"/>
    <w:tmpl w:val="B54A7CD0"/>
    <w:lvl w:ilvl="0" w:tplc="934C5102">
      <w:start w:val="1"/>
      <w:numFmt w:val="bullet"/>
      <w:pStyle w:val="Liste-KonkretisierteKompetenz"/>
      <w:lvlText w:val=""/>
      <w:lvlJc w:val="left"/>
      <w:pPr>
        <w:ind w:left="36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5">
    <w:nsid w:val="27D55530"/>
    <w:multiLevelType w:val="hybridMultilevel"/>
    <w:tmpl w:val="D6FAC6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56">
    <w:nsid w:val="29914E19"/>
    <w:multiLevelType w:val="hybridMultilevel"/>
    <w:tmpl w:val="3CDC0E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7">
    <w:nsid w:val="2A1D6540"/>
    <w:multiLevelType w:val="singleLevel"/>
    <w:tmpl w:val="04070001"/>
    <w:lvl w:ilvl="0">
      <w:start w:val="1"/>
      <w:numFmt w:val="bullet"/>
      <w:lvlText w:val=""/>
      <w:lvlJc w:val="left"/>
      <w:pPr>
        <w:ind w:left="360" w:hanging="360"/>
      </w:pPr>
      <w:rPr>
        <w:rFonts w:ascii="Symbol" w:hAnsi="Symbol" w:hint="default"/>
      </w:rPr>
    </w:lvl>
  </w:abstractNum>
  <w:abstractNum w:abstractNumId="58">
    <w:nsid w:val="2A373D8F"/>
    <w:multiLevelType w:val="hybridMultilevel"/>
    <w:tmpl w:val="7AC8AFF0"/>
    <w:lvl w:ilvl="0" w:tplc="A8D0E1B2">
      <w:start w:val="26"/>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9">
    <w:nsid w:val="2AFA6646"/>
    <w:multiLevelType w:val="hybridMultilevel"/>
    <w:tmpl w:val="B49AFA2C"/>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0">
    <w:nsid w:val="2CAA3EEE"/>
    <w:multiLevelType w:val="hybridMultilevel"/>
    <w:tmpl w:val="E83A88A0"/>
    <w:lvl w:ilvl="0" w:tplc="C4849FF8">
      <w:start w:val="26"/>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nsid w:val="2CBF6706"/>
    <w:multiLevelType w:val="hybridMultilevel"/>
    <w:tmpl w:val="4740BA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2">
    <w:nsid w:val="2CF72AC7"/>
    <w:multiLevelType w:val="hybridMultilevel"/>
    <w:tmpl w:val="A3E626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nsid w:val="2D097CC3"/>
    <w:multiLevelType w:val="hybridMultilevel"/>
    <w:tmpl w:val="79645138"/>
    <w:lvl w:ilvl="0" w:tplc="F9A2455C">
      <w:numFmt w:val="bullet"/>
      <w:lvlText w:val=""/>
      <w:lvlJc w:val="left"/>
      <w:pPr>
        <w:ind w:left="360" w:hanging="360"/>
      </w:pPr>
      <w:rPr>
        <w:rFonts w:ascii="Wingdings" w:eastAsiaTheme="minorHAnsi" w:hAnsi="Wingdings"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4">
    <w:nsid w:val="2E396D48"/>
    <w:multiLevelType w:val="hybridMultilevel"/>
    <w:tmpl w:val="A5AAF646"/>
    <w:lvl w:ilvl="0" w:tplc="1C2C476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nsid w:val="2EDA1D47"/>
    <w:multiLevelType w:val="hybridMultilevel"/>
    <w:tmpl w:val="8F46F1DA"/>
    <w:lvl w:ilvl="0" w:tplc="F81CFA4E">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6">
    <w:nsid w:val="2EF4764A"/>
    <w:multiLevelType w:val="hybridMultilevel"/>
    <w:tmpl w:val="2898BD66"/>
    <w:lvl w:ilvl="0" w:tplc="04070003">
      <w:start w:val="1"/>
      <w:numFmt w:val="bullet"/>
      <w:lvlText w:val="o"/>
      <w:lvlJc w:val="left"/>
      <w:pPr>
        <w:ind w:left="720" w:hanging="360"/>
      </w:pPr>
      <w:rPr>
        <w:rFonts w:ascii="Courier New" w:hAnsi="Courier New" w:cs="Courier New"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7">
    <w:nsid w:val="2F7F6804"/>
    <w:multiLevelType w:val="hybridMultilevel"/>
    <w:tmpl w:val="60CA9D38"/>
    <w:lvl w:ilvl="0" w:tplc="E692EE40">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8">
    <w:nsid w:val="300C7E87"/>
    <w:multiLevelType w:val="hybridMultilevel"/>
    <w:tmpl w:val="5906D320"/>
    <w:lvl w:ilvl="0" w:tplc="B5061D2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nsid w:val="30B84A7F"/>
    <w:multiLevelType w:val="hybridMultilevel"/>
    <w:tmpl w:val="5120CD36"/>
    <w:lvl w:ilvl="0" w:tplc="F81CFA4E">
      <w:numFmt w:val="bullet"/>
      <w:lvlText w:val="-"/>
      <w:lvlJc w:val="left"/>
      <w:pPr>
        <w:ind w:left="360" w:hanging="360"/>
      </w:pPr>
      <w:rPr>
        <w:rFonts w:ascii="Calibri" w:eastAsiaTheme="minorHAnsi" w:hAnsi="Calibri" w:cs="Calibri"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0">
    <w:nsid w:val="30E8775F"/>
    <w:multiLevelType w:val="hybridMultilevel"/>
    <w:tmpl w:val="233885EC"/>
    <w:lvl w:ilvl="0" w:tplc="E692EE40">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1">
    <w:nsid w:val="31CA5BA3"/>
    <w:multiLevelType w:val="hybridMultilevel"/>
    <w:tmpl w:val="2A4ACFA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2">
    <w:nsid w:val="32ED765A"/>
    <w:multiLevelType w:val="hybridMultilevel"/>
    <w:tmpl w:val="0B42414A"/>
    <w:lvl w:ilvl="0" w:tplc="2842D4D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3">
    <w:nsid w:val="33C8417C"/>
    <w:multiLevelType w:val="hybridMultilevel"/>
    <w:tmpl w:val="DADCD90C"/>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4">
    <w:nsid w:val="365F216D"/>
    <w:multiLevelType w:val="hybridMultilevel"/>
    <w:tmpl w:val="C42A1D62"/>
    <w:lvl w:ilvl="0" w:tplc="F9A2455C">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5">
    <w:nsid w:val="38931666"/>
    <w:multiLevelType w:val="hybridMultilevel"/>
    <w:tmpl w:val="0BC6FC74"/>
    <w:lvl w:ilvl="0" w:tplc="036A61C6">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6">
    <w:nsid w:val="39164976"/>
    <w:multiLevelType w:val="hybridMultilevel"/>
    <w:tmpl w:val="CA024C22"/>
    <w:lvl w:ilvl="0" w:tplc="B5061D22">
      <w:numFmt w:val="bullet"/>
      <w:lvlText w:val=""/>
      <w:lvlJc w:val="left"/>
      <w:pPr>
        <w:ind w:left="360" w:hanging="360"/>
      </w:pPr>
      <w:rPr>
        <w:rFonts w:ascii="Wingdings" w:eastAsiaTheme="minorHAnsi" w:hAnsi="Wingdings"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7">
    <w:nsid w:val="3B591774"/>
    <w:multiLevelType w:val="hybridMultilevel"/>
    <w:tmpl w:val="CB46E98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8">
    <w:nsid w:val="3C2B7D2E"/>
    <w:multiLevelType w:val="hybridMultilevel"/>
    <w:tmpl w:val="1EF297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9">
    <w:nsid w:val="3CEA1133"/>
    <w:multiLevelType w:val="hybridMultilevel"/>
    <w:tmpl w:val="2C6A69B0"/>
    <w:lvl w:ilvl="0" w:tplc="B5061D22">
      <w:numFmt w:val="bullet"/>
      <w:lvlText w:val=""/>
      <w:lvlJc w:val="left"/>
      <w:pPr>
        <w:ind w:left="360" w:hanging="360"/>
      </w:pPr>
      <w:rPr>
        <w:rFonts w:ascii="Wingdings" w:eastAsiaTheme="minorHAnsi" w:hAnsi="Wingdings"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0">
    <w:nsid w:val="3D907D63"/>
    <w:multiLevelType w:val="hybridMultilevel"/>
    <w:tmpl w:val="29C265A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1">
    <w:nsid w:val="3E7A05E9"/>
    <w:multiLevelType w:val="hybridMultilevel"/>
    <w:tmpl w:val="D934531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2">
    <w:nsid w:val="3F461A26"/>
    <w:multiLevelType w:val="hybridMultilevel"/>
    <w:tmpl w:val="B5F64C02"/>
    <w:lvl w:ilvl="0" w:tplc="F81CFA4E">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3">
    <w:nsid w:val="41924791"/>
    <w:multiLevelType w:val="hybridMultilevel"/>
    <w:tmpl w:val="91E6D07A"/>
    <w:lvl w:ilvl="0" w:tplc="C4849FF8">
      <w:start w:val="26"/>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4">
    <w:nsid w:val="42240FFB"/>
    <w:multiLevelType w:val="hybridMultilevel"/>
    <w:tmpl w:val="99362746"/>
    <w:lvl w:ilvl="0" w:tplc="F9A2455C">
      <w:numFmt w:val="bullet"/>
      <w:lvlText w:val=""/>
      <w:lvlJc w:val="left"/>
      <w:pPr>
        <w:ind w:left="360" w:hanging="360"/>
      </w:pPr>
      <w:rPr>
        <w:rFonts w:ascii="Wingdings" w:eastAsiaTheme="minorHAnsi" w:hAnsi="Wingdings"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5">
    <w:nsid w:val="42AD1F7D"/>
    <w:multiLevelType w:val="hybridMultilevel"/>
    <w:tmpl w:val="5302E18E"/>
    <w:lvl w:ilvl="0" w:tplc="B5061D22">
      <w:numFmt w:val="bullet"/>
      <w:lvlText w:val=""/>
      <w:lvlJc w:val="left"/>
      <w:pPr>
        <w:ind w:left="360" w:hanging="360"/>
      </w:pPr>
      <w:rPr>
        <w:rFonts w:ascii="Wingdings" w:eastAsiaTheme="minorHAnsi" w:hAnsi="Wingdings"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6">
    <w:nsid w:val="42ED531C"/>
    <w:multiLevelType w:val="hybridMultilevel"/>
    <w:tmpl w:val="425ADE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7">
    <w:nsid w:val="434735EB"/>
    <w:multiLevelType w:val="hybridMultilevel"/>
    <w:tmpl w:val="605033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8">
    <w:nsid w:val="43695D15"/>
    <w:multiLevelType w:val="hybridMultilevel"/>
    <w:tmpl w:val="4F141700"/>
    <w:lvl w:ilvl="0" w:tplc="A0B27F98">
      <w:numFmt w:val="bullet"/>
      <w:lvlText w:val=""/>
      <w:lvlJc w:val="left"/>
      <w:pPr>
        <w:ind w:left="720" w:hanging="360"/>
      </w:pPr>
      <w:rPr>
        <w:rFonts w:ascii="Wingdings" w:eastAsiaTheme="minorHAnsi" w:hAnsi="Wingdings" w:cstheme="minorHAns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9">
    <w:nsid w:val="43EF694E"/>
    <w:multiLevelType w:val="hybridMultilevel"/>
    <w:tmpl w:val="6158DC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0">
    <w:nsid w:val="44BF0DF7"/>
    <w:multiLevelType w:val="hybridMultilevel"/>
    <w:tmpl w:val="0262E22C"/>
    <w:lvl w:ilvl="0" w:tplc="F9A2455C">
      <w:numFmt w:val="bullet"/>
      <w:lvlText w:val=""/>
      <w:lvlJc w:val="left"/>
      <w:pPr>
        <w:ind w:left="360" w:hanging="360"/>
      </w:pPr>
      <w:rPr>
        <w:rFonts w:ascii="Wingdings" w:eastAsiaTheme="minorHAnsi" w:hAnsi="Wingdings"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1">
    <w:nsid w:val="44CC0E90"/>
    <w:multiLevelType w:val="hybridMultilevel"/>
    <w:tmpl w:val="C60C36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2">
    <w:nsid w:val="44E96ADA"/>
    <w:multiLevelType w:val="hybridMultilevel"/>
    <w:tmpl w:val="E3C6B444"/>
    <w:lvl w:ilvl="0" w:tplc="0CF68BE4">
      <w:start w:val="19"/>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3">
    <w:nsid w:val="45883C88"/>
    <w:multiLevelType w:val="hybridMultilevel"/>
    <w:tmpl w:val="D08AD3D6"/>
    <w:lvl w:ilvl="0" w:tplc="C4849FF8">
      <w:start w:val="26"/>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4">
    <w:nsid w:val="45FB77AF"/>
    <w:multiLevelType w:val="hybridMultilevel"/>
    <w:tmpl w:val="9CBA33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5">
    <w:nsid w:val="46A15A7C"/>
    <w:multiLevelType w:val="hybridMultilevel"/>
    <w:tmpl w:val="13E0DC6E"/>
    <w:lvl w:ilvl="0" w:tplc="95D20478">
      <w:numFmt w:val="bullet"/>
      <w:lvlText w:val=""/>
      <w:lvlJc w:val="left"/>
      <w:pPr>
        <w:ind w:left="360" w:hanging="360"/>
      </w:pPr>
      <w:rPr>
        <w:rFonts w:ascii="Wingdings" w:eastAsiaTheme="minorHAnsi" w:hAnsi="Wingding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6">
    <w:nsid w:val="46F1407D"/>
    <w:multiLevelType w:val="hybridMultilevel"/>
    <w:tmpl w:val="251AB0EC"/>
    <w:lvl w:ilvl="0" w:tplc="F81CFA4E">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7">
    <w:nsid w:val="492021AF"/>
    <w:multiLevelType w:val="hybridMultilevel"/>
    <w:tmpl w:val="EE3ADEC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8">
    <w:nsid w:val="4A056C9A"/>
    <w:multiLevelType w:val="hybridMultilevel"/>
    <w:tmpl w:val="182810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9">
    <w:nsid w:val="4B6C21F7"/>
    <w:multiLevelType w:val="hybridMultilevel"/>
    <w:tmpl w:val="FE0218C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0">
    <w:nsid w:val="4C343C51"/>
    <w:multiLevelType w:val="hybridMultilevel"/>
    <w:tmpl w:val="39480D38"/>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1">
    <w:nsid w:val="4C9B21C8"/>
    <w:multiLevelType w:val="hybridMultilevel"/>
    <w:tmpl w:val="7018A778"/>
    <w:lvl w:ilvl="0" w:tplc="B5061D22">
      <w:numFmt w:val="bullet"/>
      <w:lvlText w:val=""/>
      <w:lvlJc w:val="left"/>
      <w:pPr>
        <w:ind w:left="360" w:hanging="360"/>
      </w:pPr>
      <w:rPr>
        <w:rFonts w:ascii="Wingdings" w:eastAsiaTheme="minorHAnsi" w:hAnsi="Wingdings"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2">
    <w:nsid w:val="4DCC5084"/>
    <w:multiLevelType w:val="hybridMultilevel"/>
    <w:tmpl w:val="25049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3">
    <w:nsid w:val="4E5306D5"/>
    <w:multiLevelType w:val="hybridMultilevel"/>
    <w:tmpl w:val="C5E09D4C"/>
    <w:lvl w:ilvl="0" w:tplc="C4849FF8">
      <w:start w:val="26"/>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4">
    <w:nsid w:val="4F6C1D00"/>
    <w:multiLevelType w:val="hybridMultilevel"/>
    <w:tmpl w:val="8E3C35C0"/>
    <w:lvl w:ilvl="0" w:tplc="B5061D22">
      <w:numFmt w:val="bullet"/>
      <w:lvlText w:val=""/>
      <w:lvlJc w:val="left"/>
      <w:pPr>
        <w:ind w:left="360" w:hanging="360"/>
      </w:pPr>
      <w:rPr>
        <w:rFonts w:ascii="Wingdings" w:eastAsiaTheme="minorHAnsi" w:hAnsi="Wingdings"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5">
    <w:nsid w:val="4FA11CEB"/>
    <w:multiLevelType w:val="hybridMultilevel"/>
    <w:tmpl w:val="A0E28A8A"/>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6">
    <w:nsid w:val="506D3ADE"/>
    <w:multiLevelType w:val="hybridMultilevel"/>
    <w:tmpl w:val="4B487268"/>
    <w:lvl w:ilvl="0" w:tplc="B5061D22">
      <w:numFmt w:val="bullet"/>
      <w:lvlText w:val=""/>
      <w:lvlJc w:val="left"/>
      <w:pPr>
        <w:ind w:left="360" w:hanging="360"/>
      </w:pPr>
      <w:rPr>
        <w:rFonts w:ascii="Wingdings" w:eastAsiaTheme="minorHAnsi" w:hAnsi="Wingdings" w:cstheme="minorBidi"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7">
    <w:nsid w:val="52584DC6"/>
    <w:multiLevelType w:val="hybridMultilevel"/>
    <w:tmpl w:val="B5F28104"/>
    <w:lvl w:ilvl="0" w:tplc="E692EE40">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8">
    <w:nsid w:val="52C64092"/>
    <w:multiLevelType w:val="hybridMultilevel"/>
    <w:tmpl w:val="DF4E5B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9">
    <w:nsid w:val="531F1A5A"/>
    <w:multiLevelType w:val="hybridMultilevel"/>
    <w:tmpl w:val="6EAC2C54"/>
    <w:lvl w:ilvl="0" w:tplc="9A18315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0">
    <w:nsid w:val="53BF05CE"/>
    <w:multiLevelType w:val="hybridMultilevel"/>
    <w:tmpl w:val="E45401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1">
    <w:nsid w:val="5401048D"/>
    <w:multiLevelType w:val="hybridMultilevel"/>
    <w:tmpl w:val="50A2DAEE"/>
    <w:lvl w:ilvl="0" w:tplc="F81CFA4E">
      <w:numFmt w:val="bullet"/>
      <w:lvlText w:val="-"/>
      <w:lvlJc w:val="left"/>
      <w:pPr>
        <w:ind w:left="360" w:hanging="360"/>
      </w:pPr>
      <w:rPr>
        <w:rFonts w:ascii="Calibri" w:eastAsiaTheme="minorHAnsi" w:hAnsi="Calibri" w:cs="Calibri"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2">
    <w:nsid w:val="544F1FA4"/>
    <w:multiLevelType w:val="hybridMultilevel"/>
    <w:tmpl w:val="FFB2F4B4"/>
    <w:lvl w:ilvl="0" w:tplc="F81CFA4E">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3">
    <w:nsid w:val="559B507D"/>
    <w:multiLevelType w:val="hybridMultilevel"/>
    <w:tmpl w:val="6DDC2DBC"/>
    <w:lvl w:ilvl="0" w:tplc="B5061D22">
      <w:numFmt w:val="bullet"/>
      <w:lvlText w:val=""/>
      <w:lvlJc w:val="left"/>
      <w:pPr>
        <w:ind w:left="360" w:hanging="360"/>
      </w:pPr>
      <w:rPr>
        <w:rFonts w:ascii="Wingdings" w:eastAsiaTheme="minorHAnsi" w:hAnsi="Wingdings"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4">
    <w:nsid w:val="55D64BE3"/>
    <w:multiLevelType w:val="hybridMultilevel"/>
    <w:tmpl w:val="2B20BAC8"/>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5">
    <w:nsid w:val="56820FE1"/>
    <w:multiLevelType w:val="hybridMultilevel"/>
    <w:tmpl w:val="D2A23C2A"/>
    <w:lvl w:ilvl="0" w:tplc="F81CFA4E">
      <w:numFmt w:val="bullet"/>
      <w:lvlText w:val="-"/>
      <w:lvlJc w:val="left"/>
      <w:pPr>
        <w:ind w:left="360" w:hanging="360"/>
      </w:pPr>
      <w:rPr>
        <w:rFonts w:ascii="Calibri" w:eastAsiaTheme="minorHAnsi" w:hAnsi="Calibri" w:cs="Calibri"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6">
    <w:nsid w:val="5738468E"/>
    <w:multiLevelType w:val="hybridMultilevel"/>
    <w:tmpl w:val="DF9E698C"/>
    <w:lvl w:ilvl="0" w:tplc="F9A2455C">
      <w:numFmt w:val="bullet"/>
      <w:lvlText w:val=""/>
      <w:lvlJc w:val="left"/>
      <w:pPr>
        <w:ind w:left="360" w:hanging="360"/>
      </w:pPr>
      <w:rPr>
        <w:rFonts w:ascii="Wingdings" w:eastAsiaTheme="minorHAnsi" w:hAnsi="Wingdings"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7">
    <w:nsid w:val="577D1A86"/>
    <w:multiLevelType w:val="hybridMultilevel"/>
    <w:tmpl w:val="7F4C07D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8">
    <w:nsid w:val="57FE6F72"/>
    <w:multiLevelType w:val="hybridMultilevel"/>
    <w:tmpl w:val="6DE2F9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9">
    <w:nsid w:val="5863244F"/>
    <w:multiLevelType w:val="hybridMultilevel"/>
    <w:tmpl w:val="3ABE077C"/>
    <w:lvl w:ilvl="0" w:tplc="9F365F0A">
      <w:start w:val="1"/>
      <w:numFmt w:val="bullet"/>
      <w:lvlText w:val=""/>
      <w:lvlJc w:val="left"/>
      <w:pPr>
        <w:tabs>
          <w:tab w:val="num" w:pos="360"/>
        </w:tabs>
        <w:ind w:left="360" w:hanging="360"/>
      </w:pPr>
      <w:rPr>
        <w:rFonts w:ascii="Symbol" w:hAnsi="Symbol" w:hint="default"/>
      </w:rPr>
    </w:lvl>
    <w:lvl w:ilvl="1" w:tplc="FF1C64FC">
      <w:start w:val="1"/>
      <w:numFmt w:val="bullet"/>
      <w:lvlText w:val="o"/>
      <w:lvlJc w:val="left"/>
      <w:pPr>
        <w:tabs>
          <w:tab w:val="num" w:pos="1080"/>
        </w:tabs>
        <w:ind w:left="1080" w:hanging="360"/>
      </w:pPr>
      <w:rPr>
        <w:rFonts w:ascii="Courier New" w:hAnsi="Courier New" w:cs="Courier New" w:hint="default"/>
      </w:rPr>
    </w:lvl>
    <w:lvl w:ilvl="2" w:tplc="0407001B">
      <w:start w:val="1"/>
      <w:numFmt w:val="bullet"/>
      <w:lvlText w:val=""/>
      <w:lvlJc w:val="left"/>
      <w:pPr>
        <w:tabs>
          <w:tab w:val="num" w:pos="1800"/>
        </w:tabs>
        <w:ind w:left="1800" w:hanging="360"/>
      </w:pPr>
      <w:rPr>
        <w:rFonts w:ascii="Wingdings" w:hAnsi="Wingdings" w:hint="default"/>
      </w:rPr>
    </w:lvl>
    <w:lvl w:ilvl="3" w:tplc="0407000F">
      <w:start w:val="1"/>
      <w:numFmt w:val="bullet"/>
      <w:lvlText w:val=""/>
      <w:lvlJc w:val="left"/>
      <w:pPr>
        <w:tabs>
          <w:tab w:val="num" w:pos="2520"/>
        </w:tabs>
        <w:ind w:left="2520" w:hanging="360"/>
      </w:pPr>
      <w:rPr>
        <w:rFonts w:ascii="Symbol" w:hAnsi="Symbol" w:hint="default"/>
      </w:rPr>
    </w:lvl>
    <w:lvl w:ilvl="4" w:tplc="04070019">
      <w:start w:val="1"/>
      <w:numFmt w:val="bullet"/>
      <w:lvlText w:val="o"/>
      <w:lvlJc w:val="left"/>
      <w:pPr>
        <w:tabs>
          <w:tab w:val="num" w:pos="3240"/>
        </w:tabs>
        <w:ind w:left="3240" w:hanging="360"/>
      </w:pPr>
      <w:rPr>
        <w:rFonts w:ascii="Courier New" w:hAnsi="Courier New" w:cs="Courier New" w:hint="default"/>
      </w:rPr>
    </w:lvl>
    <w:lvl w:ilvl="5" w:tplc="0407001B">
      <w:start w:val="1"/>
      <w:numFmt w:val="bullet"/>
      <w:lvlText w:val=""/>
      <w:lvlJc w:val="left"/>
      <w:pPr>
        <w:tabs>
          <w:tab w:val="num" w:pos="3960"/>
        </w:tabs>
        <w:ind w:left="3960" w:hanging="360"/>
      </w:pPr>
      <w:rPr>
        <w:rFonts w:ascii="Wingdings" w:hAnsi="Wingdings" w:hint="default"/>
      </w:rPr>
    </w:lvl>
    <w:lvl w:ilvl="6" w:tplc="0407000F">
      <w:start w:val="1"/>
      <w:numFmt w:val="bullet"/>
      <w:lvlText w:val=""/>
      <w:lvlJc w:val="left"/>
      <w:pPr>
        <w:tabs>
          <w:tab w:val="num" w:pos="4680"/>
        </w:tabs>
        <w:ind w:left="4680" w:hanging="360"/>
      </w:pPr>
      <w:rPr>
        <w:rFonts w:ascii="Symbol" w:hAnsi="Symbol" w:hint="default"/>
      </w:rPr>
    </w:lvl>
    <w:lvl w:ilvl="7" w:tplc="04070019">
      <w:start w:val="1"/>
      <w:numFmt w:val="bullet"/>
      <w:lvlText w:val="o"/>
      <w:lvlJc w:val="left"/>
      <w:pPr>
        <w:tabs>
          <w:tab w:val="num" w:pos="5400"/>
        </w:tabs>
        <w:ind w:left="5400" w:hanging="360"/>
      </w:pPr>
      <w:rPr>
        <w:rFonts w:ascii="Courier New" w:hAnsi="Courier New" w:cs="Courier New" w:hint="default"/>
      </w:rPr>
    </w:lvl>
    <w:lvl w:ilvl="8" w:tplc="0407001B">
      <w:start w:val="1"/>
      <w:numFmt w:val="bullet"/>
      <w:lvlText w:val=""/>
      <w:lvlJc w:val="left"/>
      <w:pPr>
        <w:tabs>
          <w:tab w:val="num" w:pos="6120"/>
        </w:tabs>
        <w:ind w:left="6120" w:hanging="360"/>
      </w:pPr>
      <w:rPr>
        <w:rFonts w:ascii="Wingdings" w:hAnsi="Wingdings" w:hint="default"/>
      </w:rPr>
    </w:lvl>
  </w:abstractNum>
  <w:abstractNum w:abstractNumId="120">
    <w:nsid w:val="58F1712A"/>
    <w:multiLevelType w:val="hybridMultilevel"/>
    <w:tmpl w:val="6FD47670"/>
    <w:lvl w:ilvl="0" w:tplc="F81CFA4E">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1">
    <w:nsid w:val="5943329B"/>
    <w:multiLevelType w:val="hybridMultilevel"/>
    <w:tmpl w:val="E2C071A6"/>
    <w:lvl w:ilvl="0" w:tplc="2842D4D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2">
    <w:nsid w:val="594E5FE0"/>
    <w:multiLevelType w:val="hybridMultilevel"/>
    <w:tmpl w:val="2D405704"/>
    <w:lvl w:ilvl="0" w:tplc="B5061D2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3">
    <w:nsid w:val="59A42B80"/>
    <w:multiLevelType w:val="hybridMultilevel"/>
    <w:tmpl w:val="1512C2E6"/>
    <w:lvl w:ilvl="0" w:tplc="0CF68BE4">
      <w:start w:val="19"/>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4">
    <w:nsid w:val="5A8154F5"/>
    <w:multiLevelType w:val="hybridMultilevel"/>
    <w:tmpl w:val="6D200018"/>
    <w:lvl w:ilvl="0" w:tplc="8D3CC9D4">
      <w:numFmt w:val="bullet"/>
      <w:lvlText w:val=""/>
      <w:lvlJc w:val="left"/>
      <w:pPr>
        <w:ind w:left="360" w:hanging="360"/>
      </w:pPr>
      <w:rPr>
        <w:rFonts w:ascii="Wingdings" w:eastAsiaTheme="minorHAnsi" w:hAnsi="Wingdings" w:cstheme="minorHAns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5">
    <w:nsid w:val="5AE95DB2"/>
    <w:multiLevelType w:val="hybridMultilevel"/>
    <w:tmpl w:val="77F0AFF6"/>
    <w:lvl w:ilvl="0" w:tplc="3842ABFA">
      <w:numFmt w:val="bullet"/>
      <w:lvlText w:val="-"/>
      <w:lvlJc w:val="left"/>
      <w:pPr>
        <w:ind w:left="720" w:hanging="360"/>
      </w:pPr>
      <w:rPr>
        <w:rFonts w:ascii="Calibri" w:eastAsia="Times New Roman"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6">
    <w:nsid w:val="5BB62717"/>
    <w:multiLevelType w:val="hybridMultilevel"/>
    <w:tmpl w:val="941A32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7">
    <w:nsid w:val="5CAA381B"/>
    <w:multiLevelType w:val="hybridMultilevel"/>
    <w:tmpl w:val="58B6B76E"/>
    <w:lvl w:ilvl="0" w:tplc="3842ABFA">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8">
    <w:nsid w:val="5D043E1D"/>
    <w:multiLevelType w:val="hybridMultilevel"/>
    <w:tmpl w:val="563E0EEC"/>
    <w:lvl w:ilvl="0" w:tplc="F9A2455C">
      <w:numFmt w:val="bullet"/>
      <w:lvlText w:val=""/>
      <w:lvlJc w:val="left"/>
      <w:pPr>
        <w:ind w:left="360" w:hanging="360"/>
      </w:pPr>
      <w:rPr>
        <w:rFonts w:ascii="Wingdings" w:eastAsiaTheme="minorHAnsi" w:hAnsi="Wingdings"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9">
    <w:nsid w:val="5D247C5A"/>
    <w:multiLevelType w:val="hybridMultilevel"/>
    <w:tmpl w:val="A4BC32E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0">
    <w:nsid w:val="5E787D38"/>
    <w:multiLevelType w:val="hybridMultilevel"/>
    <w:tmpl w:val="3B92DE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1">
    <w:nsid w:val="5E9F3429"/>
    <w:multiLevelType w:val="hybridMultilevel"/>
    <w:tmpl w:val="834EA6C6"/>
    <w:lvl w:ilvl="0" w:tplc="0CF68BE4">
      <w:start w:val="19"/>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2">
    <w:nsid w:val="5EA821B2"/>
    <w:multiLevelType w:val="hybridMultilevel"/>
    <w:tmpl w:val="CB18F45C"/>
    <w:lvl w:ilvl="0" w:tplc="C4849FF8">
      <w:start w:val="26"/>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3">
    <w:nsid w:val="5F0176A8"/>
    <w:multiLevelType w:val="hybridMultilevel"/>
    <w:tmpl w:val="CB4255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4">
    <w:nsid w:val="60A56095"/>
    <w:multiLevelType w:val="hybridMultilevel"/>
    <w:tmpl w:val="4B4E41DA"/>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5">
    <w:nsid w:val="60B82BB7"/>
    <w:multiLevelType w:val="hybridMultilevel"/>
    <w:tmpl w:val="2040AC34"/>
    <w:lvl w:ilvl="0" w:tplc="C4849FF8">
      <w:start w:val="26"/>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E97839AE">
      <w:numFmt w:val="bullet"/>
      <w:lvlText w:val="•"/>
      <w:lvlJc w:val="left"/>
      <w:pPr>
        <w:ind w:left="2860" w:hanging="700"/>
      </w:pPr>
      <w:rPr>
        <w:rFonts w:ascii="Calibri" w:eastAsiaTheme="minorHAnsi" w:hAnsi="Calibri" w:cs="Calibri"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6">
    <w:nsid w:val="62935FFE"/>
    <w:multiLevelType w:val="hybridMultilevel"/>
    <w:tmpl w:val="65DE5166"/>
    <w:lvl w:ilvl="0" w:tplc="B5061D2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7">
    <w:nsid w:val="629A6B77"/>
    <w:multiLevelType w:val="hybridMultilevel"/>
    <w:tmpl w:val="E5907E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8">
    <w:nsid w:val="62BF7351"/>
    <w:multiLevelType w:val="hybridMultilevel"/>
    <w:tmpl w:val="629EB8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9">
    <w:nsid w:val="63847FC5"/>
    <w:multiLevelType w:val="hybridMultilevel"/>
    <w:tmpl w:val="13E466B0"/>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0">
    <w:nsid w:val="6386572C"/>
    <w:multiLevelType w:val="hybridMultilevel"/>
    <w:tmpl w:val="009A69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1">
    <w:nsid w:val="64D048F5"/>
    <w:multiLevelType w:val="hybridMultilevel"/>
    <w:tmpl w:val="52E0CCBE"/>
    <w:lvl w:ilvl="0" w:tplc="B5061D22">
      <w:numFmt w:val="bullet"/>
      <w:lvlText w:val=""/>
      <w:lvlJc w:val="left"/>
      <w:pPr>
        <w:ind w:left="360" w:hanging="360"/>
      </w:pPr>
      <w:rPr>
        <w:rFonts w:ascii="Wingdings" w:eastAsiaTheme="minorHAnsi" w:hAnsi="Wingdings"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2">
    <w:nsid w:val="672A74D7"/>
    <w:multiLevelType w:val="hybridMultilevel"/>
    <w:tmpl w:val="E8EA043A"/>
    <w:lvl w:ilvl="0" w:tplc="B5061D22">
      <w:numFmt w:val="bullet"/>
      <w:lvlText w:val=""/>
      <w:lvlJc w:val="left"/>
      <w:pPr>
        <w:ind w:left="360" w:hanging="360"/>
      </w:pPr>
      <w:rPr>
        <w:rFonts w:ascii="Wingdings" w:eastAsiaTheme="minorHAnsi" w:hAnsi="Wingdings"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3">
    <w:nsid w:val="681B19CD"/>
    <w:multiLevelType w:val="hybridMultilevel"/>
    <w:tmpl w:val="E3E6A6DA"/>
    <w:lvl w:ilvl="0" w:tplc="F9A2455C">
      <w:numFmt w:val="bullet"/>
      <w:lvlText w:val=""/>
      <w:lvlJc w:val="left"/>
      <w:pPr>
        <w:ind w:left="360" w:hanging="360"/>
      </w:pPr>
      <w:rPr>
        <w:rFonts w:ascii="Wingdings" w:eastAsiaTheme="minorHAnsi" w:hAnsi="Wingdings"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4">
    <w:nsid w:val="68694FCE"/>
    <w:multiLevelType w:val="hybridMultilevel"/>
    <w:tmpl w:val="D68E98EE"/>
    <w:lvl w:ilvl="0" w:tplc="7130B654">
      <w:numFmt w:val="bullet"/>
      <w:lvlText w:val=""/>
      <w:lvlJc w:val="left"/>
      <w:pPr>
        <w:ind w:left="360" w:hanging="360"/>
      </w:pPr>
      <w:rPr>
        <w:rFonts w:ascii="Wingdings" w:eastAsiaTheme="minorHAnsi" w:hAnsi="Wingdings" w:cstheme="minorHAns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5">
    <w:nsid w:val="69233F86"/>
    <w:multiLevelType w:val="hybridMultilevel"/>
    <w:tmpl w:val="732270C2"/>
    <w:lvl w:ilvl="0" w:tplc="F81CFA4E">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6">
    <w:nsid w:val="69356A07"/>
    <w:multiLevelType w:val="hybridMultilevel"/>
    <w:tmpl w:val="2A3CBFC0"/>
    <w:lvl w:ilvl="0" w:tplc="F9A2455C">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7">
    <w:nsid w:val="696E6E0D"/>
    <w:multiLevelType w:val="hybridMultilevel"/>
    <w:tmpl w:val="663A1A38"/>
    <w:lvl w:ilvl="0" w:tplc="E692EE40">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8">
    <w:nsid w:val="6A503A89"/>
    <w:multiLevelType w:val="hybridMultilevel"/>
    <w:tmpl w:val="CB8AFB68"/>
    <w:lvl w:ilvl="0" w:tplc="0CF68BE4">
      <w:start w:val="19"/>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9">
    <w:nsid w:val="6C0F46F0"/>
    <w:multiLevelType w:val="hybridMultilevel"/>
    <w:tmpl w:val="3DF2CA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0">
    <w:nsid w:val="6CF655BA"/>
    <w:multiLevelType w:val="hybridMultilevel"/>
    <w:tmpl w:val="FAB8FC54"/>
    <w:lvl w:ilvl="0" w:tplc="5CD833D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1">
    <w:nsid w:val="6E381BC8"/>
    <w:multiLevelType w:val="hybridMultilevel"/>
    <w:tmpl w:val="FF1ED17E"/>
    <w:lvl w:ilvl="0" w:tplc="C2EEDA80">
      <w:start w:val="4"/>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2">
    <w:nsid w:val="70390DED"/>
    <w:multiLevelType w:val="hybridMultilevel"/>
    <w:tmpl w:val="F43AE1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3">
    <w:nsid w:val="712202B9"/>
    <w:multiLevelType w:val="hybridMultilevel"/>
    <w:tmpl w:val="3A2859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4">
    <w:nsid w:val="715642AF"/>
    <w:multiLevelType w:val="hybridMultilevel"/>
    <w:tmpl w:val="0A4072FE"/>
    <w:lvl w:ilvl="0" w:tplc="B5061D22">
      <w:numFmt w:val="bullet"/>
      <w:lvlText w:val=""/>
      <w:lvlJc w:val="left"/>
      <w:pPr>
        <w:ind w:left="360" w:hanging="360"/>
      </w:pPr>
      <w:rPr>
        <w:rFonts w:ascii="Wingdings" w:eastAsiaTheme="minorHAnsi" w:hAnsi="Wingdings"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5">
    <w:nsid w:val="72381F96"/>
    <w:multiLevelType w:val="hybridMultilevel"/>
    <w:tmpl w:val="DB8620C6"/>
    <w:lvl w:ilvl="0" w:tplc="2842D4D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6">
    <w:nsid w:val="73875A6F"/>
    <w:multiLevelType w:val="hybridMultilevel"/>
    <w:tmpl w:val="38F6BA6E"/>
    <w:lvl w:ilvl="0" w:tplc="B5061D22">
      <w:numFmt w:val="bullet"/>
      <w:lvlText w:val=""/>
      <w:lvlJc w:val="left"/>
      <w:pPr>
        <w:ind w:left="360" w:hanging="360"/>
      </w:pPr>
      <w:rPr>
        <w:rFonts w:ascii="Wingdings" w:eastAsiaTheme="minorHAnsi" w:hAnsi="Wingdings"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7">
    <w:nsid w:val="74193883"/>
    <w:multiLevelType w:val="hybridMultilevel"/>
    <w:tmpl w:val="08121540"/>
    <w:lvl w:ilvl="0" w:tplc="F81CFA4E">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8">
    <w:nsid w:val="75185BBD"/>
    <w:multiLevelType w:val="hybridMultilevel"/>
    <w:tmpl w:val="52A633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9">
    <w:nsid w:val="758C4922"/>
    <w:multiLevelType w:val="hybridMultilevel"/>
    <w:tmpl w:val="D0EA16BA"/>
    <w:lvl w:ilvl="0" w:tplc="2842D4D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0">
    <w:nsid w:val="758D6E0F"/>
    <w:multiLevelType w:val="hybridMultilevel"/>
    <w:tmpl w:val="28F829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1">
    <w:nsid w:val="75FA4AB6"/>
    <w:multiLevelType w:val="hybridMultilevel"/>
    <w:tmpl w:val="CB9479CE"/>
    <w:lvl w:ilvl="0" w:tplc="B5061D22">
      <w:numFmt w:val="bullet"/>
      <w:lvlText w:val=""/>
      <w:lvlJc w:val="left"/>
      <w:pPr>
        <w:ind w:left="360" w:hanging="360"/>
      </w:pPr>
      <w:rPr>
        <w:rFonts w:ascii="Wingdings" w:eastAsiaTheme="minorHAnsi" w:hAnsi="Wingdings" w:cstheme="minorBidi"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2">
    <w:nsid w:val="7836752B"/>
    <w:multiLevelType w:val="hybridMultilevel"/>
    <w:tmpl w:val="7EC012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3">
    <w:nsid w:val="78B501B9"/>
    <w:multiLevelType w:val="hybridMultilevel"/>
    <w:tmpl w:val="91423116"/>
    <w:lvl w:ilvl="0" w:tplc="F9A2455C">
      <w:numFmt w:val="bullet"/>
      <w:lvlText w:val=""/>
      <w:lvlJc w:val="left"/>
      <w:pPr>
        <w:ind w:left="360" w:hanging="360"/>
      </w:pPr>
      <w:rPr>
        <w:rFonts w:ascii="Wingdings" w:eastAsiaTheme="minorHAnsi" w:hAnsi="Wingdings"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4">
    <w:nsid w:val="79185B35"/>
    <w:multiLevelType w:val="hybridMultilevel"/>
    <w:tmpl w:val="99A281E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5">
    <w:nsid w:val="79A57087"/>
    <w:multiLevelType w:val="hybridMultilevel"/>
    <w:tmpl w:val="E3B4FAF2"/>
    <w:lvl w:ilvl="0" w:tplc="8D3CC9D4">
      <w:numFmt w:val="bullet"/>
      <w:lvlText w:val=""/>
      <w:lvlJc w:val="left"/>
      <w:pPr>
        <w:ind w:left="360" w:hanging="360"/>
      </w:pPr>
      <w:rPr>
        <w:rFonts w:ascii="Wingdings" w:eastAsiaTheme="minorHAnsi" w:hAnsi="Wingdings" w:cstheme="minorHAns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6">
    <w:nsid w:val="79E222A7"/>
    <w:multiLevelType w:val="hybridMultilevel"/>
    <w:tmpl w:val="F800B5A4"/>
    <w:lvl w:ilvl="0" w:tplc="04070001">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7">
    <w:nsid w:val="7A4D1D5F"/>
    <w:multiLevelType w:val="hybridMultilevel"/>
    <w:tmpl w:val="F34A0E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68">
    <w:nsid w:val="7B5A6E3A"/>
    <w:multiLevelType w:val="hybridMultilevel"/>
    <w:tmpl w:val="CD6065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9">
    <w:nsid w:val="7C767CA9"/>
    <w:multiLevelType w:val="hybridMultilevel"/>
    <w:tmpl w:val="62642A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0">
    <w:nsid w:val="7EBF47FF"/>
    <w:multiLevelType w:val="hybridMultilevel"/>
    <w:tmpl w:val="6CFEDDF2"/>
    <w:lvl w:ilvl="0" w:tplc="B5061D2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1">
    <w:nsid w:val="7ED807CB"/>
    <w:multiLevelType w:val="hybridMultilevel"/>
    <w:tmpl w:val="4DE0FD96"/>
    <w:lvl w:ilvl="0" w:tplc="F81CFA4E">
      <w:numFmt w:val="bullet"/>
      <w:lvlText w:val="-"/>
      <w:lvlJc w:val="left"/>
      <w:pPr>
        <w:ind w:left="360" w:hanging="360"/>
      </w:pPr>
      <w:rPr>
        <w:rFonts w:ascii="Calibri" w:eastAsiaTheme="minorHAnsi" w:hAnsi="Calibri" w:cs="Calibri"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2">
    <w:nsid w:val="7F257709"/>
    <w:multiLevelType w:val="hybridMultilevel"/>
    <w:tmpl w:val="F6EA2B0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3">
    <w:nsid w:val="7F541FEF"/>
    <w:multiLevelType w:val="hybridMultilevel"/>
    <w:tmpl w:val="A89C07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4">
    <w:nsid w:val="7FB16B27"/>
    <w:multiLevelType w:val="hybridMultilevel"/>
    <w:tmpl w:val="0FFEC3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5">
    <w:nsid w:val="7FC31E91"/>
    <w:multiLevelType w:val="hybridMultilevel"/>
    <w:tmpl w:val="DBB65ADA"/>
    <w:lvl w:ilvl="0" w:tplc="B5061D22">
      <w:numFmt w:val="bullet"/>
      <w:lvlText w:val=""/>
      <w:lvlJc w:val="left"/>
      <w:pPr>
        <w:ind w:left="360" w:hanging="360"/>
      </w:pPr>
      <w:rPr>
        <w:rFonts w:ascii="Wingdings" w:eastAsiaTheme="minorHAnsi" w:hAnsi="Wingdings"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98"/>
  </w:num>
  <w:num w:numId="2">
    <w:abstractNumId w:val="142"/>
  </w:num>
  <w:num w:numId="3">
    <w:abstractNumId w:val="76"/>
  </w:num>
  <w:num w:numId="4">
    <w:abstractNumId w:val="31"/>
  </w:num>
  <w:num w:numId="5">
    <w:abstractNumId w:val="135"/>
  </w:num>
  <w:num w:numId="6">
    <w:abstractNumId w:val="60"/>
  </w:num>
  <w:num w:numId="7">
    <w:abstractNumId w:val="174"/>
  </w:num>
  <w:num w:numId="8">
    <w:abstractNumId w:val="123"/>
  </w:num>
  <w:num w:numId="9">
    <w:abstractNumId w:val="137"/>
  </w:num>
  <w:num w:numId="10">
    <w:abstractNumId w:val="47"/>
  </w:num>
  <w:num w:numId="11">
    <w:abstractNumId w:val="58"/>
  </w:num>
  <w:num w:numId="12">
    <w:abstractNumId w:val="17"/>
  </w:num>
  <w:num w:numId="13">
    <w:abstractNumId w:val="109"/>
  </w:num>
  <w:num w:numId="14">
    <w:abstractNumId w:val="12"/>
  </w:num>
  <w:num w:numId="15">
    <w:abstractNumId w:val="8"/>
  </w:num>
  <w:num w:numId="16">
    <w:abstractNumId w:val="75"/>
  </w:num>
  <w:num w:numId="17">
    <w:abstractNumId w:val="68"/>
  </w:num>
  <w:num w:numId="18">
    <w:abstractNumId w:val="160"/>
  </w:num>
  <w:num w:numId="19">
    <w:abstractNumId w:val="44"/>
  </w:num>
  <w:num w:numId="20">
    <w:abstractNumId w:val="133"/>
  </w:num>
  <w:num w:numId="21">
    <w:abstractNumId w:val="94"/>
  </w:num>
  <w:num w:numId="22">
    <w:abstractNumId w:val="28"/>
  </w:num>
  <w:num w:numId="23">
    <w:abstractNumId w:val="164"/>
  </w:num>
  <w:num w:numId="24">
    <w:abstractNumId w:val="92"/>
  </w:num>
  <w:num w:numId="25">
    <w:abstractNumId w:val="148"/>
  </w:num>
  <w:num w:numId="26">
    <w:abstractNumId w:val="78"/>
  </w:num>
  <w:num w:numId="27">
    <w:abstractNumId w:val="42"/>
  </w:num>
  <w:num w:numId="28">
    <w:abstractNumId w:val="49"/>
  </w:num>
  <w:num w:numId="29">
    <w:abstractNumId w:val="173"/>
  </w:num>
  <w:num w:numId="30">
    <w:abstractNumId w:val="162"/>
  </w:num>
  <w:num w:numId="31">
    <w:abstractNumId w:val="149"/>
  </w:num>
  <w:num w:numId="32">
    <w:abstractNumId w:val="52"/>
  </w:num>
  <w:num w:numId="33">
    <w:abstractNumId w:val="22"/>
  </w:num>
  <w:num w:numId="34">
    <w:abstractNumId w:val="62"/>
  </w:num>
  <w:num w:numId="35">
    <w:abstractNumId w:val="54"/>
  </w:num>
  <w:num w:numId="36">
    <w:abstractNumId w:val="51"/>
  </w:num>
  <w:num w:numId="37">
    <w:abstractNumId w:val="139"/>
  </w:num>
  <w:num w:numId="38">
    <w:abstractNumId w:val="24"/>
  </w:num>
  <w:num w:numId="39">
    <w:abstractNumId w:val="59"/>
  </w:num>
  <w:num w:numId="40">
    <w:abstractNumId w:val="167"/>
  </w:num>
  <w:num w:numId="41">
    <w:abstractNumId w:val="35"/>
  </w:num>
  <w:num w:numId="42">
    <w:abstractNumId w:val="73"/>
  </w:num>
  <w:num w:numId="43">
    <w:abstractNumId w:val="114"/>
  </w:num>
  <w:num w:numId="44">
    <w:abstractNumId w:val="84"/>
  </w:num>
  <w:num w:numId="45">
    <w:abstractNumId w:val="116"/>
  </w:num>
  <w:num w:numId="46">
    <w:abstractNumId w:val="33"/>
  </w:num>
  <w:num w:numId="47">
    <w:abstractNumId w:val="90"/>
  </w:num>
  <w:num w:numId="48">
    <w:abstractNumId w:val="143"/>
  </w:num>
  <w:num w:numId="49">
    <w:abstractNumId w:val="128"/>
  </w:num>
  <w:num w:numId="50">
    <w:abstractNumId w:val="25"/>
  </w:num>
  <w:num w:numId="51">
    <w:abstractNumId w:val="150"/>
  </w:num>
  <w:num w:numId="52">
    <w:abstractNumId w:val="152"/>
  </w:num>
  <w:num w:numId="53">
    <w:abstractNumId w:val="61"/>
  </w:num>
  <w:num w:numId="54">
    <w:abstractNumId w:val="161"/>
  </w:num>
  <w:num w:numId="55">
    <w:abstractNumId w:val="3"/>
  </w:num>
  <w:num w:numId="56">
    <w:abstractNumId w:val="55"/>
  </w:num>
  <w:num w:numId="57">
    <w:abstractNumId w:val="166"/>
  </w:num>
  <w:num w:numId="58">
    <w:abstractNumId w:val="119"/>
  </w:num>
  <w:num w:numId="59">
    <w:abstractNumId w:val="36"/>
  </w:num>
  <w:num w:numId="60">
    <w:abstractNumId w:val="57"/>
  </w:num>
  <w:num w:numId="61">
    <w:abstractNumId w:val="151"/>
  </w:num>
  <w:num w:numId="62">
    <w:abstractNumId w:val="15"/>
  </w:num>
  <w:num w:numId="63">
    <w:abstractNumId w:val="88"/>
  </w:num>
  <w:num w:numId="64">
    <w:abstractNumId w:val="144"/>
  </w:num>
  <w:num w:numId="65">
    <w:abstractNumId w:val="147"/>
  </w:num>
  <w:num w:numId="66">
    <w:abstractNumId w:val="11"/>
  </w:num>
  <w:num w:numId="67">
    <w:abstractNumId w:val="21"/>
  </w:num>
  <w:num w:numId="68">
    <w:abstractNumId w:val="63"/>
  </w:num>
  <w:num w:numId="69">
    <w:abstractNumId w:val="159"/>
  </w:num>
  <w:num w:numId="70">
    <w:abstractNumId w:val="67"/>
  </w:num>
  <w:num w:numId="71">
    <w:abstractNumId w:val="30"/>
  </w:num>
  <w:num w:numId="72">
    <w:abstractNumId w:val="89"/>
  </w:num>
  <w:num w:numId="73">
    <w:abstractNumId w:val="95"/>
  </w:num>
  <w:num w:numId="74">
    <w:abstractNumId w:val="85"/>
  </w:num>
  <w:num w:numId="75">
    <w:abstractNumId w:val="107"/>
  </w:num>
  <w:num w:numId="76">
    <w:abstractNumId w:val="70"/>
  </w:num>
  <w:num w:numId="77">
    <w:abstractNumId w:val="117"/>
  </w:num>
  <w:num w:numId="78">
    <w:abstractNumId w:val="13"/>
  </w:num>
  <w:num w:numId="79">
    <w:abstractNumId w:val="0"/>
  </w:num>
  <w:num w:numId="80">
    <w:abstractNumId w:val="7"/>
  </w:num>
  <w:num w:numId="81">
    <w:abstractNumId w:val="79"/>
  </w:num>
  <w:num w:numId="82">
    <w:abstractNumId w:val="38"/>
  </w:num>
  <w:num w:numId="83">
    <w:abstractNumId w:val="102"/>
  </w:num>
  <w:num w:numId="84">
    <w:abstractNumId w:val="69"/>
  </w:num>
  <w:num w:numId="85">
    <w:abstractNumId w:val="23"/>
  </w:num>
  <w:num w:numId="86">
    <w:abstractNumId w:val="138"/>
  </w:num>
  <w:num w:numId="87">
    <w:abstractNumId w:val="101"/>
  </w:num>
  <w:num w:numId="88">
    <w:abstractNumId w:val="82"/>
  </w:num>
  <w:num w:numId="89">
    <w:abstractNumId w:val="34"/>
  </w:num>
  <w:num w:numId="90">
    <w:abstractNumId w:val="41"/>
  </w:num>
  <w:num w:numId="91">
    <w:abstractNumId w:val="16"/>
  </w:num>
  <w:num w:numId="92">
    <w:abstractNumId w:val="45"/>
  </w:num>
  <w:num w:numId="93">
    <w:abstractNumId w:val="14"/>
  </w:num>
  <w:num w:numId="94">
    <w:abstractNumId w:val="111"/>
  </w:num>
  <w:num w:numId="95">
    <w:abstractNumId w:val="145"/>
  </w:num>
  <w:num w:numId="96">
    <w:abstractNumId w:val="53"/>
  </w:num>
  <w:num w:numId="97">
    <w:abstractNumId w:val="10"/>
  </w:num>
  <w:num w:numId="98">
    <w:abstractNumId w:val="156"/>
  </w:num>
  <w:num w:numId="99">
    <w:abstractNumId w:val="29"/>
  </w:num>
  <w:num w:numId="100">
    <w:abstractNumId w:val="97"/>
  </w:num>
  <w:num w:numId="101">
    <w:abstractNumId w:val="40"/>
  </w:num>
  <w:num w:numId="102">
    <w:abstractNumId w:val="130"/>
  </w:num>
  <w:num w:numId="103">
    <w:abstractNumId w:val="91"/>
  </w:num>
  <w:num w:numId="104">
    <w:abstractNumId w:val="115"/>
  </w:num>
  <w:num w:numId="105">
    <w:abstractNumId w:val="175"/>
  </w:num>
  <w:num w:numId="106">
    <w:abstractNumId w:val="2"/>
  </w:num>
  <w:num w:numId="107">
    <w:abstractNumId w:val="154"/>
  </w:num>
  <w:num w:numId="108">
    <w:abstractNumId w:val="18"/>
  </w:num>
  <w:num w:numId="109">
    <w:abstractNumId w:val="26"/>
  </w:num>
  <w:num w:numId="110">
    <w:abstractNumId w:val="112"/>
  </w:num>
  <w:num w:numId="111">
    <w:abstractNumId w:val="66"/>
  </w:num>
  <w:num w:numId="112">
    <w:abstractNumId w:val="39"/>
  </w:num>
  <w:num w:numId="113">
    <w:abstractNumId w:val="172"/>
  </w:num>
  <w:num w:numId="114">
    <w:abstractNumId w:val="141"/>
  </w:num>
  <w:num w:numId="115">
    <w:abstractNumId w:val="106"/>
  </w:num>
  <w:num w:numId="116">
    <w:abstractNumId w:val="96"/>
  </w:num>
  <w:num w:numId="117">
    <w:abstractNumId w:val="4"/>
  </w:num>
  <w:num w:numId="118">
    <w:abstractNumId w:val="20"/>
  </w:num>
  <w:num w:numId="119">
    <w:abstractNumId w:val="46"/>
  </w:num>
  <w:num w:numId="120">
    <w:abstractNumId w:val="1"/>
  </w:num>
  <w:num w:numId="121">
    <w:abstractNumId w:val="171"/>
  </w:num>
  <w:num w:numId="122">
    <w:abstractNumId w:val="5"/>
  </w:num>
  <w:num w:numId="123">
    <w:abstractNumId w:val="118"/>
  </w:num>
  <w:num w:numId="124">
    <w:abstractNumId w:val="37"/>
  </w:num>
  <w:num w:numId="125">
    <w:abstractNumId w:val="65"/>
  </w:num>
  <w:num w:numId="126">
    <w:abstractNumId w:val="157"/>
  </w:num>
  <w:num w:numId="127">
    <w:abstractNumId w:val="120"/>
  </w:num>
  <w:num w:numId="128">
    <w:abstractNumId w:val="43"/>
  </w:num>
  <w:num w:numId="129">
    <w:abstractNumId w:val="32"/>
  </w:num>
  <w:num w:numId="130">
    <w:abstractNumId w:val="64"/>
  </w:num>
  <w:num w:numId="131">
    <w:abstractNumId w:val="81"/>
  </w:num>
  <w:num w:numId="132">
    <w:abstractNumId w:val="168"/>
  </w:num>
  <w:num w:numId="133">
    <w:abstractNumId w:val="136"/>
  </w:num>
  <w:num w:numId="134">
    <w:abstractNumId w:val="169"/>
  </w:num>
  <w:num w:numId="135">
    <w:abstractNumId w:val="87"/>
  </w:num>
  <w:num w:numId="136">
    <w:abstractNumId w:val="105"/>
  </w:num>
  <w:num w:numId="137">
    <w:abstractNumId w:val="132"/>
  </w:num>
  <w:num w:numId="138">
    <w:abstractNumId w:val="77"/>
  </w:num>
  <w:num w:numId="139">
    <w:abstractNumId w:val="126"/>
  </w:num>
  <w:num w:numId="140">
    <w:abstractNumId w:val="113"/>
  </w:num>
  <w:num w:numId="141">
    <w:abstractNumId w:val="72"/>
  </w:num>
  <w:num w:numId="142">
    <w:abstractNumId w:val="155"/>
  </w:num>
  <w:num w:numId="143">
    <w:abstractNumId w:val="158"/>
  </w:num>
  <w:num w:numId="144">
    <w:abstractNumId w:val="146"/>
  </w:num>
  <w:num w:numId="145">
    <w:abstractNumId w:val="110"/>
  </w:num>
  <w:num w:numId="146">
    <w:abstractNumId w:val="93"/>
  </w:num>
  <w:num w:numId="147">
    <w:abstractNumId w:val="99"/>
  </w:num>
  <w:num w:numId="148">
    <w:abstractNumId w:val="71"/>
  </w:num>
  <w:num w:numId="149">
    <w:abstractNumId w:val="129"/>
  </w:num>
  <w:num w:numId="150">
    <w:abstractNumId w:val="163"/>
  </w:num>
  <w:num w:numId="151">
    <w:abstractNumId w:val="121"/>
  </w:num>
  <w:num w:numId="152">
    <w:abstractNumId w:val="86"/>
  </w:num>
  <w:num w:numId="153">
    <w:abstractNumId w:val="124"/>
  </w:num>
  <w:num w:numId="154">
    <w:abstractNumId w:val="165"/>
  </w:num>
  <w:num w:numId="155">
    <w:abstractNumId w:val="83"/>
  </w:num>
  <w:num w:numId="156">
    <w:abstractNumId w:val="19"/>
  </w:num>
  <w:num w:numId="157">
    <w:abstractNumId w:val="56"/>
  </w:num>
  <w:num w:numId="158">
    <w:abstractNumId w:val="104"/>
  </w:num>
  <w:num w:numId="159">
    <w:abstractNumId w:val="27"/>
  </w:num>
  <w:num w:numId="160">
    <w:abstractNumId w:val="103"/>
  </w:num>
  <w:num w:numId="161">
    <w:abstractNumId w:val="80"/>
  </w:num>
  <w:num w:numId="162">
    <w:abstractNumId w:val="6"/>
  </w:num>
  <w:num w:numId="163">
    <w:abstractNumId w:val="170"/>
  </w:num>
  <w:num w:numId="164">
    <w:abstractNumId w:val="127"/>
  </w:num>
  <w:num w:numId="165">
    <w:abstractNumId w:val="48"/>
  </w:num>
  <w:num w:numId="166">
    <w:abstractNumId w:val="100"/>
  </w:num>
  <w:num w:numId="167">
    <w:abstractNumId w:val="74"/>
  </w:num>
  <w:num w:numId="168">
    <w:abstractNumId w:val="131"/>
  </w:num>
  <w:num w:numId="169">
    <w:abstractNumId w:val="108"/>
  </w:num>
  <w:num w:numId="170">
    <w:abstractNumId w:val="153"/>
  </w:num>
  <w:num w:numId="171">
    <w:abstractNumId w:val="134"/>
  </w:num>
  <w:num w:numId="172">
    <w:abstractNumId w:val="122"/>
  </w:num>
  <w:num w:numId="173">
    <w:abstractNumId w:val="50"/>
  </w:num>
  <w:num w:numId="174">
    <w:abstractNumId w:val="140"/>
  </w:num>
  <w:num w:numId="175">
    <w:abstractNumId w:val="125"/>
  </w:num>
  <w:num w:numId="176">
    <w:abstractNumId w:val="9"/>
  </w:num>
  <w:numIdMacAtCleanup w:val="1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hdrShapeDefaults>
    <o:shapedefaults v:ext="edit" spidmax="13314"/>
  </w:hdrShapeDefaults>
  <w:footnotePr>
    <w:footnote w:id="0"/>
    <w:footnote w:id="1"/>
  </w:footnotePr>
  <w:endnotePr>
    <w:endnote w:id="0"/>
    <w:endnote w:id="1"/>
  </w:endnotePr>
  <w:compat/>
  <w:rsids>
    <w:rsidRoot w:val="00DF7AC4"/>
    <w:rsid w:val="000A3998"/>
    <w:rsid w:val="000C0268"/>
    <w:rsid w:val="000E213B"/>
    <w:rsid w:val="0010736C"/>
    <w:rsid w:val="00114302"/>
    <w:rsid w:val="001163A4"/>
    <w:rsid w:val="00122183"/>
    <w:rsid w:val="00130DA8"/>
    <w:rsid w:val="00136BAD"/>
    <w:rsid w:val="001456C8"/>
    <w:rsid w:val="00150E6B"/>
    <w:rsid w:val="001578A0"/>
    <w:rsid w:val="001608C2"/>
    <w:rsid w:val="001755FA"/>
    <w:rsid w:val="001B7322"/>
    <w:rsid w:val="001F4779"/>
    <w:rsid w:val="002229EF"/>
    <w:rsid w:val="002238ED"/>
    <w:rsid w:val="002250BF"/>
    <w:rsid w:val="002677B7"/>
    <w:rsid w:val="00295350"/>
    <w:rsid w:val="00296EB2"/>
    <w:rsid w:val="00297502"/>
    <w:rsid w:val="002B0D96"/>
    <w:rsid w:val="002C0DF2"/>
    <w:rsid w:val="002C2D02"/>
    <w:rsid w:val="002D34D9"/>
    <w:rsid w:val="002E347A"/>
    <w:rsid w:val="003635E5"/>
    <w:rsid w:val="00373219"/>
    <w:rsid w:val="00396F74"/>
    <w:rsid w:val="003A7312"/>
    <w:rsid w:val="003C2B71"/>
    <w:rsid w:val="003D2A71"/>
    <w:rsid w:val="003F722B"/>
    <w:rsid w:val="004317E6"/>
    <w:rsid w:val="0044537B"/>
    <w:rsid w:val="0047364F"/>
    <w:rsid w:val="00480CA5"/>
    <w:rsid w:val="00483A0C"/>
    <w:rsid w:val="00494B7E"/>
    <w:rsid w:val="004B040B"/>
    <w:rsid w:val="004B761E"/>
    <w:rsid w:val="004F21B7"/>
    <w:rsid w:val="005330B7"/>
    <w:rsid w:val="005B245D"/>
    <w:rsid w:val="005B61A9"/>
    <w:rsid w:val="005E2A7F"/>
    <w:rsid w:val="005F6FA5"/>
    <w:rsid w:val="00607340"/>
    <w:rsid w:val="00621F6D"/>
    <w:rsid w:val="006349D7"/>
    <w:rsid w:val="00655E8D"/>
    <w:rsid w:val="006620F4"/>
    <w:rsid w:val="006A1525"/>
    <w:rsid w:val="006B157F"/>
    <w:rsid w:val="006C4189"/>
    <w:rsid w:val="00740D37"/>
    <w:rsid w:val="00750A45"/>
    <w:rsid w:val="007531ED"/>
    <w:rsid w:val="00767465"/>
    <w:rsid w:val="007A18B4"/>
    <w:rsid w:val="007A60AB"/>
    <w:rsid w:val="007B443E"/>
    <w:rsid w:val="00852FB2"/>
    <w:rsid w:val="00853EF9"/>
    <w:rsid w:val="00873CA3"/>
    <w:rsid w:val="008C3D1E"/>
    <w:rsid w:val="008C55A7"/>
    <w:rsid w:val="008D257D"/>
    <w:rsid w:val="009304BA"/>
    <w:rsid w:val="009A0EB9"/>
    <w:rsid w:val="009C4661"/>
    <w:rsid w:val="009C71B0"/>
    <w:rsid w:val="009E75F2"/>
    <w:rsid w:val="00A1249A"/>
    <w:rsid w:val="00A207DE"/>
    <w:rsid w:val="00A228BF"/>
    <w:rsid w:val="00A251A3"/>
    <w:rsid w:val="00A62B57"/>
    <w:rsid w:val="00A9206F"/>
    <w:rsid w:val="00B2647A"/>
    <w:rsid w:val="00B30569"/>
    <w:rsid w:val="00B35003"/>
    <w:rsid w:val="00B46ACF"/>
    <w:rsid w:val="00B751A9"/>
    <w:rsid w:val="00B81F04"/>
    <w:rsid w:val="00BA4DDE"/>
    <w:rsid w:val="00BA6798"/>
    <w:rsid w:val="00BB759E"/>
    <w:rsid w:val="00BE04A9"/>
    <w:rsid w:val="00BE0BBE"/>
    <w:rsid w:val="00BE3331"/>
    <w:rsid w:val="00BF55C9"/>
    <w:rsid w:val="00C26E7C"/>
    <w:rsid w:val="00C5733D"/>
    <w:rsid w:val="00CD20C2"/>
    <w:rsid w:val="00CE578D"/>
    <w:rsid w:val="00D21B6D"/>
    <w:rsid w:val="00D21C20"/>
    <w:rsid w:val="00D41AEE"/>
    <w:rsid w:val="00D66149"/>
    <w:rsid w:val="00DB59BC"/>
    <w:rsid w:val="00DC4373"/>
    <w:rsid w:val="00DD1C09"/>
    <w:rsid w:val="00DF7AC4"/>
    <w:rsid w:val="00E07345"/>
    <w:rsid w:val="00E20662"/>
    <w:rsid w:val="00E22D4B"/>
    <w:rsid w:val="00E30C0A"/>
    <w:rsid w:val="00E374C0"/>
    <w:rsid w:val="00E94289"/>
    <w:rsid w:val="00EB1767"/>
    <w:rsid w:val="00ED6774"/>
    <w:rsid w:val="00ED68B5"/>
    <w:rsid w:val="00EE2ED7"/>
    <w:rsid w:val="00F2251F"/>
    <w:rsid w:val="00F42890"/>
    <w:rsid w:val="00F71777"/>
    <w:rsid w:val="00F71EA1"/>
    <w:rsid w:val="00F73AF2"/>
    <w:rsid w:val="00FA129F"/>
    <w:rsid w:val="00FB2A46"/>
    <w:rsid w:val="00FD22DE"/>
    <w:rsid w:val="00FD7047"/>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A18B4"/>
  </w:style>
  <w:style w:type="paragraph" w:styleId="berschrift1">
    <w:name w:val="heading 1"/>
    <w:basedOn w:val="Standard"/>
    <w:next w:val="Standard"/>
    <w:link w:val="berschrift1Zchn"/>
    <w:uiPriority w:val="9"/>
    <w:qFormat/>
    <w:rsid w:val="004317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295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4">
    <w:name w:val="heading 4"/>
    <w:basedOn w:val="Standard"/>
    <w:next w:val="Standard"/>
    <w:link w:val="berschrift4Zchn"/>
    <w:uiPriority w:val="9"/>
    <w:unhideWhenUsed/>
    <w:qFormat/>
    <w:rsid w:val="004B040B"/>
    <w:pPr>
      <w:keepNext/>
      <w:keepLines/>
      <w:spacing w:before="240" w:after="120" w:line="276" w:lineRule="auto"/>
      <w:jc w:val="both"/>
      <w:outlineLvl w:val="3"/>
    </w:pPr>
    <w:rPr>
      <w:rFonts w:ascii="Arial" w:eastAsiaTheme="majorEastAsia" w:hAnsi="Arial" w:cstheme="majorBidi"/>
      <w:b/>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F7AC4"/>
    <w:pPr>
      <w:ind w:left="720"/>
      <w:contextualSpacing/>
    </w:pPr>
  </w:style>
  <w:style w:type="character" w:styleId="HTMLZitat">
    <w:name w:val="HTML Cite"/>
    <w:basedOn w:val="Absatz-Standardschriftart"/>
    <w:uiPriority w:val="99"/>
    <w:semiHidden/>
    <w:unhideWhenUsed/>
    <w:rsid w:val="00E30C0A"/>
    <w:rPr>
      <w:i w:val="0"/>
      <w:iCs w:val="0"/>
      <w:color w:val="006D21"/>
    </w:rPr>
  </w:style>
  <w:style w:type="character" w:styleId="Hyperlink">
    <w:name w:val="Hyperlink"/>
    <w:basedOn w:val="Absatz-Standardschriftart"/>
    <w:uiPriority w:val="99"/>
    <w:unhideWhenUsed/>
    <w:rsid w:val="00E30C0A"/>
    <w:rPr>
      <w:color w:val="0563C1" w:themeColor="hyperlink"/>
      <w:u w:val="single"/>
    </w:rPr>
  </w:style>
  <w:style w:type="paragraph" w:styleId="Kopfzeile">
    <w:name w:val="header"/>
    <w:basedOn w:val="Standard"/>
    <w:link w:val="KopfzeileZchn"/>
    <w:uiPriority w:val="99"/>
    <w:unhideWhenUsed/>
    <w:rsid w:val="00E30C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0C0A"/>
  </w:style>
  <w:style w:type="paragraph" w:styleId="Fuzeile">
    <w:name w:val="footer"/>
    <w:basedOn w:val="Standard"/>
    <w:link w:val="FuzeileZchn"/>
    <w:uiPriority w:val="99"/>
    <w:unhideWhenUsed/>
    <w:rsid w:val="00E30C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0C0A"/>
  </w:style>
  <w:style w:type="character" w:customStyle="1" w:styleId="Liste-KonkretisierteKompetenzZchn">
    <w:name w:val="Liste-KonkretisierteKompetenz Zchn"/>
    <w:basedOn w:val="Absatz-Standardschriftart"/>
    <w:link w:val="Liste-KonkretisierteKompetenz"/>
    <w:locked/>
    <w:rsid w:val="00E22D4B"/>
    <w:rPr>
      <w:rFonts w:ascii="Arial" w:hAnsi="Arial" w:cs="Arial"/>
      <w:sz w:val="24"/>
    </w:rPr>
  </w:style>
  <w:style w:type="paragraph" w:customStyle="1" w:styleId="Liste-KonkretisierteKompetenz">
    <w:name w:val="Liste-KonkretisierteKompetenz"/>
    <w:basedOn w:val="Standard"/>
    <w:link w:val="Liste-KonkretisierteKompetenzZchn"/>
    <w:qFormat/>
    <w:rsid w:val="00E22D4B"/>
    <w:pPr>
      <w:keepLines/>
      <w:numPr>
        <w:numId w:val="35"/>
      </w:numPr>
      <w:spacing w:after="120" w:line="276" w:lineRule="auto"/>
      <w:ind w:left="714" w:hanging="357"/>
      <w:jc w:val="both"/>
    </w:pPr>
    <w:rPr>
      <w:rFonts w:ascii="Arial" w:hAnsi="Arial" w:cs="Arial"/>
      <w:sz w:val="24"/>
    </w:rPr>
  </w:style>
  <w:style w:type="table" w:styleId="Tabellengitternetz">
    <w:name w:val="Table Grid"/>
    <w:basedOn w:val="NormaleTabelle"/>
    <w:uiPriority w:val="39"/>
    <w:rsid w:val="00E22D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basedOn w:val="Absatz-Standardschriftart"/>
    <w:uiPriority w:val="99"/>
    <w:semiHidden/>
    <w:unhideWhenUsed/>
    <w:rsid w:val="002238ED"/>
    <w:rPr>
      <w:sz w:val="16"/>
      <w:szCs w:val="16"/>
    </w:rPr>
  </w:style>
  <w:style w:type="paragraph" w:styleId="Kommentartext">
    <w:name w:val="annotation text"/>
    <w:basedOn w:val="Standard"/>
    <w:link w:val="KommentartextZchn"/>
    <w:uiPriority w:val="99"/>
    <w:semiHidden/>
    <w:unhideWhenUsed/>
    <w:rsid w:val="002238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238ED"/>
    <w:rPr>
      <w:sz w:val="20"/>
      <w:szCs w:val="20"/>
    </w:rPr>
  </w:style>
  <w:style w:type="paragraph" w:styleId="Kommentarthema">
    <w:name w:val="annotation subject"/>
    <w:basedOn w:val="Kommentartext"/>
    <w:next w:val="Kommentartext"/>
    <w:link w:val="KommentarthemaZchn"/>
    <w:uiPriority w:val="99"/>
    <w:semiHidden/>
    <w:unhideWhenUsed/>
    <w:rsid w:val="002238ED"/>
    <w:rPr>
      <w:b/>
      <w:bCs/>
    </w:rPr>
  </w:style>
  <w:style w:type="character" w:customStyle="1" w:styleId="KommentarthemaZchn">
    <w:name w:val="Kommentarthema Zchn"/>
    <w:basedOn w:val="KommentartextZchn"/>
    <w:link w:val="Kommentarthema"/>
    <w:uiPriority w:val="99"/>
    <w:semiHidden/>
    <w:rsid w:val="002238ED"/>
    <w:rPr>
      <w:b/>
      <w:bCs/>
      <w:sz w:val="20"/>
      <w:szCs w:val="20"/>
    </w:rPr>
  </w:style>
  <w:style w:type="paragraph" w:styleId="Sprechblasentext">
    <w:name w:val="Balloon Text"/>
    <w:basedOn w:val="Standard"/>
    <w:link w:val="SprechblasentextZchn"/>
    <w:uiPriority w:val="99"/>
    <w:semiHidden/>
    <w:unhideWhenUsed/>
    <w:rsid w:val="002238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238ED"/>
    <w:rPr>
      <w:rFonts w:ascii="Segoe UI" w:hAnsi="Segoe UI" w:cs="Segoe UI"/>
      <w:sz w:val="18"/>
      <w:szCs w:val="18"/>
    </w:rPr>
  </w:style>
  <w:style w:type="character" w:customStyle="1" w:styleId="berschrift4Zchn">
    <w:name w:val="Überschrift 4 Zchn"/>
    <w:basedOn w:val="Absatz-Standardschriftart"/>
    <w:link w:val="berschrift4"/>
    <w:uiPriority w:val="9"/>
    <w:rsid w:val="004B040B"/>
    <w:rPr>
      <w:rFonts w:ascii="Arial" w:eastAsiaTheme="majorEastAsia" w:hAnsi="Arial" w:cstheme="majorBidi"/>
      <w:b/>
      <w:bCs/>
      <w:i/>
      <w:iCs/>
    </w:rPr>
  </w:style>
  <w:style w:type="paragraph" w:styleId="Funotentext">
    <w:name w:val="footnote text"/>
    <w:basedOn w:val="Standard"/>
    <w:link w:val="FunotentextZchn"/>
    <w:semiHidden/>
    <w:rsid w:val="00C26E7C"/>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semiHidden/>
    <w:rsid w:val="00C26E7C"/>
    <w:rPr>
      <w:rFonts w:ascii="Times New Roman" w:eastAsia="Times New Roman" w:hAnsi="Times New Roman" w:cs="Times New Roman"/>
      <w:sz w:val="20"/>
      <w:szCs w:val="20"/>
      <w:lang w:eastAsia="de-DE"/>
    </w:rPr>
  </w:style>
  <w:style w:type="character" w:styleId="Funotenzeichen">
    <w:name w:val="footnote reference"/>
    <w:basedOn w:val="Absatz-Standardschriftart"/>
    <w:semiHidden/>
    <w:rsid w:val="00C26E7C"/>
    <w:rPr>
      <w:vertAlign w:val="superscript"/>
    </w:rPr>
  </w:style>
  <w:style w:type="character" w:customStyle="1" w:styleId="berschrift2Zchn">
    <w:name w:val="Überschrift 2 Zchn"/>
    <w:basedOn w:val="Absatz-Standardschriftart"/>
    <w:link w:val="berschrift2"/>
    <w:uiPriority w:val="9"/>
    <w:semiHidden/>
    <w:rsid w:val="00295350"/>
    <w:rPr>
      <w:rFonts w:asciiTheme="majorHAnsi" w:eastAsiaTheme="majorEastAsia" w:hAnsiTheme="majorHAnsi" w:cstheme="majorBidi"/>
      <w:color w:val="2F5496" w:themeColor="accent1" w:themeShade="BF"/>
      <w:sz w:val="26"/>
      <w:szCs w:val="26"/>
    </w:rPr>
  </w:style>
  <w:style w:type="character" w:styleId="Hervorhebung">
    <w:name w:val="Emphasis"/>
    <w:basedOn w:val="Absatz-Standardschriftart"/>
    <w:uiPriority w:val="20"/>
    <w:qFormat/>
    <w:rsid w:val="00295350"/>
    <w:rPr>
      <w:i/>
      <w:iCs/>
    </w:rPr>
  </w:style>
  <w:style w:type="paragraph" w:customStyle="1" w:styleId="StandardII">
    <w:name w:val="Standard II"/>
    <w:basedOn w:val="Standard"/>
    <w:qFormat/>
    <w:rsid w:val="00295350"/>
    <w:pPr>
      <w:spacing w:after="200" w:line="276" w:lineRule="auto"/>
      <w:jc w:val="both"/>
    </w:pPr>
    <w:rPr>
      <w:rFonts w:ascii="Arial" w:hAnsi="Arial"/>
    </w:rPr>
  </w:style>
  <w:style w:type="character" w:customStyle="1" w:styleId="berschrift1Zchn">
    <w:name w:val="Überschrift 1 Zchn"/>
    <w:basedOn w:val="Absatz-Standardschriftart"/>
    <w:link w:val="berschrift1"/>
    <w:uiPriority w:val="9"/>
    <w:rsid w:val="004317E6"/>
    <w:rPr>
      <w:rFonts w:asciiTheme="majorHAnsi" w:eastAsiaTheme="majorEastAsia" w:hAnsiTheme="majorHAnsi" w:cstheme="majorBidi"/>
      <w:color w:val="2F5496" w:themeColor="accent1" w:themeShade="BF"/>
      <w:sz w:val="32"/>
      <w:szCs w:val="32"/>
    </w:rPr>
  </w:style>
  <w:style w:type="paragraph" w:styleId="Titel">
    <w:name w:val="Title"/>
    <w:basedOn w:val="Standard"/>
    <w:next w:val="Standard"/>
    <w:link w:val="TitelZchn"/>
    <w:uiPriority w:val="10"/>
    <w:qFormat/>
    <w:rsid w:val="00396F74"/>
    <w:pPr>
      <w:suppressAutoHyphens/>
      <w:spacing w:before="2000" w:after="600" w:line="240" w:lineRule="auto"/>
      <w:contextualSpacing/>
      <w:jc w:val="both"/>
    </w:pPr>
    <w:rPr>
      <w:rFonts w:ascii="Arial" w:eastAsiaTheme="majorEastAsia" w:hAnsi="Arial" w:cstheme="majorBidi"/>
      <w:b/>
      <w:spacing w:val="5"/>
      <w:kern w:val="28"/>
      <w:sz w:val="52"/>
      <w:szCs w:val="52"/>
    </w:rPr>
  </w:style>
  <w:style w:type="character" w:customStyle="1" w:styleId="TitelZchn">
    <w:name w:val="Titel Zchn"/>
    <w:basedOn w:val="Absatz-Standardschriftart"/>
    <w:link w:val="Titel"/>
    <w:uiPriority w:val="10"/>
    <w:rsid w:val="00396F74"/>
    <w:rPr>
      <w:rFonts w:ascii="Arial" w:eastAsiaTheme="majorEastAsia" w:hAnsi="Arial" w:cstheme="majorBidi"/>
      <w:b/>
      <w:spacing w:val="5"/>
      <w:kern w:val="28"/>
      <w:sz w:val="52"/>
      <w:szCs w:val="52"/>
    </w:rPr>
  </w:style>
  <w:style w:type="paragraph" w:styleId="Untertitel">
    <w:name w:val="Subtitle"/>
    <w:basedOn w:val="Standard"/>
    <w:next w:val="Standard"/>
    <w:link w:val="UntertitelZchn"/>
    <w:uiPriority w:val="11"/>
    <w:qFormat/>
    <w:rsid w:val="00396F74"/>
    <w:pPr>
      <w:spacing w:after="0" w:line="276" w:lineRule="auto"/>
      <w:jc w:val="both"/>
    </w:pPr>
    <w:rPr>
      <w:rFonts w:ascii="Arial" w:eastAsiaTheme="majorEastAsia" w:hAnsi="Arial" w:cstheme="majorBidi"/>
      <w:b/>
      <w:iCs/>
      <w:spacing w:val="15"/>
      <w:sz w:val="36"/>
      <w:szCs w:val="24"/>
    </w:rPr>
  </w:style>
  <w:style w:type="character" w:customStyle="1" w:styleId="UntertitelZchn">
    <w:name w:val="Untertitel Zchn"/>
    <w:basedOn w:val="Absatz-Standardschriftart"/>
    <w:link w:val="Untertitel"/>
    <w:uiPriority w:val="11"/>
    <w:rsid w:val="00396F74"/>
    <w:rPr>
      <w:rFonts w:ascii="Arial" w:eastAsiaTheme="majorEastAsia" w:hAnsi="Arial" w:cstheme="majorBidi"/>
      <w:b/>
      <w:iCs/>
      <w:spacing w:val="15"/>
      <w:sz w:val="36"/>
      <w:szCs w:val="24"/>
    </w:rPr>
  </w:style>
  <w:style w:type="character" w:customStyle="1" w:styleId="a-size-large">
    <w:name w:val="a-size-large"/>
    <w:basedOn w:val="Absatz-Standardschriftart"/>
    <w:rsid w:val="00BA4DDE"/>
  </w:style>
  <w:style w:type="paragraph" w:styleId="KeinLeerraum">
    <w:name w:val="No Spacing"/>
    <w:uiPriority w:val="1"/>
    <w:qFormat/>
    <w:rsid w:val="00BA4DDE"/>
    <w:pPr>
      <w:spacing w:after="0" w:line="240" w:lineRule="auto"/>
    </w:pPr>
  </w:style>
  <w:style w:type="character" w:styleId="Fett">
    <w:name w:val="Strong"/>
    <w:basedOn w:val="Absatz-Standardschriftart"/>
    <w:uiPriority w:val="22"/>
    <w:qFormat/>
    <w:rsid w:val="00BA4DDE"/>
    <w:rPr>
      <w:b/>
      <w:bCs/>
    </w:rPr>
  </w:style>
</w:styles>
</file>

<file path=word/webSettings.xml><?xml version="1.0" encoding="utf-8"?>
<w:webSettings xmlns:r="http://schemas.openxmlformats.org/officeDocument/2006/relationships" xmlns:w="http://schemas.openxmlformats.org/wordprocessingml/2006/main">
  <w:divs>
    <w:div w:id="115371148">
      <w:bodyDiv w:val="1"/>
      <w:marLeft w:val="0"/>
      <w:marRight w:val="0"/>
      <w:marTop w:val="0"/>
      <w:marBottom w:val="0"/>
      <w:divBdr>
        <w:top w:val="none" w:sz="0" w:space="0" w:color="auto"/>
        <w:left w:val="none" w:sz="0" w:space="0" w:color="auto"/>
        <w:bottom w:val="none" w:sz="0" w:space="0" w:color="auto"/>
        <w:right w:val="none" w:sz="0" w:space="0" w:color="auto"/>
      </w:divBdr>
    </w:div>
    <w:div w:id="275527897">
      <w:bodyDiv w:val="1"/>
      <w:marLeft w:val="0"/>
      <w:marRight w:val="0"/>
      <w:marTop w:val="0"/>
      <w:marBottom w:val="0"/>
      <w:divBdr>
        <w:top w:val="none" w:sz="0" w:space="0" w:color="auto"/>
        <w:left w:val="none" w:sz="0" w:space="0" w:color="auto"/>
        <w:bottom w:val="none" w:sz="0" w:space="0" w:color="auto"/>
        <w:right w:val="none" w:sz="0" w:space="0" w:color="auto"/>
      </w:divBdr>
    </w:div>
    <w:div w:id="183587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wikipedia.org/w/index.php?title=Marie_P%C3%A9rennou&amp;action=edit&amp;redlink=1" TargetMode="External"/><Relationship Id="rId18" Type="http://schemas.openxmlformats.org/officeDocument/2006/relationships/hyperlink" Target="http://www.religionen-entdecken.de" TargetMode="External"/><Relationship Id="rId26" Type="http://schemas.openxmlformats.org/officeDocument/2006/relationships/hyperlink" Target="https://romerohausbonn.wordpress.com/oscar-romero/" TargetMode="External"/><Relationship Id="rId39" Type="http://schemas.openxmlformats.org/officeDocument/2006/relationships/hyperlink" Target="https://www.youtube.com/watch?v=B5TZ7BL9ImU" TargetMode="External"/><Relationship Id="rId21" Type="http://schemas.openxmlformats.org/officeDocument/2006/relationships/hyperlink" Target="https://www.taize.fr/de" TargetMode="External"/><Relationship Id="rId34" Type="http://schemas.openxmlformats.org/officeDocument/2006/relationships/hyperlink" Target="https://www.planet-wissen.de/kultur/religion/jesus_von_nazareth/die-vier-evangelien-100.html" TargetMode="External"/><Relationship Id="rId42" Type="http://schemas.openxmlformats.org/officeDocument/2006/relationships/hyperlink" Target="https://www.deutschlandfunkkultur.de/kommunion-jugendweihe-und-co-rituale-des-uebergangs.976.de.html?dram:article_id=320398" TargetMode="External"/><Relationship Id="rId47" Type="http://schemas.openxmlformats.org/officeDocument/2006/relationships/hyperlink" Target="https://www.youtube.com/watch?v=GKnWPS-yot4" TargetMode="External"/><Relationship Id="rId50" Type="http://schemas.openxmlformats.org/officeDocument/2006/relationships/hyperlink" Target="https://www.misereor.de" TargetMode="External"/><Relationship Id="rId55" Type="http://schemas.openxmlformats.org/officeDocument/2006/relationships/hyperlink" Target="https://www.epd-film.de/personen/uberto-pasolini-0" TargetMode="External"/><Relationship Id="rId63" Type="http://schemas.openxmlformats.org/officeDocument/2006/relationships/hyperlink" Target="https://www.schulentwicklung.nrw.de/materialdatenbank/material/view/3035" TargetMode="External"/><Relationship Id="rId68" Type="http://schemas.openxmlformats.org/officeDocument/2006/relationships/hyperlink" Target="http://www.strasse-der-moderne.de/" TargetMode="External"/><Relationship Id="rId76" Type="http://schemas.openxmlformats.org/officeDocument/2006/relationships/hyperlink" Target="https://www.tagesschau.de/inland%20/interview-is-kaempfer-101.html"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materialserver.filmwerk.de/arbeitshilfen/Watu_Wote_AH.pdf" TargetMode="External"/><Relationship Id="rId2" Type="http://schemas.openxmlformats.org/officeDocument/2006/relationships/numbering" Target="numbering.xml"/><Relationship Id="rId16" Type="http://schemas.openxmlformats.org/officeDocument/2006/relationships/hyperlink" Target="https://de.wikipedia.org/wiki/British_Broadcasting_Corporation" TargetMode="External"/><Relationship Id="rId29" Type="http://schemas.openxmlformats.org/officeDocument/2006/relationships/hyperlink" Target="https://www.caritas.de/glossare/lorenz-werthmann" TargetMode="External"/><Relationship Id="rId11" Type="http://schemas.openxmlformats.org/officeDocument/2006/relationships/hyperlink" Target="https://de.wikipedia.org/w/index.php?title=Marie_P%C3%A9rennou&amp;action=edit&amp;redlink=1" TargetMode="External"/><Relationship Id="rId24" Type="http://schemas.openxmlformats.org/officeDocument/2006/relationships/hyperlink" Target="http://www.gastkirche.de/" TargetMode="External"/><Relationship Id="rId32" Type="http://schemas.openxmlformats.org/officeDocument/2006/relationships/hyperlink" Target="https://i.pinimg.com/originals/17/0c/d3/170cd33c014b4a832309dd7ed0ee9e02.jpg" TargetMode="External"/><Relationship Id="rId37" Type="http://schemas.openxmlformats.org/officeDocument/2006/relationships/hyperlink" Target="https://www.youtube.com/watch?v=9_veHNOuV6E" TargetMode="External"/><Relationship Id="rId40" Type="http://schemas.openxmlformats.org/officeDocument/2006/relationships/hyperlink" Target="http://www.franziskaner.net" TargetMode="External"/><Relationship Id="rId45" Type="http://schemas.openxmlformats.org/officeDocument/2006/relationships/hyperlink" Target="https://www.youtube.com/watch?v=lK_cdkpazjI" TargetMode="External"/><Relationship Id="rId53" Type="http://schemas.openxmlformats.org/officeDocument/2006/relationships/hyperlink" Target="http://www.jugendkreuzweg-online.de" TargetMode="External"/><Relationship Id="rId58" Type="http://schemas.openxmlformats.org/officeDocument/2006/relationships/hyperlink" Target="http://www.abschiedstrauer.de" TargetMode="External"/><Relationship Id="rId66" Type="http://schemas.openxmlformats.org/officeDocument/2006/relationships/hyperlink" Target="https://www.bibelwissenschaft.de/wirelex/das-wissenschaftlich-religionspaedagogische-lexikon/wirelex/sachwort/anzeigen/details/dreifaltigkeittrinitaet/ch/f33c9c889ed15e1688251bff0cab2c7f/" TargetMode="External"/><Relationship Id="rId74" Type="http://schemas.openxmlformats.org/officeDocument/2006/relationships/hyperlink" Target="https://de.wikipedia.org/wiki/Charismatische_Bewegung" TargetMode="External"/><Relationship Id="rId79" Type="http://schemas.openxmlformats.org/officeDocument/2006/relationships/hyperlink" Target="https://chrismon.evangelisch.de/artikel/2016/32341/serie-mission-ist-das-christentum-ruanda-gescheitert" TargetMode="External"/><Relationship Id="rId5" Type="http://schemas.openxmlformats.org/officeDocument/2006/relationships/webSettings" Target="webSettings.xml"/><Relationship Id="rId61" Type="http://schemas.openxmlformats.org/officeDocument/2006/relationships/hyperlink" Target="https://www.bibelwissenschaft.de/wirelex/das-wissenschaftlich-religionspaedagogische-lexikon/wirelex/sachwort/anzeigen/details/wunder-bibeldidaktisch/ch/f48ea1b2de0235d233b1e4c82a154780/" TargetMode="External"/><Relationship Id="rId82" Type="http://schemas.openxmlformats.org/officeDocument/2006/relationships/footer" Target="footer2.xml"/><Relationship Id="rId10" Type="http://schemas.openxmlformats.org/officeDocument/2006/relationships/hyperlink" Target="https://www.domradio.de/themen/weihnachten/2016-12-24" TargetMode="External"/><Relationship Id="rId19" Type="http://schemas.openxmlformats.org/officeDocument/2006/relationships/hyperlink" Target="https://www.katholisch.de/video/17389-umfrage-ostern-was-wird-an-ostern-gefeiert" TargetMode="External"/><Relationship Id="rId31" Type="http://schemas.openxmlformats.org/officeDocument/2006/relationships/hyperlink" Target="https://www.katholisch.de/glaube/unsere-vorbilder" TargetMode="External"/><Relationship Id="rId44" Type="http://schemas.openxmlformats.org/officeDocument/2006/relationships/hyperlink" Target="https://www.mdr.de/reformation500/weihnachtsserie-martin-luther-und-weihnachten-refjahr-100.html" TargetMode="External"/><Relationship Id="rId52" Type="http://schemas.openxmlformats.org/officeDocument/2006/relationships/hyperlink" Target="https://www.bibelwissenschaft.de/wirelex/das-wissenschaftlich-religionspaedagogische-lexikon/wirelex/sachwort/anzeigen/details/buddhismus-im-religionsunterricht/ch/24e1bccf92b4501d46be0aa66a686e3a/" TargetMode="External"/><Relationship Id="rId60" Type="http://schemas.openxmlformats.org/officeDocument/2006/relationships/hyperlink" Target="http://www.liturgie.de/liturgie/pub/o_p/dok/download/ah232.pdf" TargetMode="External"/><Relationship Id="rId65" Type="http://schemas.openxmlformats.org/officeDocument/2006/relationships/hyperlink" Target="https://www.amazon.de/Eric-Emmanuel-Schmitt/e/B001JOXPV2/ref=dp_byline_cont_book_1" TargetMode="External"/><Relationship Id="rId73" Type="http://schemas.openxmlformats.org/officeDocument/2006/relationships/hyperlink" Target="https://www.youtube.com/watch?v=4HnXd5_Cl90" TargetMode="External"/><Relationship Id="rId78" Type="http://schemas.openxmlformats.org/officeDocument/2006/relationships/hyperlink" Target="https://www.spiegel.de/kultur/gesellschaft/henryk-m-broder-toleranz-hilft-nur-den-ruecksichtslosen-a-490497.html" TargetMode="External"/><Relationship Id="rId81" Type="http://schemas.openxmlformats.org/officeDocument/2006/relationships/hyperlink" Target="https://www.faz.net/aktuell/gesellschaft/saeure-opfer-ameneh-bahrami-doch-nicht-auge-um-auge-11111859.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e.wikipedia.org/wiki/Universum" TargetMode="External"/><Relationship Id="rId22" Type="http://schemas.openxmlformats.org/officeDocument/2006/relationships/hyperlink" Target="https://www.maz-freiwilligendienst.de/" TargetMode="External"/><Relationship Id="rId27" Type="http://schemas.openxmlformats.org/officeDocument/2006/relationships/hyperlink" Target="https://fr.wikipedia.org/wiki/Joseph_Andr&#233;" TargetMode="External"/><Relationship Id="rId30" Type="http://schemas.openxmlformats.org/officeDocument/2006/relationships/hyperlink" Target="https://www.heiligenlexikon.de/BiographienM/Mary_Maria_Ward.html" TargetMode="External"/><Relationship Id="rId35" Type="http://schemas.openxmlformats.org/officeDocument/2006/relationships/hyperlink" Target="https://www.bibelwissenschaft.de/bibelkunde/neues-testament/evangelien/" TargetMode="External"/><Relationship Id="rId43" Type="http://schemas.openxmlformats.org/officeDocument/2006/relationships/hyperlink" Target="https://www.globalcitizen.org/de/content/13-amazing-coming-of-age-traditions-from-around-th/" TargetMode="External"/><Relationship Id="rId48" Type="http://schemas.openxmlformats.org/officeDocument/2006/relationships/hyperlink" Target="http://www.goethe.de/ins/us/bos/prj/kgs/kan/bal/deindex.htm" TargetMode="External"/><Relationship Id="rId56" Type="http://schemas.openxmlformats.org/officeDocument/2006/relationships/hyperlink" Target="https://www.youtube.com/watch?v=hJ7Mu5qo4NU" TargetMode="External"/><Relationship Id="rId64" Type="http://schemas.openxmlformats.org/officeDocument/2006/relationships/hyperlink" Target="https://kulturviertel.deggendorf.de/index.php?id=547" TargetMode="External"/><Relationship Id="rId69" Type="http://schemas.openxmlformats.org/officeDocument/2006/relationships/hyperlink" Target="https://jugend-im-bistum-essen.de/fileadmin/Arbeitsstelle/Projekte/zHuE-Dokumentation_web.pdf" TargetMode="External"/><Relationship Id="rId77" Type="http://schemas.openxmlformats.org/officeDocument/2006/relationships/hyperlink" Target="http://www.bpb.de/politik/extremismus/islamismus/" TargetMode="External"/><Relationship Id="rId8" Type="http://schemas.openxmlformats.org/officeDocument/2006/relationships/image" Target="media/image1.png"/><Relationship Id="rId51" Type="http://schemas.openxmlformats.org/officeDocument/2006/relationships/hyperlink" Target="https://www.misereor.de/mitmachen" TargetMode="External"/><Relationship Id="rId72" Type="http://schemas.openxmlformats.org/officeDocument/2006/relationships/hyperlink" Target="file:///C:\Users\Sarah\AppData\Local\Packages\Microsoft.MicrosoftEdge_8wekyb3d8bbwe\TempState\Downloads\Dr.%20Terry%20Jones%20to%20Burn%202998%20Korans%20on%209\11%20unter%20http:\nachrichten.t-online.de\koran-verbrennung-radikaler-us-pastor-provoziert-muslime\id_45442564\index" TargetMode="External"/><Relationship Id="rId80" Type="http://schemas.openxmlformats.org/officeDocument/2006/relationships/hyperlink" Target="https://www.deutschlandfunkkultur.de/ruanda-und-der-voelkermord-die-geschichten-der-toten.979.de.html?dram:article_id=445560" TargetMode="External"/><Relationship Id="rId3" Type="http://schemas.openxmlformats.org/officeDocument/2006/relationships/styles" Target="styles.xml"/><Relationship Id="rId12" Type="http://schemas.openxmlformats.org/officeDocument/2006/relationships/hyperlink" Target="https://de.wikipedia.org/w/index.php?title=Claude_Nuridsany&amp;action=edit&amp;redlink=1" TargetMode="External"/><Relationship Id="rId17" Type="http://schemas.openxmlformats.org/officeDocument/2006/relationships/hyperlink" Target="https://de.wikipedia.org/wiki/Dokumentarfilm" TargetMode="External"/><Relationship Id="rId25" Type="http://schemas.openxmlformats.org/officeDocument/2006/relationships/hyperlink" Target="https://www.uni-passau.de/local-heroes/" TargetMode="External"/><Relationship Id="rId33" Type="http://schemas.openxmlformats.org/officeDocument/2006/relationships/hyperlink" Target="http://cf.katholisch.de/dpa_30320253_evangelist_lukas_madonna.jpg?height=700&amp;mode=max" TargetMode="External"/><Relationship Id="rId38" Type="http://schemas.openxmlformats.org/officeDocument/2006/relationships/hyperlink" Target="https://abtei-kornelimuenster.de/spirituelles/gedicht-impulse/die-frage-bruder-m%C3%B6nch-gedicht-impuls.html" TargetMode="External"/><Relationship Id="rId46" Type="http://schemas.openxmlformats.org/officeDocument/2006/relationships/hyperlink" Target="https://www.youtube.com/watch?v=wPuJlNSigHM" TargetMode="External"/><Relationship Id="rId59" Type="http://schemas.openxmlformats.org/officeDocument/2006/relationships/hyperlink" Target="https://www.bistum-hildesheim.de/fileadmin/dateien/Unterbereiche/Bildung/PDF/Religion_Unterrichten_2_2018.pdf" TargetMode="External"/><Relationship Id="rId67" Type="http://schemas.openxmlformats.org/officeDocument/2006/relationships/hyperlink" Target="https://www.feldkapelle.de/" TargetMode="External"/><Relationship Id="rId20" Type="http://schemas.openxmlformats.org/officeDocument/2006/relationships/hyperlink" Target="https://www.charlesdefoucauld.de/index.php/wir-ueber-uns/gemeinschaften-im-deutschsprachigen-raum/18-kleine-brueder-vom-evangelium" TargetMode="External"/><Relationship Id="rId41" Type="http://schemas.openxmlformats.org/officeDocument/2006/relationships/hyperlink" Target="http://www.katholische-kirche-kassel.de/firmung_sakrament_der_staerkung.php" TargetMode="External"/><Relationship Id="rId54" Type="http://schemas.openxmlformats.org/officeDocument/2006/relationships/hyperlink" Target="https://www.google.de/search?sxsrf=ACYBGNR2EYgUynJMs4EU60fvwefBzUVMYw:1573121536621&amp;q=Bette+Westera&amp;stick=H4sIAAAAAAAAAOPgE-LVT9c3NEwuNjCxNLdIUeIBcY1MKsrSzNPStWSyk630k_Lzs_XLizJLSlLz4svzi7KtEktLMvKLFrHyOqUCBRXCU4tLUosSARo0jwVNAAAA&amp;sa=X&amp;ved=2ahUKEwiAxIOz7tflAhXDwsQBHWF_AowQmxMoATAQegQIDRAM&amp;sxsrf=ACYBGNR2EYgUynJMs4EU60fvwefBzUVMYw:1573121536621" TargetMode="External"/><Relationship Id="rId62" Type="http://schemas.openxmlformats.org/officeDocument/2006/relationships/hyperlink" Target="http://www.eulenfisch.de/fileadmin/user_upload/Praxis/Material/Eulenfisch_2_2008_Herr_rette_mich.pdf" TargetMode="External"/><Relationship Id="rId70" Type="http://schemas.openxmlformats.org/officeDocument/2006/relationships/hyperlink" Target="http://kbbz-halberg.de/Trialog/projekt.html" TargetMode="External"/><Relationship Id="rId75" Type="http://schemas.openxmlformats.org/officeDocument/2006/relationships/hyperlink" Target="https://de.wikipedia.org/wiki/Jesus_Christus"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e.wikipedia.org/wiki/Leben" TargetMode="External"/><Relationship Id="rId23" Type="http://schemas.openxmlformats.org/officeDocument/2006/relationships/hyperlink" Target="https://www.donbosco.de/" TargetMode="External"/><Relationship Id="rId28" Type="http://schemas.openxmlformats.org/officeDocument/2006/relationships/hyperlink" Target="http://soliwodasholocaustheroes.weebly.com/joseph-andre.html" TargetMode="External"/><Relationship Id="rId36" Type="http://schemas.openxmlformats.org/officeDocument/2006/relationships/hyperlink" Target="https://www.peter-hammer-verlag.de/autoren-details/will_gmehling/" TargetMode="External"/><Relationship Id="rId49" Type="http://schemas.openxmlformats.org/officeDocument/2006/relationships/hyperlink" Target="https://www.misereor.de/informieren/publikationen/magazin" TargetMode="External"/><Relationship Id="rId57" Type="http://schemas.openxmlformats.org/officeDocument/2006/relationships/hyperlink" Target="https://www.bild.de/lifestyle/2015/sarg/bestattung-schraege-saerge-42239906.bild.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53215-F197-4DEB-A39A-BBB637AD7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22058</Words>
  <Characters>138970</Characters>
  <Application>Microsoft Office Word</Application>
  <DocSecurity>0</DocSecurity>
  <Lines>1158</Lines>
  <Paragraphs>321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 Otten</dc:creator>
  <cp:lastModifiedBy>Verena</cp:lastModifiedBy>
  <cp:revision>2</cp:revision>
  <dcterms:created xsi:type="dcterms:W3CDTF">2021-09-19T08:16:00Z</dcterms:created>
  <dcterms:modified xsi:type="dcterms:W3CDTF">2021-09-19T08:16:00Z</dcterms:modified>
</cp:coreProperties>
</file>